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489" w:rsidRPr="00256233" w:rsidRDefault="00F13489" w:rsidP="00256233">
      <w:pPr>
        <w:keepLines/>
        <w:widowControl w:val="0"/>
        <w:spacing w:before="120"/>
        <w:jc w:val="center"/>
        <w:rPr>
          <w:rFonts w:ascii="Arial" w:hAnsi="Arial" w:cs="Arial"/>
          <w:b/>
          <w:sz w:val="28"/>
        </w:rPr>
      </w:pPr>
      <w:r w:rsidRPr="00256233">
        <w:rPr>
          <w:rFonts w:ascii="Arial" w:hAnsi="Arial" w:cs="Arial"/>
          <w:b/>
          <w:sz w:val="28"/>
        </w:rPr>
        <w:t>PREGÃO ELETRÔNICO</w:t>
      </w:r>
    </w:p>
    <w:p w:rsidR="00F13489" w:rsidRPr="00256233" w:rsidRDefault="00F13489" w:rsidP="00256233">
      <w:pPr>
        <w:keepLines/>
        <w:widowControl w:val="0"/>
        <w:spacing w:before="120"/>
        <w:jc w:val="center"/>
        <w:rPr>
          <w:rFonts w:ascii="Arial" w:hAnsi="Arial" w:cs="Arial"/>
          <w:b/>
          <w:sz w:val="28"/>
        </w:rPr>
      </w:pPr>
      <w:r w:rsidRPr="00256233">
        <w:rPr>
          <w:rFonts w:ascii="Arial" w:hAnsi="Arial" w:cs="Arial"/>
          <w:b/>
          <w:sz w:val="28"/>
        </w:rPr>
        <w:t>UNIVERSIDADE FEDERAL DE UBERLÂNDIA</w:t>
      </w:r>
    </w:p>
    <w:p w:rsidR="00F13489" w:rsidRPr="00AE6601" w:rsidRDefault="00F13489" w:rsidP="00256233">
      <w:pPr>
        <w:keepLines/>
        <w:widowControl w:val="0"/>
        <w:spacing w:before="120"/>
        <w:jc w:val="center"/>
        <w:rPr>
          <w:rFonts w:ascii="Arial" w:hAnsi="Arial" w:cs="Arial"/>
          <w:b/>
          <w:sz w:val="18"/>
        </w:rPr>
      </w:pPr>
    </w:p>
    <w:p w:rsidR="00F13489" w:rsidRPr="00256233" w:rsidRDefault="00F13489" w:rsidP="00256233">
      <w:pPr>
        <w:keepLines/>
        <w:widowControl w:val="0"/>
        <w:spacing w:before="120"/>
        <w:jc w:val="center"/>
        <w:rPr>
          <w:rFonts w:ascii="Arial" w:hAnsi="Arial" w:cs="Arial"/>
          <w:b/>
          <w:sz w:val="28"/>
        </w:rPr>
      </w:pPr>
      <w:r w:rsidRPr="00256233">
        <w:rPr>
          <w:rFonts w:ascii="Arial" w:hAnsi="Arial" w:cs="Arial"/>
          <w:b/>
          <w:sz w:val="28"/>
        </w:rPr>
        <w:t xml:space="preserve">PREGÃO ELETRÔNICO Nº: </w:t>
      </w:r>
      <w:r w:rsidR="00D84CDE" w:rsidRPr="00256233">
        <w:rPr>
          <w:rFonts w:ascii="Arial" w:hAnsi="Arial" w:cs="Arial"/>
          <w:b/>
          <w:sz w:val="28"/>
        </w:rPr>
        <w:fldChar w:fldCharType="begin">
          <w:ffData>
            <w:name w:val="Texto1"/>
            <w:enabled/>
            <w:calcOnExit w:val="0"/>
            <w:textInput/>
          </w:ffData>
        </w:fldChar>
      </w:r>
      <w:bookmarkStart w:id="0" w:name="Texto1"/>
      <w:r w:rsidRPr="00256233">
        <w:rPr>
          <w:rFonts w:ascii="Arial" w:hAnsi="Arial" w:cs="Arial"/>
          <w:b/>
          <w:sz w:val="28"/>
        </w:rPr>
        <w:instrText xml:space="preserve"> FORMTEXT </w:instrText>
      </w:r>
      <w:r w:rsidR="00D84CDE" w:rsidRPr="00256233">
        <w:rPr>
          <w:rFonts w:ascii="Arial" w:hAnsi="Arial" w:cs="Arial"/>
          <w:b/>
          <w:sz w:val="28"/>
        </w:rPr>
      </w:r>
      <w:r w:rsidR="00D84CDE" w:rsidRPr="00256233">
        <w:rPr>
          <w:rFonts w:ascii="Arial" w:hAnsi="Arial" w:cs="Arial"/>
          <w:b/>
          <w:sz w:val="28"/>
        </w:rPr>
        <w:fldChar w:fldCharType="separate"/>
      </w:r>
      <w:r w:rsidR="00961F07">
        <w:rPr>
          <w:rFonts w:ascii="Arial" w:hAnsi="Arial" w:cs="Arial"/>
          <w:b/>
          <w:sz w:val="28"/>
        </w:rPr>
        <w:t>177</w:t>
      </w:r>
      <w:r w:rsidR="00D84CDE" w:rsidRPr="00256233">
        <w:rPr>
          <w:rFonts w:ascii="Arial" w:hAnsi="Arial" w:cs="Arial"/>
          <w:b/>
          <w:sz w:val="28"/>
        </w:rPr>
        <w:fldChar w:fldCharType="end"/>
      </w:r>
      <w:bookmarkEnd w:id="0"/>
      <w:r w:rsidRPr="00256233">
        <w:rPr>
          <w:rFonts w:ascii="Arial" w:hAnsi="Arial" w:cs="Arial"/>
          <w:b/>
          <w:sz w:val="28"/>
        </w:rPr>
        <w:t>/20</w:t>
      </w:r>
      <w:r w:rsidR="00D84CDE" w:rsidRPr="00256233">
        <w:rPr>
          <w:rFonts w:ascii="Arial" w:hAnsi="Arial" w:cs="Arial"/>
          <w:b/>
          <w:sz w:val="28"/>
        </w:rPr>
        <w:fldChar w:fldCharType="begin">
          <w:ffData>
            <w:name w:val="Texto2"/>
            <w:enabled/>
            <w:calcOnExit w:val="0"/>
            <w:textInput/>
          </w:ffData>
        </w:fldChar>
      </w:r>
      <w:bookmarkStart w:id="1" w:name="Texto2"/>
      <w:r w:rsidRPr="00256233">
        <w:rPr>
          <w:rFonts w:ascii="Arial" w:hAnsi="Arial" w:cs="Arial"/>
          <w:b/>
          <w:sz w:val="28"/>
        </w:rPr>
        <w:instrText xml:space="preserve"> FORMTEXT </w:instrText>
      </w:r>
      <w:r w:rsidR="00D84CDE" w:rsidRPr="00256233">
        <w:rPr>
          <w:rFonts w:ascii="Arial" w:hAnsi="Arial" w:cs="Arial"/>
          <w:b/>
          <w:sz w:val="28"/>
        </w:rPr>
      </w:r>
      <w:r w:rsidR="00D84CDE" w:rsidRPr="00256233">
        <w:rPr>
          <w:rFonts w:ascii="Arial" w:hAnsi="Arial" w:cs="Arial"/>
          <w:b/>
          <w:sz w:val="28"/>
        </w:rPr>
        <w:fldChar w:fldCharType="separate"/>
      </w:r>
      <w:r w:rsidR="00961F07">
        <w:rPr>
          <w:rFonts w:ascii="Arial" w:hAnsi="Arial" w:cs="Arial"/>
          <w:b/>
          <w:sz w:val="28"/>
        </w:rPr>
        <w:t>16</w:t>
      </w:r>
      <w:r w:rsidR="00D84CDE" w:rsidRPr="00256233">
        <w:rPr>
          <w:rFonts w:ascii="Arial" w:hAnsi="Arial" w:cs="Arial"/>
          <w:b/>
          <w:sz w:val="28"/>
        </w:rPr>
        <w:fldChar w:fldCharType="end"/>
      </w:r>
      <w:bookmarkEnd w:id="1"/>
    </w:p>
    <w:p w:rsidR="00F13489" w:rsidRPr="00256233" w:rsidRDefault="00F13489" w:rsidP="00256233">
      <w:pPr>
        <w:keepLines/>
        <w:widowControl w:val="0"/>
        <w:spacing w:before="120"/>
        <w:jc w:val="center"/>
        <w:rPr>
          <w:rFonts w:ascii="Arial" w:hAnsi="Arial" w:cs="Arial"/>
          <w:b/>
          <w:sz w:val="28"/>
        </w:rPr>
      </w:pPr>
      <w:r w:rsidRPr="00256233">
        <w:rPr>
          <w:rFonts w:ascii="Arial" w:hAnsi="Arial" w:cs="Arial"/>
          <w:b/>
          <w:sz w:val="28"/>
        </w:rPr>
        <w:t>PROCESSO ADMINISTRATIVO Nº: 23117.</w:t>
      </w:r>
      <w:r w:rsidR="00D84CDE" w:rsidRPr="00256233">
        <w:rPr>
          <w:rFonts w:ascii="Arial" w:hAnsi="Arial" w:cs="Arial"/>
          <w:b/>
          <w:sz w:val="28"/>
        </w:rPr>
        <w:fldChar w:fldCharType="begin">
          <w:ffData>
            <w:name w:val="Texto3"/>
            <w:enabled/>
            <w:calcOnExit w:val="0"/>
            <w:textInput/>
          </w:ffData>
        </w:fldChar>
      </w:r>
      <w:bookmarkStart w:id="2" w:name="Texto3"/>
      <w:r w:rsidRPr="00256233">
        <w:rPr>
          <w:rFonts w:ascii="Arial" w:hAnsi="Arial" w:cs="Arial"/>
          <w:b/>
          <w:sz w:val="28"/>
        </w:rPr>
        <w:instrText xml:space="preserve"> FORMTEXT </w:instrText>
      </w:r>
      <w:r w:rsidR="00D84CDE" w:rsidRPr="00256233">
        <w:rPr>
          <w:rFonts w:ascii="Arial" w:hAnsi="Arial" w:cs="Arial"/>
          <w:b/>
          <w:sz w:val="28"/>
        </w:rPr>
      </w:r>
      <w:r w:rsidR="00D84CDE" w:rsidRPr="00256233">
        <w:rPr>
          <w:rFonts w:ascii="Arial" w:hAnsi="Arial" w:cs="Arial"/>
          <w:b/>
          <w:sz w:val="28"/>
        </w:rPr>
        <w:fldChar w:fldCharType="separate"/>
      </w:r>
      <w:r w:rsidR="00961F07">
        <w:rPr>
          <w:rFonts w:ascii="Arial" w:hAnsi="Arial" w:cs="Arial"/>
          <w:b/>
          <w:sz w:val="28"/>
        </w:rPr>
        <w:t>007065</w:t>
      </w:r>
      <w:r w:rsidR="00D84CDE" w:rsidRPr="00256233">
        <w:rPr>
          <w:rFonts w:ascii="Arial" w:hAnsi="Arial" w:cs="Arial"/>
          <w:b/>
          <w:sz w:val="28"/>
        </w:rPr>
        <w:fldChar w:fldCharType="end"/>
      </w:r>
      <w:bookmarkEnd w:id="2"/>
      <w:r w:rsidRPr="00256233">
        <w:rPr>
          <w:rFonts w:ascii="Arial" w:hAnsi="Arial" w:cs="Arial"/>
          <w:b/>
          <w:sz w:val="28"/>
        </w:rPr>
        <w:t>/20</w:t>
      </w:r>
      <w:r w:rsidR="00D84CDE" w:rsidRPr="00256233">
        <w:rPr>
          <w:rFonts w:ascii="Arial" w:hAnsi="Arial" w:cs="Arial"/>
          <w:b/>
          <w:sz w:val="28"/>
        </w:rPr>
        <w:fldChar w:fldCharType="begin">
          <w:ffData>
            <w:name w:val="Texto4"/>
            <w:enabled/>
            <w:calcOnExit w:val="0"/>
            <w:textInput/>
          </w:ffData>
        </w:fldChar>
      </w:r>
      <w:bookmarkStart w:id="3" w:name="Texto4"/>
      <w:r w:rsidRPr="00256233">
        <w:rPr>
          <w:rFonts w:ascii="Arial" w:hAnsi="Arial" w:cs="Arial"/>
          <w:b/>
          <w:sz w:val="28"/>
        </w:rPr>
        <w:instrText xml:space="preserve"> FORMTEXT </w:instrText>
      </w:r>
      <w:r w:rsidR="00D84CDE" w:rsidRPr="00256233">
        <w:rPr>
          <w:rFonts w:ascii="Arial" w:hAnsi="Arial" w:cs="Arial"/>
          <w:b/>
          <w:sz w:val="28"/>
        </w:rPr>
      </w:r>
      <w:r w:rsidR="00D84CDE" w:rsidRPr="00256233">
        <w:rPr>
          <w:rFonts w:ascii="Arial" w:hAnsi="Arial" w:cs="Arial"/>
          <w:b/>
          <w:sz w:val="28"/>
        </w:rPr>
        <w:fldChar w:fldCharType="separate"/>
      </w:r>
      <w:r w:rsidR="00961F07">
        <w:rPr>
          <w:rFonts w:ascii="Arial" w:hAnsi="Arial" w:cs="Arial"/>
          <w:b/>
          <w:sz w:val="28"/>
        </w:rPr>
        <w:t>16</w:t>
      </w:r>
      <w:r w:rsidR="00D84CDE" w:rsidRPr="00256233">
        <w:rPr>
          <w:rFonts w:ascii="Arial" w:hAnsi="Arial" w:cs="Arial"/>
          <w:b/>
          <w:sz w:val="28"/>
        </w:rPr>
        <w:fldChar w:fldCharType="end"/>
      </w:r>
      <w:bookmarkEnd w:id="3"/>
      <w:r w:rsidRPr="00256233">
        <w:rPr>
          <w:rFonts w:ascii="Arial" w:hAnsi="Arial" w:cs="Arial"/>
          <w:b/>
          <w:sz w:val="28"/>
        </w:rPr>
        <w:t>-</w:t>
      </w:r>
      <w:r w:rsidR="00D84CDE" w:rsidRPr="00256233">
        <w:rPr>
          <w:rFonts w:ascii="Arial" w:hAnsi="Arial" w:cs="Arial"/>
          <w:b/>
          <w:sz w:val="28"/>
        </w:rPr>
        <w:fldChar w:fldCharType="begin">
          <w:ffData>
            <w:name w:val="Texto5"/>
            <w:enabled/>
            <w:calcOnExit w:val="0"/>
            <w:textInput/>
          </w:ffData>
        </w:fldChar>
      </w:r>
      <w:bookmarkStart w:id="4" w:name="Texto5"/>
      <w:r w:rsidRPr="00256233">
        <w:rPr>
          <w:rFonts w:ascii="Arial" w:hAnsi="Arial" w:cs="Arial"/>
          <w:b/>
          <w:sz w:val="28"/>
        </w:rPr>
        <w:instrText xml:space="preserve"> FORMTEXT </w:instrText>
      </w:r>
      <w:r w:rsidR="00D84CDE" w:rsidRPr="00256233">
        <w:rPr>
          <w:rFonts w:ascii="Arial" w:hAnsi="Arial" w:cs="Arial"/>
          <w:b/>
          <w:sz w:val="28"/>
        </w:rPr>
      </w:r>
      <w:r w:rsidR="00D84CDE" w:rsidRPr="00256233">
        <w:rPr>
          <w:rFonts w:ascii="Arial" w:hAnsi="Arial" w:cs="Arial"/>
          <w:b/>
          <w:sz w:val="28"/>
        </w:rPr>
        <w:fldChar w:fldCharType="separate"/>
      </w:r>
      <w:r w:rsidR="00961F07">
        <w:rPr>
          <w:rFonts w:ascii="Arial" w:hAnsi="Arial" w:cs="Arial"/>
          <w:b/>
          <w:sz w:val="28"/>
        </w:rPr>
        <w:t>40</w:t>
      </w:r>
      <w:r w:rsidR="00D84CDE" w:rsidRPr="00256233">
        <w:rPr>
          <w:rFonts w:ascii="Arial" w:hAnsi="Arial" w:cs="Arial"/>
          <w:b/>
          <w:sz w:val="28"/>
        </w:rPr>
        <w:fldChar w:fldCharType="end"/>
      </w:r>
      <w:bookmarkEnd w:id="4"/>
    </w:p>
    <w:p w:rsidR="00F13489" w:rsidRPr="00256233" w:rsidRDefault="00F13489" w:rsidP="00256233">
      <w:pPr>
        <w:keepLines/>
        <w:widowControl w:val="0"/>
        <w:spacing w:before="120"/>
        <w:jc w:val="both"/>
        <w:rPr>
          <w:rFonts w:ascii="Arial" w:hAnsi="Arial" w:cs="Arial"/>
        </w:rPr>
      </w:pPr>
    </w:p>
    <w:p w:rsidR="00CA24FB" w:rsidRPr="00256233" w:rsidRDefault="00323304" w:rsidP="006C4CB8">
      <w:pPr>
        <w:keepLines/>
        <w:widowControl w:val="0"/>
        <w:spacing w:before="100"/>
        <w:ind w:firstLine="567"/>
        <w:jc w:val="both"/>
        <w:rPr>
          <w:rFonts w:ascii="Arial" w:hAnsi="Arial" w:cs="Arial"/>
        </w:rPr>
      </w:pPr>
      <w:r w:rsidRPr="00323304">
        <w:rPr>
          <w:rFonts w:ascii="Arial" w:hAnsi="Arial" w:cs="Arial"/>
        </w:rPr>
        <w:t>Torna-se público, para conhecimento dos interessados, que</w:t>
      </w:r>
      <w:r w:rsidRPr="00256233">
        <w:rPr>
          <w:rFonts w:ascii="Arial" w:hAnsi="Arial" w:cs="Arial"/>
        </w:rPr>
        <w:t xml:space="preserve"> </w:t>
      </w:r>
      <w:r>
        <w:rPr>
          <w:rFonts w:ascii="Arial" w:hAnsi="Arial" w:cs="Arial"/>
        </w:rPr>
        <w:t>a</w:t>
      </w:r>
      <w:r w:rsidR="005C0E9F" w:rsidRPr="00256233">
        <w:rPr>
          <w:rFonts w:ascii="Arial" w:hAnsi="Arial" w:cs="Arial"/>
        </w:rPr>
        <w:t xml:space="preserve"> </w:t>
      </w:r>
      <w:r w:rsidR="005C0E9F" w:rsidRPr="002757CC">
        <w:rPr>
          <w:rFonts w:ascii="Arial" w:hAnsi="Arial" w:cs="Arial"/>
          <w:b/>
        </w:rPr>
        <w:t>UNIVERSIDADE FEDERAL DE UBERLÂNDIA</w:t>
      </w:r>
      <w:r w:rsidR="005C0E9F" w:rsidRPr="00256233">
        <w:rPr>
          <w:rFonts w:ascii="Arial" w:hAnsi="Arial" w:cs="Arial"/>
        </w:rPr>
        <w:t xml:space="preserve">, por intermédio de sua </w:t>
      </w:r>
      <w:r w:rsidR="005C0E9F" w:rsidRPr="002757CC">
        <w:rPr>
          <w:rFonts w:ascii="Arial" w:hAnsi="Arial" w:cs="Arial"/>
          <w:b/>
        </w:rPr>
        <w:t>DIRETORIA DE COMPRAS E LICITAÇÕES</w:t>
      </w:r>
      <w:r w:rsidR="005C0E9F" w:rsidRPr="00256233">
        <w:rPr>
          <w:rFonts w:ascii="Arial" w:hAnsi="Arial" w:cs="Arial"/>
        </w:rPr>
        <w:t>, com sede e administração na Av. João Naves de Ávila, 2121, Bloco 3P, Campus Santa Mônica, Uberlândia-MG, CEP 38400-902</w:t>
      </w:r>
      <w:r w:rsidR="00CA24FB" w:rsidRPr="00256233">
        <w:rPr>
          <w:rFonts w:ascii="Arial" w:hAnsi="Arial" w:cs="Arial"/>
        </w:rPr>
        <w:t xml:space="preserve">, realizará licitação, na modalidade PREGÃO, na forma ELETRÔNICA, </w:t>
      </w:r>
      <w:r w:rsidR="00CA24FB" w:rsidRPr="002757CC">
        <w:rPr>
          <w:rFonts w:ascii="Arial" w:hAnsi="Arial" w:cs="Arial"/>
          <w:b/>
        </w:rPr>
        <w:t>do tipo</w:t>
      </w:r>
      <w:r w:rsidR="00CA24FB" w:rsidRPr="00256233">
        <w:rPr>
          <w:rFonts w:ascii="Arial" w:hAnsi="Arial" w:cs="Arial"/>
        </w:rPr>
        <w:t xml:space="preserve"> </w:t>
      </w:r>
      <w:r w:rsidR="00CA24FB" w:rsidRPr="002757CC">
        <w:rPr>
          <w:rFonts w:ascii="Arial" w:hAnsi="Arial" w:cs="Arial"/>
          <w:b/>
        </w:rPr>
        <w:t>menor preço</w:t>
      </w:r>
      <w:r w:rsidR="005C0E9F" w:rsidRPr="002757CC">
        <w:rPr>
          <w:rFonts w:ascii="Arial" w:hAnsi="Arial" w:cs="Arial"/>
          <w:b/>
        </w:rPr>
        <w:t xml:space="preserve"> </w:t>
      </w:r>
      <w:r w:rsidR="00D84CDE" w:rsidRPr="00882574">
        <w:rPr>
          <w:rFonts w:ascii="Arial" w:hAnsi="Arial" w:cs="Arial"/>
          <w:b/>
        </w:rPr>
        <w:fldChar w:fldCharType="begin">
          <w:ffData>
            <w:name w:val="Texto6"/>
            <w:enabled/>
            <w:calcOnExit w:val="0"/>
            <w:textInput/>
          </w:ffData>
        </w:fldChar>
      </w:r>
      <w:bookmarkStart w:id="5" w:name="Texto6"/>
      <w:r w:rsidR="005C0E9F" w:rsidRPr="00882574">
        <w:rPr>
          <w:rFonts w:ascii="Arial" w:hAnsi="Arial" w:cs="Arial"/>
          <w:b/>
        </w:rPr>
        <w:instrText xml:space="preserve"> FORMTEXT </w:instrText>
      </w:r>
      <w:r w:rsidR="00D84CDE" w:rsidRPr="00882574">
        <w:rPr>
          <w:rFonts w:ascii="Arial" w:hAnsi="Arial" w:cs="Arial"/>
          <w:b/>
        </w:rPr>
      </w:r>
      <w:r w:rsidR="00D84CDE" w:rsidRPr="00882574">
        <w:rPr>
          <w:rFonts w:ascii="Arial" w:hAnsi="Arial" w:cs="Arial"/>
          <w:b/>
        </w:rPr>
        <w:fldChar w:fldCharType="separate"/>
      </w:r>
      <w:r w:rsidR="00961F07">
        <w:rPr>
          <w:b/>
        </w:rPr>
        <w:t>total por item</w:t>
      </w:r>
      <w:r w:rsidR="00D84CDE" w:rsidRPr="00882574">
        <w:rPr>
          <w:rFonts w:ascii="Arial" w:hAnsi="Arial" w:cs="Arial"/>
          <w:b/>
        </w:rPr>
        <w:fldChar w:fldCharType="end"/>
      </w:r>
      <w:bookmarkEnd w:id="5"/>
      <w:r w:rsidR="00CA24FB" w:rsidRPr="002757CC">
        <w:rPr>
          <w:rFonts w:ascii="Arial" w:hAnsi="Arial" w:cs="Arial"/>
          <w:b/>
        </w:rPr>
        <w:t>,</w:t>
      </w:r>
      <w:r w:rsidR="00CA24FB" w:rsidRPr="00256233">
        <w:rPr>
          <w:rFonts w:ascii="Arial" w:hAnsi="Arial" w:cs="Arial"/>
        </w:rPr>
        <w:t xml:space="preserve"> nos termos da Lei nº 10.520, de 17 de julho de 2002, do Decreto nº 5.450, de 31 de maio de 2005, da Instrução Normativa SLTI/MPOG nº </w:t>
      </w:r>
      <w:r w:rsidR="003F092F" w:rsidRPr="00256233">
        <w:rPr>
          <w:rFonts w:ascii="Arial" w:hAnsi="Arial" w:cs="Arial"/>
        </w:rPr>
        <w:t>0</w:t>
      </w:r>
      <w:r w:rsidR="00CA24FB" w:rsidRPr="00256233">
        <w:rPr>
          <w:rFonts w:ascii="Arial" w:hAnsi="Arial" w:cs="Arial"/>
        </w:rPr>
        <w:t>2, de 11 de outubro de 2010, da Lei Complementar n° 123, de 14 de dezembro de 2006, da Lei nº 11.488, de 15 de ju</w:t>
      </w:r>
      <w:r w:rsidR="007A24EB" w:rsidRPr="00256233">
        <w:rPr>
          <w:rFonts w:ascii="Arial" w:hAnsi="Arial" w:cs="Arial"/>
        </w:rPr>
        <w:t>nho de 2007, do Decreto n° 8.538, de 06</w:t>
      </w:r>
      <w:r w:rsidR="00CA24FB" w:rsidRPr="00256233">
        <w:rPr>
          <w:rFonts w:ascii="Arial" w:hAnsi="Arial" w:cs="Arial"/>
        </w:rPr>
        <w:t xml:space="preserve"> de </w:t>
      </w:r>
      <w:r w:rsidR="007A24EB" w:rsidRPr="00256233">
        <w:rPr>
          <w:rFonts w:ascii="Arial" w:hAnsi="Arial" w:cs="Arial"/>
        </w:rPr>
        <w:t>outubro de 2015</w:t>
      </w:r>
      <w:r w:rsidR="00CA24FB" w:rsidRPr="00256233">
        <w:rPr>
          <w:rFonts w:ascii="Arial" w:hAnsi="Arial" w:cs="Arial"/>
        </w:rPr>
        <w:t xml:space="preserve">, aplicando-se, subsidiariamente, a Lei nº 8.666, de 21 de junho de 1993, e as exigências estabelecidas neste Edital. </w:t>
      </w:r>
    </w:p>
    <w:p w:rsidR="002E2B74" w:rsidRPr="002757CC" w:rsidRDefault="003B2B65" w:rsidP="006C4CB8">
      <w:pPr>
        <w:keepLines/>
        <w:widowControl w:val="0"/>
        <w:spacing w:before="100"/>
        <w:ind w:left="567"/>
        <w:jc w:val="both"/>
        <w:rPr>
          <w:rFonts w:ascii="Arial" w:hAnsi="Arial" w:cs="Arial"/>
          <w:b/>
        </w:rPr>
      </w:pPr>
      <w:r w:rsidRPr="002757CC">
        <w:rPr>
          <w:rFonts w:ascii="Arial" w:hAnsi="Arial" w:cs="Arial"/>
          <w:b/>
        </w:rPr>
        <w:t>D</w:t>
      </w:r>
      <w:r w:rsidR="002E2B74" w:rsidRPr="002757CC">
        <w:rPr>
          <w:rFonts w:ascii="Arial" w:hAnsi="Arial" w:cs="Arial"/>
          <w:b/>
        </w:rPr>
        <w:t>ata da sessão:</w:t>
      </w:r>
      <w:r w:rsidR="005C0E9F" w:rsidRPr="002757CC">
        <w:rPr>
          <w:rFonts w:ascii="Arial" w:hAnsi="Arial" w:cs="Arial"/>
          <w:b/>
        </w:rPr>
        <w:t xml:space="preserve"> </w:t>
      </w:r>
      <w:r w:rsidR="00D84CDE">
        <w:rPr>
          <w:rFonts w:ascii="Arial" w:hAnsi="Arial" w:cs="Arial"/>
          <w:b/>
        </w:rPr>
        <w:fldChar w:fldCharType="begin">
          <w:ffData>
            <w:name w:val="Texto552"/>
            <w:enabled/>
            <w:calcOnExit w:val="0"/>
            <w:textInput/>
          </w:ffData>
        </w:fldChar>
      </w:r>
      <w:bookmarkStart w:id="6" w:name="Texto552"/>
      <w:r w:rsidR="00CE4EC6">
        <w:rPr>
          <w:rFonts w:ascii="Arial" w:hAnsi="Arial" w:cs="Arial"/>
          <w:b/>
        </w:rPr>
        <w:instrText xml:space="preserve"> FORMTEXT </w:instrText>
      </w:r>
      <w:r w:rsidR="00D84CDE">
        <w:rPr>
          <w:rFonts w:ascii="Arial" w:hAnsi="Arial" w:cs="Arial"/>
          <w:b/>
        </w:rPr>
      </w:r>
      <w:r w:rsidR="00D84CDE">
        <w:rPr>
          <w:rFonts w:ascii="Arial" w:hAnsi="Arial" w:cs="Arial"/>
          <w:b/>
        </w:rPr>
        <w:fldChar w:fldCharType="separate"/>
      </w:r>
      <w:r w:rsidR="005B36DB">
        <w:rPr>
          <w:rFonts w:ascii="Arial" w:hAnsi="Arial" w:cs="Arial"/>
          <w:b/>
          <w:noProof/>
        </w:rPr>
        <w:t>28</w:t>
      </w:r>
      <w:r w:rsidR="00D84CDE">
        <w:rPr>
          <w:rFonts w:ascii="Arial" w:hAnsi="Arial" w:cs="Arial"/>
          <w:b/>
        </w:rPr>
        <w:fldChar w:fldCharType="end"/>
      </w:r>
      <w:bookmarkEnd w:id="6"/>
      <w:r w:rsidR="005C0E9F" w:rsidRPr="002757CC">
        <w:rPr>
          <w:rFonts w:ascii="Arial" w:hAnsi="Arial" w:cs="Arial"/>
          <w:b/>
        </w:rPr>
        <w:t>/</w:t>
      </w:r>
      <w:r w:rsidR="00D84CDE" w:rsidRPr="002757CC">
        <w:rPr>
          <w:rFonts w:ascii="Arial" w:hAnsi="Arial" w:cs="Arial"/>
          <w:b/>
        </w:rPr>
        <w:fldChar w:fldCharType="begin">
          <w:ffData>
            <w:name w:val="Texto8"/>
            <w:enabled/>
            <w:calcOnExit w:val="0"/>
            <w:textInput/>
          </w:ffData>
        </w:fldChar>
      </w:r>
      <w:bookmarkStart w:id="7" w:name="Texto8"/>
      <w:r w:rsidR="005C0E9F" w:rsidRPr="002757CC">
        <w:rPr>
          <w:rFonts w:ascii="Arial" w:hAnsi="Arial" w:cs="Arial"/>
          <w:b/>
        </w:rPr>
        <w:instrText xml:space="preserve"> FORMTEXT </w:instrText>
      </w:r>
      <w:r w:rsidR="00D84CDE" w:rsidRPr="002757CC">
        <w:rPr>
          <w:rFonts w:ascii="Arial" w:hAnsi="Arial" w:cs="Arial"/>
          <w:b/>
        </w:rPr>
      </w:r>
      <w:r w:rsidR="00D84CDE" w:rsidRPr="002757CC">
        <w:rPr>
          <w:rFonts w:ascii="Arial" w:hAnsi="Arial" w:cs="Arial"/>
          <w:b/>
        </w:rPr>
        <w:fldChar w:fldCharType="separate"/>
      </w:r>
      <w:r w:rsidR="00CE4EC6">
        <w:rPr>
          <w:rFonts w:ascii="Arial" w:hAnsi="Arial" w:cs="Arial"/>
          <w:b/>
        </w:rPr>
        <w:t>11</w:t>
      </w:r>
      <w:r w:rsidR="00D84CDE" w:rsidRPr="002757CC">
        <w:rPr>
          <w:rFonts w:ascii="Arial" w:hAnsi="Arial" w:cs="Arial"/>
          <w:b/>
        </w:rPr>
        <w:fldChar w:fldCharType="end"/>
      </w:r>
      <w:bookmarkEnd w:id="7"/>
      <w:r w:rsidR="005C0E9F" w:rsidRPr="002757CC">
        <w:rPr>
          <w:rFonts w:ascii="Arial" w:hAnsi="Arial" w:cs="Arial"/>
          <w:b/>
        </w:rPr>
        <w:t>/20</w:t>
      </w:r>
      <w:r w:rsidR="00D84CDE" w:rsidRPr="002757CC">
        <w:rPr>
          <w:rFonts w:ascii="Arial" w:hAnsi="Arial" w:cs="Arial"/>
          <w:b/>
        </w:rPr>
        <w:fldChar w:fldCharType="begin">
          <w:ffData>
            <w:name w:val="Texto9"/>
            <w:enabled/>
            <w:calcOnExit w:val="0"/>
            <w:textInput/>
          </w:ffData>
        </w:fldChar>
      </w:r>
      <w:bookmarkStart w:id="8" w:name="Texto9"/>
      <w:r w:rsidR="005C0E9F" w:rsidRPr="002757CC">
        <w:rPr>
          <w:rFonts w:ascii="Arial" w:hAnsi="Arial" w:cs="Arial"/>
          <w:b/>
        </w:rPr>
        <w:instrText xml:space="preserve"> FORMTEXT </w:instrText>
      </w:r>
      <w:r w:rsidR="00D84CDE" w:rsidRPr="002757CC">
        <w:rPr>
          <w:rFonts w:ascii="Arial" w:hAnsi="Arial" w:cs="Arial"/>
          <w:b/>
        </w:rPr>
      </w:r>
      <w:r w:rsidR="00D84CDE" w:rsidRPr="002757CC">
        <w:rPr>
          <w:rFonts w:ascii="Arial" w:hAnsi="Arial" w:cs="Arial"/>
          <w:b/>
        </w:rPr>
        <w:fldChar w:fldCharType="separate"/>
      </w:r>
      <w:r w:rsidR="00CE4EC6">
        <w:rPr>
          <w:rFonts w:ascii="Arial" w:hAnsi="Arial" w:cs="Arial"/>
          <w:b/>
        </w:rPr>
        <w:t>16</w:t>
      </w:r>
      <w:r w:rsidR="00D84CDE" w:rsidRPr="002757CC">
        <w:rPr>
          <w:rFonts w:ascii="Arial" w:hAnsi="Arial" w:cs="Arial"/>
          <w:b/>
        </w:rPr>
        <w:fldChar w:fldCharType="end"/>
      </w:r>
      <w:bookmarkEnd w:id="8"/>
      <w:r w:rsidR="005C0E9F" w:rsidRPr="002757CC">
        <w:rPr>
          <w:rFonts w:ascii="Arial" w:hAnsi="Arial" w:cs="Arial"/>
          <w:b/>
        </w:rPr>
        <w:t>.</w:t>
      </w:r>
    </w:p>
    <w:p w:rsidR="005D41D8" w:rsidRDefault="005D41D8" w:rsidP="005D41D8">
      <w:pPr>
        <w:keepLines/>
        <w:widowControl w:val="0"/>
        <w:spacing w:before="120"/>
        <w:ind w:left="567"/>
        <w:jc w:val="both"/>
        <w:rPr>
          <w:rFonts w:ascii="Arial" w:hAnsi="Arial" w:cs="Arial"/>
          <w:b/>
        </w:rPr>
      </w:pPr>
      <w:r>
        <w:rPr>
          <w:rFonts w:ascii="Arial" w:hAnsi="Arial" w:cs="Arial"/>
          <w:b/>
        </w:rPr>
        <w:t xml:space="preserve">Horário: </w:t>
      </w:r>
      <w:r w:rsidR="00D84CDE" w:rsidRPr="00D84CDE">
        <w:rPr>
          <w:rFonts w:ascii="Arial" w:hAnsi="Arial" w:cs="Arial"/>
          <w:b/>
        </w:rPr>
        <w:fldChar w:fldCharType="begin">
          <w:ffData>
            <w:name w:val="Texto549"/>
            <w:enabled/>
            <w:calcOnExit w:val="0"/>
            <w:textInput/>
          </w:ffData>
        </w:fldChar>
      </w:r>
      <w:bookmarkStart w:id="9" w:name="Texto549"/>
      <w:r>
        <w:rPr>
          <w:rFonts w:ascii="Arial" w:hAnsi="Arial" w:cs="Arial"/>
          <w:b/>
        </w:rPr>
        <w:instrText xml:space="preserve"> FORMTEXT </w:instrText>
      </w:r>
      <w:r w:rsidR="00D84CDE" w:rsidRPr="00D84CDE">
        <w:rPr>
          <w:rFonts w:ascii="Arial" w:hAnsi="Arial" w:cs="Arial"/>
          <w:b/>
        </w:rPr>
      </w:r>
      <w:r w:rsidR="00D84CDE" w:rsidRPr="00D84CDE">
        <w:rPr>
          <w:rFonts w:ascii="Arial" w:hAnsi="Arial" w:cs="Arial"/>
          <w:b/>
        </w:rPr>
        <w:fldChar w:fldCharType="separate"/>
      </w:r>
      <w:r w:rsidR="00B57B8C">
        <w:rPr>
          <w:rFonts w:ascii="Arial" w:hAnsi="Arial" w:cs="Arial"/>
          <w:b/>
          <w:noProof/>
        </w:rPr>
        <w:t>14</w:t>
      </w:r>
      <w:r w:rsidR="00D84CDE">
        <w:fldChar w:fldCharType="end"/>
      </w:r>
      <w:bookmarkEnd w:id="9"/>
      <w:r>
        <w:rPr>
          <w:rFonts w:ascii="Arial" w:hAnsi="Arial" w:cs="Arial"/>
          <w:b/>
        </w:rPr>
        <w:t>h</w:t>
      </w:r>
      <w:r w:rsidR="00D84CDE" w:rsidRPr="00D84CDE">
        <w:rPr>
          <w:rFonts w:ascii="Arial" w:hAnsi="Arial" w:cs="Arial"/>
          <w:b/>
        </w:rPr>
        <w:fldChar w:fldCharType="begin">
          <w:ffData>
            <w:name w:val="Texto550"/>
            <w:enabled/>
            <w:calcOnExit w:val="0"/>
            <w:textInput/>
          </w:ffData>
        </w:fldChar>
      </w:r>
      <w:bookmarkStart w:id="10" w:name="Texto550"/>
      <w:r>
        <w:rPr>
          <w:rFonts w:ascii="Arial" w:hAnsi="Arial" w:cs="Arial"/>
          <w:b/>
        </w:rPr>
        <w:instrText xml:space="preserve"> FORMTEXT </w:instrText>
      </w:r>
      <w:r w:rsidR="00D84CDE" w:rsidRPr="00D84CDE">
        <w:rPr>
          <w:rFonts w:ascii="Arial" w:hAnsi="Arial" w:cs="Arial"/>
          <w:b/>
        </w:rPr>
      </w:r>
      <w:r w:rsidR="00D84CDE" w:rsidRPr="00D84CDE">
        <w:rPr>
          <w:rFonts w:ascii="Arial" w:hAnsi="Arial" w:cs="Arial"/>
          <w:b/>
        </w:rPr>
        <w:fldChar w:fldCharType="separate"/>
      </w:r>
      <w:r w:rsidR="00CE4EC6">
        <w:rPr>
          <w:rFonts w:ascii="Arial" w:hAnsi="Arial" w:cs="Arial"/>
          <w:b/>
          <w:noProof/>
        </w:rPr>
        <w:t>00</w:t>
      </w:r>
      <w:r w:rsidR="00D84CDE">
        <w:fldChar w:fldCharType="end"/>
      </w:r>
      <w:bookmarkEnd w:id="10"/>
      <w:r>
        <w:rPr>
          <w:rFonts w:ascii="Arial" w:hAnsi="Arial" w:cs="Arial"/>
          <w:b/>
        </w:rPr>
        <w:t>min.</w:t>
      </w:r>
    </w:p>
    <w:p w:rsidR="00256233" w:rsidRDefault="003B2B65" w:rsidP="006C4CB8">
      <w:pPr>
        <w:keepLines/>
        <w:widowControl w:val="0"/>
        <w:spacing w:before="100"/>
        <w:ind w:left="567"/>
        <w:jc w:val="both"/>
        <w:rPr>
          <w:rFonts w:ascii="Arial" w:hAnsi="Arial" w:cs="Arial"/>
          <w:b/>
        </w:rPr>
      </w:pPr>
      <w:r w:rsidRPr="002757CC">
        <w:rPr>
          <w:rFonts w:ascii="Arial" w:hAnsi="Arial" w:cs="Arial"/>
          <w:b/>
        </w:rPr>
        <w:t>L</w:t>
      </w:r>
      <w:r w:rsidR="002E2B74" w:rsidRPr="002757CC">
        <w:rPr>
          <w:rFonts w:ascii="Arial" w:hAnsi="Arial" w:cs="Arial"/>
          <w:b/>
        </w:rPr>
        <w:t xml:space="preserve">ocal: </w:t>
      </w:r>
      <w:r w:rsidR="00256233" w:rsidRPr="002757CC">
        <w:rPr>
          <w:rFonts w:ascii="Arial" w:hAnsi="Arial" w:cs="Arial"/>
          <w:b/>
        </w:rPr>
        <w:t xml:space="preserve">www.comprasgovernamentais.gov.br </w:t>
      </w:r>
      <w:r w:rsidR="00CC235D">
        <w:rPr>
          <w:rFonts w:ascii="Arial" w:hAnsi="Arial" w:cs="Arial"/>
          <w:b/>
        </w:rPr>
        <w:t>-</w:t>
      </w:r>
      <w:r w:rsidR="00256233" w:rsidRPr="002757CC">
        <w:rPr>
          <w:rFonts w:ascii="Arial" w:hAnsi="Arial" w:cs="Arial"/>
          <w:b/>
        </w:rPr>
        <w:t xml:space="preserve"> </w:t>
      </w:r>
      <w:r w:rsidR="00B56016" w:rsidRPr="002757CC">
        <w:rPr>
          <w:rFonts w:ascii="Arial" w:hAnsi="Arial" w:cs="Arial"/>
          <w:b/>
        </w:rPr>
        <w:t>Portal</w:t>
      </w:r>
      <w:r w:rsidR="00256233" w:rsidRPr="002757CC">
        <w:rPr>
          <w:rFonts w:ascii="Arial" w:hAnsi="Arial" w:cs="Arial"/>
          <w:b/>
        </w:rPr>
        <w:t xml:space="preserve"> </w:t>
      </w:r>
      <w:r w:rsidR="00B56016" w:rsidRPr="002757CC">
        <w:rPr>
          <w:rFonts w:ascii="Arial" w:hAnsi="Arial" w:cs="Arial"/>
          <w:b/>
        </w:rPr>
        <w:t xml:space="preserve">de Compras </w:t>
      </w:r>
      <w:r w:rsidR="005C0E9F" w:rsidRPr="002757CC">
        <w:rPr>
          <w:rFonts w:ascii="Arial" w:hAnsi="Arial" w:cs="Arial"/>
          <w:b/>
        </w:rPr>
        <w:t>do Governo Federal</w:t>
      </w:r>
      <w:r w:rsidR="00256233" w:rsidRPr="002757CC">
        <w:rPr>
          <w:rFonts w:ascii="Arial" w:hAnsi="Arial" w:cs="Arial"/>
          <w:b/>
        </w:rPr>
        <w:t>.</w:t>
      </w:r>
    </w:p>
    <w:p w:rsidR="00F95B60" w:rsidRPr="0039251B" w:rsidRDefault="00F95B60" w:rsidP="00F95B60">
      <w:pPr>
        <w:keepLines/>
        <w:widowControl w:val="0"/>
        <w:spacing w:before="100"/>
        <w:ind w:left="567"/>
        <w:jc w:val="both"/>
        <w:rPr>
          <w:rFonts w:ascii="Arial" w:hAnsi="Arial" w:cs="Arial"/>
        </w:rPr>
      </w:pPr>
      <w:r w:rsidRPr="0039251B">
        <w:rPr>
          <w:rFonts w:ascii="Arial" w:hAnsi="Arial" w:cs="Arial"/>
        </w:rPr>
        <w:t>Quaisquer dúvidas durante a realização da sessão pública poderão ser dirimidas pelo</w:t>
      </w:r>
      <w:r>
        <w:rPr>
          <w:rFonts w:ascii="Arial" w:hAnsi="Arial" w:cs="Arial"/>
        </w:rPr>
        <w:t>s</w:t>
      </w:r>
      <w:r w:rsidRPr="0039251B">
        <w:rPr>
          <w:rFonts w:ascii="Arial" w:hAnsi="Arial" w:cs="Arial"/>
        </w:rPr>
        <w:t xml:space="preserve"> telefone</w:t>
      </w:r>
      <w:r>
        <w:rPr>
          <w:rFonts w:ascii="Arial" w:hAnsi="Arial" w:cs="Arial"/>
        </w:rPr>
        <w:t>s</w:t>
      </w:r>
      <w:r w:rsidRPr="0039251B">
        <w:rPr>
          <w:rFonts w:ascii="Arial" w:hAnsi="Arial" w:cs="Arial"/>
        </w:rPr>
        <w:t xml:space="preserve"> </w:t>
      </w:r>
      <w:r>
        <w:rPr>
          <w:rFonts w:ascii="Arial" w:hAnsi="Arial" w:cs="Arial"/>
        </w:rPr>
        <w:t>34.</w:t>
      </w:r>
      <w:r w:rsidRPr="0039251B">
        <w:rPr>
          <w:rFonts w:ascii="Arial" w:hAnsi="Arial" w:cs="Arial"/>
        </w:rPr>
        <w:t>3239</w:t>
      </w:r>
      <w:r>
        <w:rPr>
          <w:rFonts w:ascii="Arial" w:hAnsi="Arial" w:cs="Arial"/>
        </w:rPr>
        <w:t>.</w:t>
      </w:r>
      <w:r w:rsidRPr="0039251B">
        <w:rPr>
          <w:rFonts w:ascii="Arial" w:hAnsi="Arial" w:cs="Arial"/>
        </w:rPr>
        <w:t>484</w:t>
      </w:r>
      <w:r>
        <w:rPr>
          <w:rFonts w:ascii="Arial" w:hAnsi="Arial" w:cs="Arial"/>
        </w:rPr>
        <w:t>8</w:t>
      </w:r>
      <w:r w:rsidRPr="0039251B">
        <w:rPr>
          <w:rFonts w:ascii="Arial" w:hAnsi="Arial" w:cs="Arial"/>
        </w:rPr>
        <w:t xml:space="preserve"> ou 34</w:t>
      </w:r>
      <w:r>
        <w:rPr>
          <w:rFonts w:ascii="Arial" w:hAnsi="Arial" w:cs="Arial"/>
        </w:rPr>
        <w:t>.3239.4952</w:t>
      </w:r>
      <w:r w:rsidRPr="0039251B">
        <w:rPr>
          <w:rFonts w:ascii="Arial" w:hAnsi="Arial" w:cs="Arial"/>
        </w:rPr>
        <w:t xml:space="preserve"> </w:t>
      </w:r>
      <w:r>
        <w:rPr>
          <w:rFonts w:ascii="Arial" w:hAnsi="Arial" w:cs="Arial"/>
        </w:rPr>
        <w:t xml:space="preserve">ou </w:t>
      </w:r>
      <w:r w:rsidRPr="0039251B">
        <w:rPr>
          <w:rFonts w:ascii="Arial" w:hAnsi="Arial" w:cs="Arial"/>
        </w:rPr>
        <w:t>34</w:t>
      </w:r>
      <w:r>
        <w:rPr>
          <w:rFonts w:ascii="Arial" w:hAnsi="Arial" w:cs="Arial"/>
        </w:rPr>
        <w:t>.</w:t>
      </w:r>
      <w:r w:rsidRPr="0039251B">
        <w:rPr>
          <w:rFonts w:ascii="Arial" w:hAnsi="Arial" w:cs="Arial"/>
        </w:rPr>
        <w:t>32394882.</w:t>
      </w:r>
    </w:p>
    <w:p w:rsidR="00CA24FB" w:rsidRPr="002757CC" w:rsidRDefault="00C351A6" w:rsidP="006A0433">
      <w:pPr>
        <w:pStyle w:val="PargrafodaLista"/>
        <w:keepLines/>
        <w:widowControl w:val="0"/>
        <w:numPr>
          <w:ilvl w:val="0"/>
          <w:numId w:val="9"/>
        </w:numPr>
        <w:tabs>
          <w:tab w:val="clear" w:pos="390"/>
        </w:tabs>
        <w:spacing w:before="100"/>
        <w:contextualSpacing w:val="0"/>
        <w:jc w:val="both"/>
        <w:rPr>
          <w:rFonts w:ascii="Arial" w:hAnsi="Arial" w:cs="Arial"/>
          <w:b/>
        </w:rPr>
      </w:pPr>
      <w:r w:rsidRPr="002757CC">
        <w:rPr>
          <w:rFonts w:ascii="Arial" w:hAnsi="Arial" w:cs="Arial"/>
          <w:b/>
        </w:rPr>
        <w:t xml:space="preserve">DO </w:t>
      </w:r>
      <w:r w:rsidR="00CA24FB" w:rsidRPr="002757CC">
        <w:rPr>
          <w:rFonts w:ascii="Arial" w:hAnsi="Arial" w:cs="Arial"/>
          <w:b/>
        </w:rPr>
        <w:t>OBJETO</w:t>
      </w:r>
    </w:p>
    <w:p w:rsidR="00CA24FB" w:rsidRPr="002757CC" w:rsidRDefault="00CA24FB"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O objeto da presente licitação é a escolha da proposta mais vantajosa para a aquisição de</w:t>
      </w:r>
      <w:r w:rsidR="00B35482" w:rsidRPr="002757CC">
        <w:rPr>
          <w:rFonts w:ascii="Arial" w:hAnsi="Arial" w:cs="Arial"/>
        </w:rPr>
        <w:t xml:space="preserve"> </w:t>
      </w:r>
      <w:r w:rsidR="00D84CDE" w:rsidRPr="00EF72D4">
        <w:rPr>
          <w:rFonts w:ascii="Arial" w:hAnsi="Arial" w:cs="Arial"/>
          <w:b/>
        </w:rPr>
        <w:fldChar w:fldCharType="begin">
          <w:ffData>
            <w:name w:val="Texto10"/>
            <w:enabled/>
            <w:calcOnExit w:val="0"/>
            <w:textInput/>
          </w:ffData>
        </w:fldChar>
      </w:r>
      <w:bookmarkStart w:id="11" w:name="Texto10"/>
      <w:r w:rsidR="00F62351" w:rsidRPr="00EF72D4">
        <w:rPr>
          <w:rFonts w:ascii="Arial" w:hAnsi="Arial" w:cs="Arial"/>
          <w:b/>
        </w:rPr>
        <w:instrText xml:space="preserve"> FORMTEXT </w:instrText>
      </w:r>
      <w:r w:rsidR="00D84CDE" w:rsidRPr="00EF72D4">
        <w:rPr>
          <w:rFonts w:ascii="Arial" w:hAnsi="Arial" w:cs="Arial"/>
          <w:b/>
        </w:rPr>
      </w:r>
      <w:r w:rsidR="00D84CDE" w:rsidRPr="00EF72D4">
        <w:rPr>
          <w:rFonts w:ascii="Arial" w:hAnsi="Arial" w:cs="Arial"/>
          <w:b/>
        </w:rPr>
        <w:fldChar w:fldCharType="separate"/>
      </w:r>
      <w:r w:rsidR="00961F07">
        <w:rPr>
          <w:rFonts w:ascii="Arial" w:hAnsi="Arial" w:cs="Arial"/>
          <w:b/>
        </w:rPr>
        <w:t>EQUIPAMENTOS DE PROTEÇÃO PATRIMONIAL: FECHADURA ELETRÔNICA</w:t>
      </w:r>
      <w:r w:rsidR="00EE152C">
        <w:rPr>
          <w:rFonts w:ascii="Arial" w:hAnsi="Arial" w:cs="Arial"/>
          <w:b/>
        </w:rPr>
        <w:t xml:space="preserve">, </w:t>
      </w:r>
      <w:r w:rsidR="00961F07">
        <w:rPr>
          <w:rFonts w:ascii="Arial" w:hAnsi="Arial" w:cs="Arial"/>
          <w:b/>
        </w:rPr>
        <w:t>SISTEMA DE CIRCUITO FECHADO DE TV</w:t>
      </w:r>
      <w:r w:rsidR="00EE152C">
        <w:rPr>
          <w:rFonts w:ascii="Arial" w:hAnsi="Arial" w:cs="Arial"/>
          <w:b/>
        </w:rPr>
        <w:t>, FECHADURA MAGNÉTICA E SISTEMA DE VIDEO MONITORAMENTO DIGITAL</w:t>
      </w:r>
      <w:r w:rsidR="00D84CDE" w:rsidRPr="00EF72D4">
        <w:rPr>
          <w:rFonts w:ascii="Arial" w:hAnsi="Arial" w:cs="Arial"/>
          <w:b/>
        </w:rPr>
        <w:fldChar w:fldCharType="end"/>
      </w:r>
      <w:bookmarkEnd w:id="11"/>
      <w:r w:rsidR="00F62351" w:rsidRPr="002757CC">
        <w:rPr>
          <w:rFonts w:ascii="Arial" w:hAnsi="Arial" w:cs="Arial"/>
        </w:rPr>
        <w:t xml:space="preserve">, </w:t>
      </w:r>
      <w:r w:rsidRPr="002757CC">
        <w:rPr>
          <w:rFonts w:ascii="Arial" w:hAnsi="Arial" w:cs="Arial"/>
        </w:rPr>
        <w:t>conforme condições, quantidades e exigências estabelecidas neste Edital e seus anexos.</w:t>
      </w:r>
    </w:p>
    <w:p w:rsidR="00CA24FB" w:rsidRPr="002757CC" w:rsidRDefault="00CA24FB"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A licitação será</w:t>
      </w:r>
      <w:r w:rsidR="002B2A87" w:rsidRPr="002757CC">
        <w:rPr>
          <w:rFonts w:ascii="Arial" w:hAnsi="Arial" w:cs="Arial"/>
        </w:rPr>
        <w:t xml:space="preserve"> </w:t>
      </w:r>
      <w:r w:rsidRPr="002757CC">
        <w:rPr>
          <w:rFonts w:ascii="Arial" w:hAnsi="Arial" w:cs="Arial"/>
        </w:rPr>
        <w:t xml:space="preserve">dividida em itens, conforme tabela constante do Termo de Referência, facultando-se a licitante a participação em quantos itens forem de seu interesse. </w:t>
      </w:r>
    </w:p>
    <w:p w:rsidR="00CA24FB" w:rsidRPr="002757CC" w:rsidRDefault="00CA24FB" w:rsidP="006A0433">
      <w:pPr>
        <w:pStyle w:val="PargrafodaLista"/>
        <w:keepLines/>
        <w:widowControl w:val="0"/>
        <w:numPr>
          <w:ilvl w:val="0"/>
          <w:numId w:val="9"/>
        </w:numPr>
        <w:tabs>
          <w:tab w:val="clear" w:pos="390"/>
        </w:tabs>
        <w:spacing w:before="100"/>
        <w:contextualSpacing w:val="0"/>
        <w:jc w:val="both"/>
        <w:rPr>
          <w:rFonts w:ascii="Arial" w:hAnsi="Arial" w:cs="Arial"/>
          <w:b/>
        </w:rPr>
      </w:pPr>
      <w:r w:rsidRPr="002757CC">
        <w:rPr>
          <w:rFonts w:ascii="Arial" w:hAnsi="Arial" w:cs="Arial"/>
          <w:b/>
        </w:rPr>
        <w:t>DOS RECURSOS ORÇAMENTÁRIOS</w:t>
      </w:r>
    </w:p>
    <w:p w:rsidR="00CA24FB" w:rsidRPr="002757CC" w:rsidRDefault="00CA24FB"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 xml:space="preserve">As despesas para atender a esta licitação estão programadas em dotação orçamentária própria, prevista no orçamento da União para o exercício de </w:t>
      </w:r>
      <w:r w:rsidR="009D5D8B" w:rsidRPr="002757CC">
        <w:rPr>
          <w:rFonts w:ascii="Arial" w:hAnsi="Arial" w:cs="Arial"/>
        </w:rPr>
        <w:t>20</w:t>
      </w:r>
      <w:r w:rsidR="00D84CDE" w:rsidRPr="002757CC">
        <w:rPr>
          <w:rFonts w:ascii="Arial" w:hAnsi="Arial" w:cs="Arial"/>
        </w:rPr>
        <w:fldChar w:fldCharType="begin">
          <w:ffData>
            <w:name w:val="Texto11"/>
            <w:enabled/>
            <w:calcOnExit w:val="0"/>
            <w:textInput/>
          </w:ffData>
        </w:fldChar>
      </w:r>
      <w:bookmarkStart w:id="12" w:name="Texto11"/>
      <w:r w:rsidR="009D5D8B" w:rsidRPr="002757CC">
        <w:rPr>
          <w:rFonts w:ascii="Arial" w:hAnsi="Arial" w:cs="Arial"/>
        </w:rPr>
        <w:instrText xml:space="preserve"> FORMTEXT </w:instrText>
      </w:r>
      <w:r w:rsidR="00D84CDE" w:rsidRPr="002757CC">
        <w:rPr>
          <w:rFonts w:ascii="Arial" w:hAnsi="Arial" w:cs="Arial"/>
        </w:rPr>
      </w:r>
      <w:r w:rsidR="00D84CDE" w:rsidRPr="002757CC">
        <w:rPr>
          <w:rFonts w:ascii="Arial" w:hAnsi="Arial" w:cs="Arial"/>
        </w:rPr>
        <w:fldChar w:fldCharType="separate"/>
      </w:r>
      <w:r w:rsidR="00961F07">
        <w:rPr>
          <w:rFonts w:ascii="Arial" w:hAnsi="Arial" w:cs="Arial"/>
        </w:rPr>
        <w:t>16</w:t>
      </w:r>
      <w:r w:rsidR="00D84CDE" w:rsidRPr="002757CC">
        <w:rPr>
          <w:rFonts w:ascii="Arial" w:hAnsi="Arial" w:cs="Arial"/>
        </w:rPr>
        <w:fldChar w:fldCharType="end"/>
      </w:r>
      <w:bookmarkEnd w:id="12"/>
      <w:r w:rsidR="009D5D8B" w:rsidRPr="002757CC">
        <w:rPr>
          <w:rFonts w:ascii="Arial" w:hAnsi="Arial" w:cs="Arial"/>
        </w:rPr>
        <w:t xml:space="preserve"> </w:t>
      </w:r>
      <w:r w:rsidRPr="002757CC">
        <w:rPr>
          <w:rFonts w:ascii="Arial" w:hAnsi="Arial" w:cs="Arial"/>
        </w:rPr>
        <w:t>na classificação abaixo:</w:t>
      </w:r>
    </w:p>
    <w:p w:rsidR="00CA24FB" w:rsidRPr="002757CC" w:rsidRDefault="00CA24FB" w:rsidP="006C4CB8">
      <w:pPr>
        <w:keepLines/>
        <w:widowControl w:val="0"/>
        <w:spacing w:before="100"/>
        <w:ind w:left="1276"/>
        <w:jc w:val="both"/>
        <w:rPr>
          <w:rFonts w:ascii="Arial" w:hAnsi="Arial" w:cs="Arial"/>
        </w:rPr>
      </w:pPr>
      <w:r w:rsidRPr="002757CC">
        <w:rPr>
          <w:rFonts w:ascii="Arial" w:hAnsi="Arial" w:cs="Arial"/>
        </w:rPr>
        <w:t xml:space="preserve">Fonte: </w:t>
      </w:r>
      <w:r w:rsidR="009D5D8B" w:rsidRPr="002757CC">
        <w:rPr>
          <w:rFonts w:ascii="Arial" w:hAnsi="Arial" w:cs="Arial"/>
        </w:rPr>
        <w:tab/>
      </w:r>
      <w:r w:rsidR="002757CC">
        <w:rPr>
          <w:rFonts w:ascii="Arial" w:hAnsi="Arial" w:cs="Arial"/>
        </w:rPr>
        <w:tab/>
      </w:r>
      <w:r w:rsidR="009D5D8B" w:rsidRPr="002757CC">
        <w:rPr>
          <w:rFonts w:ascii="Arial" w:hAnsi="Arial" w:cs="Arial"/>
        </w:rPr>
        <w:tab/>
      </w:r>
      <w:r w:rsidR="009D5D8B" w:rsidRPr="002757CC">
        <w:rPr>
          <w:rFonts w:ascii="Arial" w:hAnsi="Arial" w:cs="Arial"/>
        </w:rPr>
        <w:tab/>
      </w:r>
      <w:r w:rsidR="00D84CDE" w:rsidRPr="002757CC">
        <w:rPr>
          <w:rFonts w:ascii="Arial" w:hAnsi="Arial" w:cs="Arial"/>
        </w:rPr>
        <w:fldChar w:fldCharType="begin">
          <w:ffData>
            <w:name w:val="Texto12"/>
            <w:enabled/>
            <w:calcOnExit w:val="0"/>
            <w:textInput/>
          </w:ffData>
        </w:fldChar>
      </w:r>
      <w:bookmarkStart w:id="13" w:name="Texto12"/>
      <w:r w:rsidR="009D5D8B" w:rsidRPr="002757CC">
        <w:rPr>
          <w:rFonts w:ascii="Arial" w:hAnsi="Arial" w:cs="Arial"/>
        </w:rPr>
        <w:instrText xml:space="preserve"> FORMTEXT </w:instrText>
      </w:r>
      <w:r w:rsidR="00D84CDE" w:rsidRPr="002757CC">
        <w:rPr>
          <w:rFonts w:ascii="Arial" w:hAnsi="Arial" w:cs="Arial"/>
        </w:rPr>
      </w:r>
      <w:r w:rsidR="00D84CDE" w:rsidRPr="002757CC">
        <w:rPr>
          <w:rFonts w:ascii="Arial" w:hAnsi="Arial" w:cs="Arial"/>
        </w:rPr>
        <w:fldChar w:fldCharType="separate"/>
      </w:r>
      <w:r w:rsidR="00961F07">
        <w:t>0112</w:t>
      </w:r>
      <w:r w:rsidR="00D84CDE" w:rsidRPr="002757CC">
        <w:rPr>
          <w:rFonts w:ascii="Arial" w:hAnsi="Arial" w:cs="Arial"/>
        </w:rPr>
        <w:fldChar w:fldCharType="end"/>
      </w:r>
      <w:bookmarkEnd w:id="13"/>
      <w:r w:rsidR="009D5D8B" w:rsidRPr="002757CC">
        <w:rPr>
          <w:rFonts w:ascii="Arial" w:hAnsi="Arial" w:cs="Arial"/>
        </w:rPr>
        <w:tab/>
      </w:r>
      <w:r w:rsidR="009D5D8B" w:rsidRPr="002757CC">
        <w:rPr>
          <w:rFonts w:ascii="Arial" w:hAnsi="Arial" w:cs="Arial"/>
        </w:rPr>
        <w:tab/>
      </w:r>
    </w:p>
    <w:p w:rsidR="00CA24FB" w:rsidRPr="002757CC" w:rsidRDefault="00CA24FB" w:rsidP="006C4CB8">
      <w:pPr>
        <w:keepLines/>
        <w:widowControl w:val="0"/>
        <w:spacing w:before="100"/>
        <w:ind w:left="1276"/>
        <w:jc w:val="both"/>
        <w:rPr>
          <w:rFonts w:ascii="Arial" w:hAnsi="Arial" w:cs="Arial"/>
        </w:rPr>
      </w:pPr>
      <w:r w:rsidRPr="002757CC">
        <w:rPr>
          <w:rFonts w:ascii="Arial" w:hAnsi="Arial" w:cs="Arial"/>
        </w:rPr>
        <w:t>Programa de Trabalho:</w:t>
      </w:r>
      <w:r w:rsidR="009D5D8B" w:rsidRPr="002757CC">
        <w:rPr>
          <w:rFonts w:ascii="Arial" w:hAnsi="Arial" w:cs="Arial"/>
        </w:rPr>
        <w:tab/>
      </w:r>
      <w:r w:rsidR="00D84CDE" w:rsidRPr="002757CC">
        <w:rPr>
          <w:rFonts w:ascii="Arial" w:hAnsi="Arial" w:cs="Arial"/>
        </w:rPr>
        <w:fldChar w:fldCharType="begin">
          <w:ffData>
            <w:name w:val="Texto13"/>
            <w:enabled/>
            <w:calcOnExit w:val="0"/>
            <w:textInput/>
          </w:ffData>
        </w:fldChar>
      </w:r>
      <w:bookmarkStart w:id="14" w:name="Texto13"/>
      <w:r w:rsidR="009D5D8B" w:rsidRPr="002757CC">
        <w:rPr>
          <w:rFonts w:ascii="Arial" w:hAnsi="Arial" w:cs="Arial"/>
        </w:rPr>
        <w:instrText xml:space="preserve"> FORMTEXT </w:instrText>
      </w:r>
      <w:r w:rsidR="00D84CDE" w:rsidRPr="002757CC">
        <w:rPr>
          <w:rFonts w:ascii="Arial" w:hAnsi="Arial" w:cs="Arial"/>
        </w:rPr>
      </w:r>
      <w:r w:rsidR="00D84CDE" w:rsidRPr="002757CC">
        <w:rPr>
          <w:rFonts w:ascii="Arial" w:hAnsi="Arial" w:cs="Arial"/>
        </w:rPr>
        <w:fldChar w:fldCharType="separate"/>
      </w:r>
      <w:r w:rsidR="00961F07">
        <w:t>108507</w:t>
      </w:r>
      <w:r w:rsidR="008C0BAE">
        <w:t>/ 108505</w:t>
      </w:r>
      <w:r w:rsidR="00D84CDE" w:rsidRPr="002757CC">
        <w:rPr>
          <w:rFonts w:ascii="Arial" w:hAnsi="Arial" w:cs="Arial"/>
        </w:rPr>
        <w:fldChar w:fldCharType="end"/>
      </w:r>
      <w:bookmarkEnd w:id="14"/>
      <w:r w:rsidRPr="002757CC">
        <w:rPr>
          <w:rFonts w:ascii="Arial" w:hAnsi="Arial" w:cs="Arial"/>
        </w:rPr>
        <w:t xml:space="preserve">  </w:t>
      </w:r>
    </w:p>
    <w:p w:rsidR="00CA24FB" w:rsidRPr="002757CC" w:rsidRDefault="00CA24FB" w:rsidP="006C4CB8">
      <w:pPr>
        <w:keepLines/>
        <w:widowControl w:val="0"/>
        <w:spacing w:before="100"/>
        <w:ind w:left="1276"/>
        <w:jc w:val="both"/>
        <w:rPr>
          <w:rFonts w:ascii="Arial" w:hAnsi="Arial" w:cs="Arial"/>
        </w:rPr>
      </w:pPr>
      <w:r w:rsidRPr="002757CC">
        <w:rPr>
          <w:rFonts w:ascii="Arial" w:hAnsi="Arial" w:cs="Arial"/>
        </w:rPr>
        <w:t xml:space="preserve">Elemento de Despesa:  </w:t>
      </w:r>
      <w:r w:rsidR="009D5D8B" w:rsidRPr="002757CC">
        <w:rPr>
          <w:rFonts w:ascii="Arial" w:hAnsi="Arial" w:cs="Arial"/>
        </w:rPr>
        <w:tab/>
      </w:r>
      <w:r w:rsidR="00D84CDE" w:rsidRPr="002757CC">
        <w:rPr>
          <w:rFonts w:ascii="Arial" w:hAnsi="Arial" w:cs="Arial"/>
        </w:rPr>
        <w:fldChar w:fldCharType="begin">
          <w:ffData>
            <w:name w:val="Texto14"/>
            <w:enabled/>
            <w:calcOnExit w:val="0"/>
            <w:textInput/>
          </w:ffData>
        </w:fldChar>
      </w:r>
      <w:bookmarkStart w:id="15" w:name="Texto14"/>
      <w:r w:rsidR="009D5D8B" w:rsidRPr="002757CC">
        <w:rPr>
          <w:rFonts w:ascii="Arial" w:hAnsi="Arial" w:cs="Arial"/>
        </w:rPr>
        <w:instrText xml:space="preserve"> FORMTEXT </w:instrText>
      </w:r>
      <w:r w:rsidR="00D84CDE" w:rsidRPr="002757CC">
        <w:rPr>
          <w:rFonts w:ascii="Arial" w:hAnsi="Arial" w:cs="Arial"/>
        </w:rPr>
      </w:r>
      <w:r w:rsidR="00D84CDE" w:rsidRPr="002757CC">
        <w:rPr>
          <w:rFonts w:ascii="Arial" w:hAnsi="Arial" w:cs="Arial"/>
        </w:rPr>
        <w:fldChar w:fldCharType="separate"/>
      </w:r>
      <w:r w:rsidR="00CF271E">
        <w:t>4490.52</w:t>
      </w:r>
      <w:r w:rsidR="00D84CDE" w:rsidRPr="002757CC">
        <w:rPr>
          <w:rFonts w:ascii="Arial" w:hAnsi="Arial" w:cs="Arial"/>
        </w:rPr>
        <w:fldChar w:fldCharType="end"/>
      </w:r>
      <w:bookmarkEnd w:id="15"/>
    </w:p>
    <w:p w:rsidR="00961F07" w:rsidRDefault="00AE6601" w:rsidP="00961F07">
      <w:pPr>
        <w:keepNext/>
        <w:keepLines/>
        <w:widowControl w:val="0"/>
        <w:numPr>
          <w:ilvl w:val="0"/>
          <w:numId w:val="9"/>
        </w:numPr>
        <w:spacing w:before="100"/>
        <w:jc w:val="both"/>
        <w:rPr>
          <w:rFonts w:ascii="Arial" w:hAnsi="Arial"/>
          <w:b/>
        </w:rPr>
      </w:pPr>
      <w:r w:rsidRPr="0039251B">
        <w:rPr>
          <w:rFonts w:ascii="Arial" w:hAnsi="Arial"/>
          <w:b/>
        </w:rPr>
        <w:lastRenderedPageBreak/>
        <w:t xml:space="preserve">DO </w:t>
      </w:r>
      <w:r w:rsidRPr="00D13846">
        <w:rPr>
          <w:rFonts w:ascii="Arial" w:hAnsi="Arial"/>
          <w:b/>
        </w:rPr>
        <w:t>ATO DE DESIGNAÇÃO DO</w:t>
      </w:r>
      <w:r w:rsidRPr="0039251B">
        <w:rPr>
          <w:rFonts w:ascii="Arial" w:hAnsi="Arial"/>
          <w:b/>
        </w:rPr>
        <w:t xml:space="preserve"> PREGOEIRO E DE SUA EQUIPE DE APOIO</w:t>
      </w:r>
    </w:p>
    <w:p w:rsidR="00AE6601" w:rsidRPr="00961F07" w:rsidRDefault="00961F07" w:rsidP="00961F07">
      <w:pPr>
        <w:keepNext/>
        <w:tabs>
          <w:tab w:val="left" w:pos="1350"/>
        </w:tabs>
        <w:rPr>
          <w:rFonts w:ascii="Arial" w:hAnsi="Arial"/>
        </w:rPr>
      </w:pPr>
      <w:r>
        <w:rPr>
          <w:rFonts w:ascii="Arial" w:hAnsi="Arial"/>
        </w:rPr>
        <w:tab/>
      </w:r>
    </w:p>
    <w:p w:rsidR="00AE6601" w:rsidRPr="008B3FF1" w:rsidRDefault="00AE6601" w:rsidP="00961F07">
      <w:pPr>
        <w:keepNext/>
        <w:keepLines/>
        <w:numPr>
          <w:ilvl w:val="1"/>
          <w:numId w:val="9"/>
        </w:numPr>
        <w:spacing w:before="100"/>
        <w:jc w:val="both"/>
        <w:rPr>
          <w:rFonts w:ascii="Arial" w:hAnsi="Arial" w:cs="Arial"/>
        </w:rPr>
      </w:pPr>
      <w:r w:rsidRPr="008B3FF1">
        <w:rPr>
          <w:rFonts w:ascii="Arial" w:hAnsi="Arial" w:cs="Arial"/>
        </w:rPr>
        <w:t xml:space="preserve">Todos os procedimentos desta Licitação serão conduzidos pelo(s) Pregoeiro(s), designado(s) pela Portaria/Reitoria nº </w:t>
      </w:r>
      <w:r w:rsidR="00D84CDE" w:rsidRPr="00884F30">
        <w:rPr>
          <w:rFonts w:ascii="Arial" w:hAnsi="Arial" w:cs="Arial"/>
        </w:rPr>
        <w:fldChar w:fldCharType="begin">
          <w:ffData>
            <w:name w:val="Texto15"/>
            <w:enabled/>
            <w:calcOnExit w:val="0"/>
            <w:textInput/>
          </w:ffData>
        </w:fldChar>
      </w:r>
      <w:r w:rsidRPr="00884F30">
        <w:rPr>
          <w:rFonts w:ascii="Arial" w:hAnsi="Arial" w:cs="Arial"/>
        </w:rPr>
        <w:instrText xml:space="preserve"> FORMTEXT </w:instrText>
      </w:r>
      <w:r w:rsidR="00D84CDE" w:rsidRPr="00884F30">
        <w:rPr>
          <w:rFonts w:ascii="Arial" w:hAnsi="Arial" w:cs="Arial"/>
        </w:rPr>
      </w:r>
      <w:r w:rsidR="00D84CDE" w:rsidRPr="00884F30">
        <w:rPr>
          <w:rFonts w:ascii="Arial" w:hAnsi="Arial" w:cs="Arial"/>
        </w:rPr>
        <w:fldChar w:fldCharType="separate"/>
      </w:r>
      <w:r>
        <w:rPr>
          <w:rFonts w:ascii="Arial" w:hAnsi="Arial" w:cs="Arial"/>
        </w:rPr>
        <w:t>228</w:t>
      </w:r>
      <w:r w:rsidR="00D84CDE" w:rsidRPr="00884F30">
        <w:rPr>
          <w:rFonts w:ascii="Arial" w:hAnsi="Arial" w:cs="Arial"/>
        </w:rPr>
        <w:fldChar w:fldCharType="end"/>
      </w:r>
      <w:r w:rsidRPr="00884F30">
        <w:rPr>
          <w:rFonts w:ascii="Arial" w:hAnsi="Arial" w:cs="Arial"/>
        </w:rPr>
        <w:t xml:space="preserve">, de </w:t>
      </w:r>
      <w:r w:rsidR="00D84CDE" w:rsidRPr="00884F30">
        <w:rPr>
          <w:rFonts w:ascii="Arial" w:hAnsi="Arial" w:cs="Arial"/>
        </w:rPr>
        <w:fldChar w:fldCharType="begin">
          <w:ffData>
            <w:name w:val="Texto16"/>
            <w:enabled/>
            <w:calcOnExit w:val="0"/>
            <w:textInput/>
          </w:ffData>
        </w:fldChar>
      </w:r>
      <w:r w:rsidRPr="00884F30">
        <w:rPr>
          <w:rFonts w:ascii="Arial" w:hAnsi="Arial" w:cs="Arial"/>
        </w:rPr>
        <w:instrText xml:space="preserve"> FORMTEXT </w:instrText>
      </w:r>
      <w:r w:rsidR="00D84CDE" w:rsidRPr="00884F30">
        <w:rPr>
          <w:rFonts w:ascii="Arial" w:hAnsi="Arial" w:cs="Arial"/>
        </w:rPr>
      </w:r>
      <w:r w:rsidR="00D84CDE" w:rsidRPr="00884F30">
        <w:rPr>
          <w:rFonts w:ascii="Arial" w:hAnsi="Arial" w:cs="Arial"/>
        </w:rPr>
        <w:fldChar w:fldCharType="separate"/>
      </w:r>
      <w:r>
        <w:rPr>
          <w:rFonts w:ascii="Arial" w:hAnsi="Arial" w:cs="Arial"/>
        </w:rPr>
        <w:t>15</w:t>
      </w:r>
      <w:r w:rsidR="00D84CDE" w:rsidRPr="00884F30">
        <w:rPr>
          <w:rFonts w:ascii="Arial" w:hAnsi="Arial" w:cs="Arial"/>
        </w:rPr>
        <w:fldChar w:fldCharType="end"/>
      </w:r>
      <w:r w:rsidRPr="00884F30">
        <w:rPr>
          <w:rFonts w:ascii="Arial" w:hAnsi="Arial" w:cs="Arial"/>
        </w:rPr>
        <w:t xml:space="preserve"> de </w:t>
      </w:r>
      <w:r w:rsidR="00D84CDE" w:rsidRPr="00884F30">
        <w:rPr>
          <w:rFonts w:ascii="Arial" w:hAnsi="Arial" w:cs="Arial"/>
        </w:rPr>
        <w:fldChar w:fldCharType="begin">
          <w:ffData>
            <w:name w:val="Texto382"/>
            <w:enabled/>
            <w:calcOnExit w:val="0"/>
            <w:textInput/>
          </w:ffData>
        </w:fldChar>
      </w:r>
      <w:r w:rsidRPr="00884F30">
        <w:rPr>
          <w:rFonts w:ascii="Arial" w:hAnsi="Arial" w:cs="Arial"/>
        </w:rPr>
        <w:instrText xml:space="preserve"> FORMTEXT </w:instrText>
      </w:r>
      <w:r w:rsidR="00D84CDE" w:rsidRPr="00884F30">
        <w:rPr>
          <w:rFonts w:ascii="Arial" w:hAnsi="Arial" w:cs="Arial"/>
        </w:rPr>
      </w:r>
      <w:r w:rsidR="00D84CDE" w:rsidRPr="00884F30">
        <w:rPr>
          <w:rFonts w:ascii="Arial" w:hAnsi="Arial" w:cs="Arial"/>
        </w:rPr>
        <w:fldChar w:fldCharType="separate"/>
      </w:r>
      <w:r>
        <w:rPr>
          <w:rFonts w:ascii="Arial" w:hAnsi="Arial" w:cs="Arial"/>
        </w:rPr>
        <w:t>março</w:t>
      </w:r>
      <w:r w:rsidR="00D84CDE" w:rsidRPr="00884F30">
        <w:rPr>
          <w:rFonts w:ascii="Arial" w:hAnsi="Arial" w:cs="Arial"/>
        </w:rPr>
        <w:fldChar w:fldCharType="end"/>
      </w:r>
      <w:r w:rsidRPr="00884F30">
        <w:rPr>
          <w:rFonts w:ascii="Arial" w:hAnsi="Arial" w:cs="Arial"/>
        </w:rPr>
        <w:t xml:space="preserve"> de 20</w:t>
      </w:r>
      <w:r w:rsidR="00D84CDE" w:rsidRPr="00884F30">
        <w:rPr>
          <w:rFonts w:ascii="Arial" w:hAnsi="Arial" w:cs="Arial"/>
        </w:rPr>
        <w:fldChar w:fldCharType="begin">
          <w:ffData>
            <w:name w:val="Texto383"/>
            <w:enabled/>
            <w:calcOnExit w:val="0"/>
            <w:textInput/>
          </w:ffData>
        </w:fldChar>
      </w:r>
      <w:r w:rsidRPr="00884F30">
        <w:rPr>
          <w:rFonts w:ascii="Arial" w:hAnsi="Arial" w:cs="Arial"/>
        </w:rPr>
        <w:instrText xml:space="preserve"> FORMTEXT </w:instrText>
      </w:r>
      <w:r w:rsidR="00D84CDE" w:rsidRPr="00884F30">
        <w:rPr>
          <w:rFonts w:ascii="Arial" w:hAnsi="Arial" w:cs="Arial"/>
        </w:rPr>
      </w:r>
      <w:r w:rsidR="00D84CDE" w:rsidRPr="00884F30">
        <w:rPr>
          <w:rFonts w:ascii="Arial" w:hAnsi="Arial" w:cs="Arial"/>
        </w:rPr>
        <w:fldChar w:fldCharType="separate"/>
      </w:r>
      <w:r>
        <w:rPr>
          <w:rFonts w:ascii="Arial" w:hAnsi="Arial" w:cs="Arial"/>
        </w:rPr>
        <w:t>16</w:t>
      </w:r>
      <w:r w:rsidR="00D84CDE" w:rsidRPr="00884F30">
        <w:rPr>
          <w:rFonts w:ascii="Arial" w:hAnsi="Arial" w:cs="Arial"/>
        </w:rPr>
        <w:fldChar w:fldCharType="end"/>
      </w:r>
      <w:r w:rsidRPr="00884F30">
        <w:rPr>
          <w:rFonts w:ascii="Arial" w:hAnsi="Arial" w:cs="Arial"/>
        </w:rPr>
        <w:t xml:space="preserve"> e sua respectiva Equipe de apoio, nomeada pela Portaria R nº </w:t>
      </w:r>
      <w:r w:rsidR="00D84CDE" w:rsidRPr="00884F30">
        <w:rPr>
          <w:rFonts w:ascii="Arial" w:hAnsi="Arial" w:cs="Arial"/>
        </w:rPr>
        <w:fldChar w:fldCharType="begin">
          <w:ffData>
            <w:name w:val="Texto173"/>
            <w:enabled/>
            <w:calcOnExit w:val="0"/>
            <w:textInput/>
          </w:ffData>
        </w:fldChar>
      </w:r>
      <w:r w:rsidRPr="00884F30">
        <w:rPr>
          <w:rFonts w:ascii="Arial" w:hAnsi="Arial" w:cs="Arial"/>
        </w:rPr>
        <w:instrText xml:space="preserve"> FORMTEXT </w:instrText>
      </w:r>
      <w:r w:rsidR="00D84CDE" w:rsidRPr="00884F30">
        <w:rPr>
          <w:rFonts w:ascii="Arial" w:hAnsi="Arial" w:cs="Arial"/>
        </w:rPr>
      </w:r>
      <w:r w:rsidR="00D84CDE" w:rsidRPr="00884F30">
        <w:rPr>
          <w:rFonts w:ascii="Arial" w:hAnsi="Arial" w:cs="Arial"/>
        </w:rPr>
        <w:fldChar w:fldCharType="separate"/>
      </w:r>
      <w:r w:rsidR="001C29C6">
        <w:rPr>
          <w:rFonts w:ascii="Arial" w:hAnsi="Arial" w:cs="Arial"/>
        </w:rPr>
        <w:t>868</w:t>
      </w:r>
      <w:r w:rsidR="00D84CDE" w:rsidRPr="00884F30">
        <w:rPr>
          <w:rFonts w:ascii="Arial" w:hAnsi="Arial" w:cs="Arial"/>
        </w:rPr>
        <w:fldChar w:fldCharType="end"/>
      </w:r>
      <w:r w:rsidRPr="00884F30">
        <w:rPr>
          <w:rFonts w:ascii="Arial" w:hAnsi="Arial" w:cs="Arial"/>
        </w:rPr>
        <w:t xml:space="preserve">, datada de </w:t>
      </w:r>
      <w:r w:rsidR="00D84CDE" w:rsidRPr="00884F30">
        <w:rPr>
          <w:rFonts w:ascii="Arial" w:hAnsi="Arial" w:cs="Arial"/>
        </w:rPr>
        <w:fldChar w:fldCharType="begin">
          <w:ffData>
            <w:name w:val="Texto16"/>
            <w:enabled/>
            <w:calcOnExit w:val="0"/>
            <w:textInput/>
          </w:ffData>
        </w:fldChar>
      </w:r>
      <w:r w:rsidRPr="00884F30">
        <w:rPr>
          <w:rFonts w:ascii="Arial" w:hAnsi="Arial" w:cs="Arial"/>
        </w:rPr>
        <w:instrText xml:space="preserve"> FORMTEXT </w:instrText>
      </w:r>
      <w:r w:rsidR="00D84CDE" w:rsidRPr="00884F30">
        <w:rPr>
          <w:rFonts w:ascii="Arial" w:hAnsi="Arial" w:cs="Arial"/>
        </w:rPr>
      </w:r>
      <w:r w:rsidR="00D84CDE" w:rsidRPr="00884F30">
        <w:rPr>
          <w:rFonts w:ascii="Arial" w:hAnsi="Arial" w:cs="Arial"/>
        </w:rPr>
        <w:fldChar w:fldCharType="separate"/>
      </w:r>
      <w:r w:rsidR="001C29C6">
        <w:rPr>
          <w:rFonts w:ascii="Arial" w:hAnsi="Arial" w:cs="Arial"/>
        </w:rPr>
        <w:t>16</w:t>
      </w:r>
      <w:r w:rsidR="00D84CDE" w:rsidRPr="00884F30">
        <w:rPr>
          <w:rFonts w:ascii="Arial" w:hAnsi="Arial" w:cs="Arial"/>
        </w:rPr>
        <w:fldChar w:fldCharType="end"/>
      </w:r>
      <w:r w:rsidRPr="00884F30">
        <w:rPr>
          <w:rFonts w:ascii="Arial" w:hAnsi="Arial" w:cs="Arial"/>
        </w:rPr>
        <w:t xml:space="preserve"> de </w:t>
      </w:r>
      <w:r w:rsidR="00D84CDE" w:rsidRPr="00884F30">
        <w:rPr>
          <w:rFonts w:ascii="Arial" w:hAnsi="Arial" w:cs="Arial"/>
        </w:rPr>
        <w:fldChar w:fldCharType="begin">
          <w:ffData>
            <w:name w:val="Texto382"/>
            <w:enabled/>
            <w:calcOnExit w:val="0"/>
            <w:textInput/>
          </w:ffData>
        </w:fldChar>
      </w:r>
      <w:r w:rsidRPr="00884F30">
        <w:rPr>
          <w:rFonts w:ascii="Arial" w:hAnsi="Arial" w:cs="Arial"/>
        </w:rPr>
        <w:instrText xml:space="preserve"> FORMTEXT </w:instrText>
      </w:r>
      <w:r w:rsidR="00D84CDE" w:rsidRPr="00884F30">
        <w:rPr>
          <w:rFonts w:ascii="Arial" w:hAnsi="Arial" w:cs="Arial"/>
        </w:rPr>
      </w:r>
      <w:r w:rsidR="00D84CDE" w:rsidRPr="00884F30">
        <w:rPr>
          <w:rFonts w:ascii="Arial" w:hAnsi="Arial" w:cs="Arial"/>
        </w:rPr>
        <w:fldChar w:fldCharType="separate"/>
      </w:r>
      <w:r>
        <w:rPr>
          <w:rFonts w:ascii="Arial" w:hAnsi="Arial" w:cs="Arial"/>
        </w:rPr>
        <w:t>agosto</w:t>
      </w:r>
      <w:r w:rsidR="00D84CDE" w:rsidRPr="00884F30">
        <w:rPr>
          <w:rFonts w:ascii="Arial" w:hAnsi="Arial" w:cs="Arial"/>
        </w:rPr>
        <w:fldChar w:fldCharType="end"/>
      </w:r>
      <w:r w:rsidRPr="00884F30">
        <w:rPr>
          <w:rFonts w:ascii="Arial" w:hAnsi="Arial" w:cs="Arial"/>
        </w:rPr>
        <w:t xml:space="preserve"> de 20</w:t>
      </w:r>
      <w:r w:rsidR="00D84CDE" w:rsidRPr="00884F30">
        <w:rPr>
          <w:rFonts w:ascii="Arial" w:hAnsi="Arial" w:cs="Arial"/>
        </w:rPr>
        <w:fldChar w:fldCharType="begin">
          <w:ffData>
            <w:name w:val="Texto383"/>
            <w:enabled/>
            <w:calcOnExit w:val="0"/>
            <w:textInput/>
          </w:ffData>
        </w:fldChar>
      </w:r>
      <w:r w:rsidRPr="00884F30">
        <w:rPr>
          <w:rFonts w:ascii="Arial" w:hAnsi="Arial" w:cs="Arial"/>
        </w:rPr>
        <w:instrText xml:space="preserve"> FORMTEXT </w:instrText>
      </w:r>
      <w:r w:rsidR="00D84CDE" w:rsidRPr="00884F30">
        <w:rPr>
          <w:rFonts w:ascii="Arial" w:hAnsi="Arial" w:cs="Arial"/>
        </w:rPr>
      </w:r>
      <w:r w:rsidR="00D84CDE" w:rsidRPr="00884F30">
        <w:rPr>
          <w:rFonts w:ascii="Arial" w:hAnsi="Arial" w:cs="Arial"/>
        </w:rPr>
        <w:fldChar w:fldCharType="separate"/>
      </w:r>
      <w:r w:rsidR="001C29C6">
        <w:rPr>
          <w:rFonts w:ascii="Arial" w:hAnsi="Arial" w:cs="Arial"/>
        </w:rPr>
        <w:t>16</w:t>
      </w:r>
      <w:r w:rsidR="00D84CDE" w:rsidRPr="00884F30">
        <w:rPr>
          <w:rFonts w:ascii="Arial" w:hAnsi="Arial" w:cs="Arial"/>
        </w:rPr>
        <w:fldChar w:fldCharType="end"/>
      </w:r>
      <w:r w:rsidRPr="008B3FF1">
        <w:rPr>
          <w:rFonts w:ascii="Arial" w:hAnsi="Arial" w:cs="Arial"/>
        </w:rPr>
        <w:t>.</w:t>
      </w:r>
    </w:p>
    <w:p w:rsidR="00AE6601" w:rsidRPr="008B3FF1" w:rsidRDefault="00AE6601" w:rsidP="00AE6601">
      <w:pPr>
        <w:keepLines/>
        <w:numPr>
          <w:ilvl w:val="1"/>
          <w:numId w:val="9"/>
        </w:numPr>
        <w:spacing w:before="140"/>
        <w:jc w:val="both"/>
        <w:rPr>
          <w:rFonts w:ascii="Arial" w:hAnsi="Arial" w:cs="Arial"/>
        </w:rPr>
      </w:pPr>
      <w:r w:rsidRPr="008B3FF1">
        <w:rPr>
          <w:rFonts w:ascii="Arial" w:hAnsi="Arial" w:cs="Arial"/>
        </w:rPr>
        <w:t>O Pregoeiro poderá, ainda, convocar, através de Ato administrativo, servidor(es) da área ou unidade administrativa responsável pela especificação do objeto dest</w:t>
      </w:r>
      <w:r>
        <w:rPr>
          <w:rFonts w:ascii="Arial" w:hAnsi="Arial" w:cs="Arial"/>
        </w:rPr>
        <w:t>e</w:t>
      </w:r>
      <w:r w:rsidRPr="008B3FF1">
        <w:rPr>
          <w:rFonts w:ascii="Arial" w:hAnsi="Arial" w:cs="Arial"/>
        </w:rPr>
        <w:t xml:space="preserve"> Pregão.</w:t>
      </w:r>
    </w:p>
    <w:p w:rsidR="00CA24FB" w:rsidRPr="002757CC" w:rsidRDefault="00CA24FB" w:rsidP="006A0433">
      <w:pPr>
        <w:pStyle w:val="PargrafodaLista"/>
        <w:keepLines/>
        <w:widowControl w:val="0"/>
        <w:numPr>
          <w:ilvl w:val="0"/>
          <w:numId w:val="9"/>
        </w:numPr>
        <w:tabs>
          <w:tab w:val="clear" w:pos="390"/>
        </w:tabs>
        <w:spacing w:before="100"/>
        <w:contextualSpacing w:val="0"/>
        <w:jc w:val="both"/>
        <w:rPr>
          <w:rFonts w:ascii="Arial" w:hAnsi="Arial" w:cs="Arial"/>
          <w:b/>
        </w:rPr>
      </w:pPr>
      <w:r w:rsidRPr="002757CC">
        <w:rPr>
          <w:rFonts w:ascii="Arial" w:hAnsi="Arial" w:cs="Arial"/>
          <w:b/>
        </w:rPr>
        <w:t>DO CREDENCIAMENTO</w:t>
      </w:r>
    </w:p>
    <w:p w:rsidR="00CA24FB" w:rsidRPr="002757CC" w:rsidRDefault="00CA24FB"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 xml:space="preserve">O </w:t>
      </w:r>
      <w:r w:rsidR="0050217E" w:rsidRPr="002757CC">
        <w:rPr>
          <w:rFonts w:ascii="Arial" w:hAnsi="Arial" w:cs="Arial"/>
        </w:rPr>
        <w:t>c</w:t>
      </w:r>
      <w:r w:rsidRPr="002757CC">
        <w:rPr>
          <w:rFonts w:ascii="Arial" w:hAnsi="Arial" w:cs="Arial"/>
        </w:rPr>
        <w:t>redenciamento é o nível básico do registro cadastral no SICAF</w:t>
      </w:r>
      <w:r w:rsidR="00D0625A" w:rsidRPr="002757CC">
        <w:rPr>
          <w:rFonts w:ascii="Arial" w:hAnsi="Arial" w:cs="Arial"/>
        </w:rPr>
        <w:t xml:space="preserve"> </w:t>
      </w:r>
      <w:r w:rsidR="00CC235D">
        <w:rPr>
          <w:rFonts w:ascii="Arial" w:hAnsi="Arial" w:cs="Arial"/>
        </w:rPr>
        <w:t>-</w:t>
      </w:r>
      <w:r w:rsidR="00D0625A" w:rsidRPr="002757CC">
        <w:rPr>
          <w:rFonts w:ascii="Arial" w:hAnsi="Arial" w:cs="Arial"/>
        </w:rPr>
        <w:t xml:space="preserve"> Sistema de Cadastro Unificado de Fornecedores</w:t>
      </w:r>
      <w:r w:rsidRPr="002757CC">
        <w:rPr>
          <w:rFonts w:ascii="Arial" w:hAnsi="Arial" w:cs="Arial"/>
        </w:rPr>
        <w:t>, que permite a participação dos interessados na modalidade licitatória Pregão, em sua forma eletrônica.</w:t>
      </w:r>
    </w:p>
    <w:p w:rsidR="00CA24FB" w:rsidRPr="002757CC" w:rsidRDefault="00CA24FB"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O cadastro no SICAF poderá ser iniciado no Portal</w:t>
      </w:r>
      <w:r w:rsidR="00293D30" w:rsidRPr="002757CC">
        <w:rPr>
          <w:rFonts w:ascii="Arial" w:hAnsi="Arial" w:cs="Arial"/>
        </w:rPr>
        <w:t xml:space="preserve"> de Compras do Governo Federal</w:t>
      </w:r>
      <w:r w:rsidRPr="002757CC">
        <w:rPr>
          <w:rFonts w:ascii="Arial" w:hAnsi="Arial" w:cs="Arial"/>
        </w:rPr>
        <w:t xml:space="preserve">, no sítio </w:t>
      </w:r>
      <w:r w:rsidR="00293D30" w:rsidRPr="002757CC">
        <w:rPr>
          <w:rFonts w:ascii="Arial" w:hAnsi="Arial" w:cs="Arial"/>
        </w:rPr>
        <w:t>www.comprasgovernamentais.gov.br</w:t>
      </w:r>
      <w:r w:rsidRPr="002757CC">
        <w:rPr>
          <w:rFonts w:ascii="Arial" w:hAnsi="Arial" w:cs="Arial"/>
        </w:rPr>
        <w:t xml:space="preserve">, com a solicitação de </w:t>
      </w:r>
      <w:r w:rsidR="0080286A" w:rsidRPr="002757CC">
        <w:rPr>
          <w:rFonts w:ascii="Arial" w:hAnsi="Arial" w:cs="Arial"/>
        </w:rPr>
        <w:t>“</w:t>
      </w:r>
      <w:r w:rsidRPr="002757CC">
        <w:rPr>
          <w:rFonts w:ascii="Arial" w:hAnsi="Arial" w:cs="Arial"/>
        </w:rPr>
        <w:t>login</w:t>
      </w:r>
      <w:r w:rsidR="0080286A" w:rsidRPr="002757CC">
        <w:rPr>
          <w:rFonts w:ascii="Arial" w:hAnsi="Arial" w:cs="Arial"/>
        </w:rPr>
        <w:t>”</w:t>
      </w:r>
      <w:r w:rsidRPr="002757CC">
        <w:rPr>
          <w:rFonts w:ascii="Arial" w:hAnsi="Arial" w:cs="Arial"/>
        </w:rPr>
        <w:t xml:space="preserve"> e senha pelo interessado.</w:t>
      </w:r>
    </w:p>
    <w:p w:rsidR="00CA24FB" w:rsidRDefault="00CA24FB"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 xml:space="preserve">O credenciamento junto ao provedor do sistema implica a responsabilidade </w:t>
      </w:r>
      <w:r w:rsidR="00D625CD">
        <w:rPr>
          <w:rFonts w:ascii="Arial" w:hAnsi="Arial" w:cs="Arial"/>
        </w:rPr>
        <w:t xml:space="preserve">legal </w:t>
      </w:r>
      <w:r w:rsidRPr="002757CC">
        <w:rPr>
          <w:rFonts w:ascii="Arial" w:hAnsi="Arial" w:cs="Arial"/>
        </w:rPr>
        <w:t>d</w:t>
      </w:r>
      <w:r w:rsidR="00FE04E9" w:rsidRPr="002757CC">
        <w:rPr>
          <w:rFonts w:ascii="Arial" w:hAnsi="Arial" w:cs="Arial"/>
        </w:rPr>
        <w:t>a</w:t>
      </w:r>
      <w:r w:rsidRPr="002757CC">
        <w:rPr>
          <w:rFonts w:ascii="Arial" w:hAnsi="Arial" w:cs="Arial"/>
        </w:rPr>
        <w:t xml:space="preserve"> licitante ou de seu representante e a presunção de sua capacidade técnica para realização das transações inerentes a este Pregão.</w:t>
      </w:r>
    </w:p>
    <w:p w:rsidR="00CA24FB" w:rsidRPr="002757CC" w:rsidRDefault="00FE04E9"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O uso da senha de acesso pela</w:t>
      </w:r>
      <w:r w:rsidR="00CA24FB" w:rsidRPr="002757CC">
        <w:rPr>
          <w:rFonts w:ascii="Arial" w:hAnsi="Arial" w:cs="Arial"/>
        </w:rPr>
        <w:t xml:space="preserve">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CA24FB" w:rsidRPr="002757CC" w:rsidRDefault="00CA24FB"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A perda da senha ou a quebra de sigilo deverão ser comunicadas imediatamente ao provedor do sistema para imediato bloqueio de acesso.</w:t>
      </w:r>
    </w:p>
    <w:p w:rsidR="00CA24FB" w:rsidRPr="002757CC" w:rsidRDefault="006D32F9" w:rsidP="006A0433">
      <w:pPr>
        <w:pStyle w:val="PargrafodaLista"/>
        <w:keepLines/>
        <w:widowControl w:val="0"/>
        <w:numPr>
          <w:ilvl w:val="0"/>
          <w:numId w:val="9"/>
        </w:numPr>
        <w:tabs>
          <w:tab w:val="clear" w:pos="390"/>
        </w:tabs>
        <w:spacing w:before="100"/>
        <w:contextualSpacing w:val="0"/>
        <w:jc w:val="both"/>
        <w:rPr>
          <w:rFonts w:ascii="Arial" w:hAnsi="Arial" w:cs="Arial"/>
          <w:b/>
        </w:rPr>
      </w:pPr>
      <w:r w:rsidRPr="002757CC">
        <w:rPr>
          <w:rFonts w:ascii="Arial" w:hAnsi="Arial" w:cs="Arial"/>
          <w:b/>
        </w:rPr>
        <w:t>DA PARTICIPAÇÃO NO PREGÃO</w:t>
      </w:r>
    </w:p>
    <w:p w:rsidR="00CA24FB" w:rsidRPr="002757CC" w:rsidRDefault="00CA24FB"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 xml:space="preserve">Poderão participar deste Pregão </w:t>
      </w:r>
      <w:r w:rsidR="00825ABA" w:rsidRPr="002757CC">
        <w:rPr>
          <w:rFonts w:ascii="Arial" w:hAnsi="Arial" w:cs="Arial"/>
        </w:rPr>
        <w:t>interessados</w:t>
      </w:r>
      <w:r w:rsidRPr="002757CC">
        <w:rPr>
          <w:rFonts w:ascii="Arial" w:hAnsi="Arial" w:cs="Arial"/>
        </w:rPr>
        <w:t xml:space="preserve"> cujo ramo de atividade seja compatível com o objeto desta licitação, e que estejam com Credenciamento regular no Sistema de Cadastramento Unificado de Fornecedores – SICAF, conforme disposto no §3º do artigo 8º da Instrução Normativa SLTI/MPOG nº 2, de 11.10.10. </w:t>
      </w:r>
    </w:p>
    <w:p w:rsidR="007A24EB" w:rsidRPr="00531780" w:rsidRDefault="007A24EB"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531780">
        <w:rPr>
          <w:rFonts w:ascii="Arial" w:hAnsi="Arial" w:cs="Arial"/>
        </w:rPr>
        <w:t>Será concedido tratamento favorecido para as microempresas e empresas de</w:t>
      </w:r>
      <w:r w:rsidR="00256233" w:rsidRPr="00531780">
        <w:rPr>
          <w:rFonts w:ascii="Arial" w:hAnsi="Arial" w:cs="Arial"/>
        </w:rPr>
        <w:t xml:space="preserve"> pequeno porte </w:t>
      </w:r>
      <w:r w:rsidRPr="00531780">
        <w:rPr>
          <w:rFonts w:ascii="Arial" w:hAnsi="Arial" w:cs="Arial"/>
        </w:rPr>
        <w:t xml:space="preserve">e para o microempreendedor individual - MEI, nos limites previstos da Lei Complementar </w:t>
      </w:r>
      <w:r w:rsidR="00573BD8" w:rsidRPr="00531780">
        <w:rPr>
          <w:rFonts w:ascii="Arial" w:hAnsi="Arial" w:cs="Arial"/>
        </w:rPr>
        <w:t xml:space="preserve">nº </w:t>
      </w:r>
      <w:r w:rsidRPr="00531780">
        <w:rPr>
          <w:rFonts w:ascii="Arial" w:hAnsi="Arial" w:cs="Arial"/>
        </w:rPr>
        <w:t>123, de 2006.</w:t>
      </w:r>
    </w:p>
    <w:p w:rsidR="00CA24FB" w:rsidRPr="002757CC" w:rsidRDefault="00CA24FB"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Não poderão participar desta licitação</w:t>
      </w:r>
      <w:r w:rsidR="001B1976" w:rsidRPr="002757CC">
        <w:rPr>
          <w:rFonts w:ascii="Arial" w:hAnsi="Arial" w:cs="Arial"/>
        </w:rPr>
        <w:t xml:space="preserve"> os interessados</w:t>
      </w:r>
      <w:r w:rsidRPr="002757CC">
        <w:rPr>
          <w:rFonts w:ascii="Arial" w:hAnsi="Arial" w:cs="Arial"/>
        </w:rPr>
        <w:t>:</w:t>
      </w:r>
    </w:p>
    <w:p w:rsidR="00CA24FB" w:rsidRPr="002757CC" w:rsidRDefault="001B1976" w:rsidP="006A0433">
      <w:pPr>
        <w:pStyle w:val="PargrafodaLista"/>
        <w:keepLines/>
        <w:widowControl w:val="0"/>
        <w:numPr>
          <w:ilvl w:val="2"/>
          <w:numId w:val="9"/>
        </w:numPr>
        <w:tabs>
          <w:tab w:val="clear" w:pos="1418"/>
        </w:tabs>
        <w:spacing w:before="100"/>
        <w:ind w:left="2127" w:hanging="851"/>
        <w:contextualSpacing w:val="0"/>
        <w:jc w:val="both"/>
        <w:rPr>
          <w:rFonts w:ascii="Arial" w:hAnsi="Arial" w:cs="Arial"/>
        </w:rPr>
      </w:pPr>
      <w:r w:rsidRPr="002757CC">
        <w:rPr>
          <w:rFonts w:ascii="Arial" w:hAnsi="Arial" w:cs="Arial"/>
        </w:rPr>
        <w:t>proibido</w:t>
      </w:r>
      <w:r w:rsidR="00CA24FB" w:rsidRPr="002757CC">
        <w:rPr>
          <w:rFonts w:ascii="Arial" w:hAnsi="Arial" w:cs="Arial"/>
        </w:rPr>
        <w:t>s de participar de licitações e celebrar contratos administrativos, na forma da legislação vigente;</w:t>
      </w:r>
    </w:p>
    <w:p w:rsidR="00CA24FB" w:rsidRPr="002757CC" w:rsidRDefault="001B1976" w:rsidP="006A0433">
      <w:pPr>
        <w:pStyle w:val="PargrafodaLista"/>
        <w:keepLines/>
        <w:widowControl w:val="0"/>
        <w:numPr>
          <w:ilvl w:val="2"/>
          <w:numId w:val="9"/>
        </w:numPr>
        <w:tabs>
          <w:tab w:val="clear" w:pos="1418"/>
        </w:tabs>
        <w:spacing w:before="100"/>
        <w:ind w:left="2127" w:hanging="851"/>
        <w:contextualSpacing w:val="0"/>
        <w:jc w:val="both"/>
        <w:rPr>
          <w:rFonts w:ascii="Arial" w:hAnsi="Arial" w:cs="Arial"/>
        </w:rPr>
      </w:pPr>
      <w:r w:rsidRPr="002757CC">
        <w:rPr>
          <w:rFonts w:ascii="Arial" w:hAnsi="Arial" w:cs="Arial"/>
        </w:rPr>
        <w:t xml:space="preserve">estrangeiros </w:t>
      </w:r>
      <w:r w:rsidR="00CA24FB" w:rsidRPr="002757CC">
        <w:rPr>
          <w:rFonts w:ascii="Arial" w:hAnsi="Arial" w:cs="Arial"/>
        </w:rPr>
        <w:t>que não tenham representação legal no Brasil com poderes expressos para receber citação e responder administrativa ou judicialmente;</w:t>
      </w:r>
    </w:p>
    <w:p w:rsidR="00CA24FB" w:rsidRPr="002757CC" w:rsidRDefault="00CA24FB" w:rsidP="006A0433">
      <w:pPr>
        <w:pStyle w:val="PargrafodaLista"/>
        <w:keepLines/>
        <w:widowControl w:val="0"/>
        <w:numPr>
          <w:ilvl w:val="2"/>
          <w:numId w:val="9"/>
        </w:numPr>
        <w:tabs>
          <w:tab w:val="clear" w:pos="1418"/>
        </w:tabs>
        <w:spacing w:before="100"/>
        <w:ind w:left="2127" w:hanging="851"/>
        <w:contextualSpacing w:val="0"/>
        <w:jc w:val="both"/>
        <w:rPr>
          <w:rFonts w:ascii="Arial" w:hAnsi="Arial" w:cs="Arial"/>
        </w:rPr>
      </w:pPr>
      <w:r w:rsidRPr="002757CC">
        <w:rPr>
          <w:rFonts w:ascii="Arial" w:hAnsi="Arial" w:cs="Arial"/>
        </w:rPr>
        <w:lastRenderedPageBreak/>
        <w:t>que se enquadrem nas vedações previstas no artigo 9º da Lei nº 8.666, de 1993;</w:t>
      </w:r>
    </w:p>
    <w:p w:rsidR="00CA24FB" w:rsidRPr="002757CC" w:rsidRDefault="00CA24FB" w:rsidP="006A0433">
      <w:pPr>
        <w:pStyle w:val="PargrafodaLista"/>
        <w:keepLines/>
        <w:widowControl w:val="0"/>
        <w:numPr>
          <w:ilvl w:val="2"/>
          <w:numId w:val="9"/>
        </w:numPr>
        <w:tabs>
          <w:tab w:val="clear" w:pos="1418"/>
        </w:tabs>
        <w:spacing w:before="100"/>
        <w:ind w:left="2127" w:hanging="851"/>
        <w:contextualSpacing w:val="0"/>
        <w:jc w:val="both"/>
        <w:rPr>
          <w:rFonts w:ascii="Arial" w:hAnsi="Arial" w:cs="Arial"/>
        </w:rPr>
      </w:pPr>
      <w:r w:rsidRPr="002757CC">
        <w:rPr>
          <w:rFonts w:ascii="Arial" w:hAnsi="Arial" w:cs="Arial"/>
        </w:rPr>
        <w:t>que estejam sob falência, em recuperação judicial ou extrajudicial, concurso de credores, concordata ou insolvência, em processo de dissolução ou liquidação;</w:t>
      </w:r>
    </w:p>
    <w:p w:rsidR="005C4633" w:rsidRPr="002757CC" w:rsidRDefault="0086517F" w:rsidP="006A0433">
      <w:pPr>
        <w:pStyle w:val="PargrafodaLista"/>
        <w:keepLines/>
        <w:widowControl w:val="0"/>
        <w:numPr>
          <w:ilvl w:val="2"/>
          <w:numId w:val="9"/>
        </w:numPr>
        <w:tabs>
          <w:tab w:val="clear" w:pos="1418"/>
        </w:tabs>
        <w:spacing w:before="100"/>
        <w:ind w:left="2127" w:hanging="851"/>
        <w:contextualSpacing w:val="0"/>
        <w:jc w:val="both"/>
        <w:rPr>
          <w:rFonts w:ascii="Arial" w:hAnsi="Arial" w:cs="Arial"/>
        </w:rPr>
      </w:pPr>
      <w:r w:rsidRPr="002757CC">
        <w:rPr>
          <w:rFonts w:ascii="Arial" w:hAnsi="Arial" w:cs="Arial"/>
        </w:rPr>
        <w:t xml:space="preserve">entidades empresariais </w:t>
      </w:r>
      <w:r w:rsidR="00CA24FB" w:rsidRPr="002757CC">
        <w:rPr>
          <w:rFonts w:ascii="Arial" w:hAnsi="Arial" w:cs="Arial"/>
        </w:rPr>
        <w:t>que estejam reunidas em consórcio</w:t>
      </w:r>
      <w:r w:rsidR="005C4633" w:rsidRPr="002757CC">
        <w:rPr>
          <w:rFonts w:ascii="Arial" w:hAnsi="Arial" w:cs="Arial"/>
        </w:rPr>
        <w:t>;</w:t>
      </w:r>
    </w:p>
    <w:p w:rsidR="00CA24FB" w:rsidRPr="002757CC" w:rsidRDefault="00CA24FB"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 xml:space="preserve">Como condição para participação no Pregão, a licitante assinalará “sim” ou “não” em campo próprio do sistema eletrônico, relativo às seguintes declarações: </w:t>
      </w:r>
    </w:p>
    <w:p w:rsidR="00CA24FB" w:rsidRPr="002757CC" w:rsidRDefault="00CA24FB" w:rsidP="006A0433">
      <w:pPr>
        <w:pStyle w:val="PargrafodaLista"/>
        <w:keepLines/>
        <w:widowControl w:val="0"/>
        <w:numPr>
          <w:ilvl w:val="2"/>
          <w:numId w:val="9"/>
        </w:numPr>
        <w:tabs>
          <w:tab w:val="clear" w:pos="1418"/>
        </w:tabs>
        <w:spacing w:before="100"/>
        <w:ind w:left="2127" w:hanging="851"/>
        <w:contextualSpacing w:val="0"/>
        <w:jc w:val="both"/>
        <w:rPr>
          <w:rFonts w:ascii="Arial" w:hAnsi="Arial" w:cs="Arial"/>
        </w:rPr>
      </w:pPr>
      <w:r w:rsidRPr="002757CC">
        <w:rPr>
          <w:rFonts w:ascii="Arial" w:hAnsi="Arial" w:cs="Arial"/>
        </w:rPr>
        <w:t>que cumpre os requisitos estabelecidos no artigo 3° da Lei Complementar nº 123, de 2006, estando apta a usufruir do tratamento favorecido estabelecido em seus arts. 42 a</w:t>
      </w:r>
      <w:r w:rsidR="00DF5F6C" w:rsidRPr="002757CC">
        <w:rPr>
          <w:rFonts w:ascii="Arial" w:hAnsi="Arial" w:cs="Arial"/>
        </w:rPr>
        <w:t xml:space="preserve"> 49;</w:t>
      </w:r>
      <w:r w:rsidR="00B37837" w:rsidRPr="002757CC">
        <w:rPr>
          <w:rFonts w:ascii="Arial" w:hAnsi="Arial" w:cs="Arial"/>
        </w:rPr>
        <w:t xml:space="preserve"> </w:t>
      </w:r>
    </w:p>
    <w:p w:rsidR="00CA24FB" w:rsidRPr="002757CC" w:rsidRDefault="007A7CE5" w:rsidP="006A0433">
      <w:pPr>
        <w:pStyle w:val="PargrafodaLista"/>
        <w:keepLines/>
        <w:widowControl w:val="0"/>
        <w:numPr>
          <w:ilvl w:val="2"/>
          <w:numId w:val="9"/>
        </w:numPr>
        <w:tabs>
          <w:tab w:val="clear" w:pos="1418"/>
        </w:tabs>
        <w:spacing w:before="100"/>
        <w:ind w:left="2127" w:hanging="851"/>
        <w:contextualSpacing w:val="0"/>
        <w:jc w:val="both"/>
        <w:rPr>
          <w:rFonts w:ascii="Arial" w:hAnsi="Arial" w:cs="Arial"/>
        </w:rPr>
      </w:pPr>
      <w:r w:rsidRPr="002757CC">
        <w:rPr>
          <w:rFonts w:ascii="Arial" w:hAnsi="Arial" w:cs="Arial"/>
        </w:rPr>
        <w:t>a assinalação do campo “não” apenas produzirá o efeito de a licitante não ter direito ao tratamento favorecido previsto na Lei Complementar nº 123, de 2006, mesmo que seja qualificada como microempresa ou empresa de pequeno porte;</w:t>
      </w:r>
    </w:p>
    <w:p w:rsidR="00CA24FB" w:rsidRPr="002757CC" w:rsidRDefault="00CA24FB" w:rsidP="006A0433">
      <w:pPr>
        <w:pStyle w:val="PargrafodaLista"/>
        <w:keepLines/>
        <w:widowControl w:val="0"/>
        <w:numPr>
          <w:ilvl w:val="2"/>
          <w:numId w:val="9"/>
        </w:numPr>
        <w:tabs>
          <w:tab w:val="clear" w:pos="1418"/>
        </w:tabs>
        <w:spacing w:before="100"/>
        <w:ind w:left="2127" w:hanging="851"/>
        <w:contextualSpacing w:val="0"/>
        <w:jc w:val="both"/>
        <w:rPr>
          <w:rFonts w:ascii="Arial" w:hAnsi="Arial" w:cs="Arial"/>
        </w:rPr>
      </w:pPr>
      <w:r w:rsidRPr="002757CC">
        <w:rPr>
          <w:rFonts w:ascii="Arial" w:hAnsi="Arial" w:cs="Arial"/>
        </w:rPr>
        <w:t>que está ciente e concorda com as condições contidas no Edital e seus anexos, bem como de que cumpre plenamente os requisitos de habilitação definidos no Edital;</w:t>
      </w:r>
    </w:p>
    <w:p w:rsidR="00CA24FB" w:rsidRPr="002757CC" w:rsidRDefault="00CA24FB" w:rsidP="006A0433">
      <w:pPr>
        <w:pStyle w:val="PargrafodaLista"/>
        <w:keepLines/>
        <w:widowControl w:val="0"/>
        <w:numPr>
          <w:ilvl w:val="2"/>
          <w:numId w:val="9"/>
        </w:numPr>
        <w:tabs>
          <w:tab w:val="clear" w:pos="1418"/>
        </w:tabs>
        <w:spacing w:before="100"/>
        <w:ind w:left="2127" w:hanging="851"/>
        <w:contextualSpacing w:val="0"/>
        <w:jc w:val="both"/>
        <w:rPr>
          <w:rFonts w:ascii="Arial" w:hAnsi="Arial" w:cs="Arial"/>
        </w:rPr>
      </w:pPr>
      <w:r w:rsidRPr="002757CC">
        <w:rPr>
          <w:rFonts w:ascii="Arial" w:hAnsi="Arial" w:cs="Arial"/>
        </w:rPr>
        <w:t xml:space="preserve">que inexistem fatos impeditivos para sua habilitação no certame, ciente da obrigatoriedade de declarar ocorrências posteriores; </w:t>
      </w:r>
    </w:p>
    <w:p w:rsidR="00CA24FB" w:rsidRPr="002757CC" w:rsidRDefault="00CA24FB" w:rsidP="006A0433">
      <w:pPr>
        <w:pStyle w:val="PargrafodaLista"/>
        <w:keepLines/>
        <w:widowControl w:val="0"/>
        <w:numPr>
          <w:ilvl w:val="2"/>
          <w:numId w:val="9"/>
        </w:numPr>
        <w:tabs>
          <w:tab w:val="clear" w:pos="1418"/>
        </w:tabs>
        <w:spacing w:before="100"/>
        <w:ind w:left="2127" w:hanging="851"/>
        <w:contextualSpacing w:val="0"/>
        <w:jc w:val="both"/>
        <w:rPr>
          <w:rFonts w:ascii="Arial" w:hAnsi="Arial" w:cs="Arial"/>
        </w:rPr>
      </w:pPr>
      <w:r w:rsidRPr="002757CC">
        <w:rPr>
          <w:rFonts w:ascii="Arial" w:hAnsi="Arial" w:cs="Arial"/>
        </w:rPr>
        <w:t>que não emprega menor de 18 anos em trabalho noturno, perigoso ou insalubre e não emprega menor de 16 anos, salvo menor, a partir de 14 anos, na condição de aprendiz, nos termos do art</w:t>
      </w:r>
      <w:r w:rsidR="00560149" w:rsidRPr="002757CC">
        <w:rPr>
          <w:rFonts w:ascii="Arial" w:hAnsi="Arial" w:cs="Arial"/>
        </w:rPr>
        <w:t>igo 7°, XXXIII, da Constituição;</w:t>
      </w:r>
      <w:r w:rsidRPr="002757CC">
        <w:rPr>
          <w:rFonts w:ascii="Arial" w:hAnsi="Arial" w:cs="Arial"/>
        </w:rPr>
        <w:t xml:space="preserve"> </w:t>
      </w:r>
    </w:p>
    <w:p w:rsidR="00CA24FB" w:rsidRPr="002757CC" w:rsidRDefault="00CA24FB" w:rsidP="006A0433">
      <w:pPr>
        <w:pStyle w:val="PargrafodaLista"/>
        <w:keepLines/>
        <w:widowControl w:val="0"/>
        <w:numPr>
          <w:ilvl w:val="2"/>
          <w:numId w:val="9"/>
        </w:numPr>
        <w:tabs>
          <w:tab w:val="clear" w:pos="1418"/>
        </w:tabs>
        <w:spacing w:before="100"/>
        <w:ind w:left="2127" w:hanging="851"/>
        <w:contextualSpacing w:val="0"/>
        <w:jc w:val="both"/>
        <w:rPr>
          <w:rFonts w:ascii="Arial" w:hAnsi="Arial" w:cs="Arial"/>
        </w:rPr>
      </w:pPr>
      <w:r w:rsidRPr="002757CC">
        <w:rPr>
          <w:rFonts w:ascii="Arial" w:hAnsi="Arial" w:cs="Arial"/>
        </w:rPr>
        <w:t xml:space="preserve">que a proposta foi elaborada de forma independente, nos termos da Instrução Normativa SLTI/MPOG </w:t>
      </w:r>
      <w:r w:rsidR="00CE71E9" w:rsidRPr="002757CC">
        <w:rPr>
          <w:rFonts w:ascii="Arial" w:hAnsi="Arial" w:cs="Arial"/>
        </w:rPr>
        <w:t>nº 2, de 16 de setembro de 2009.</w:t>
      </w:r>
    </w:p>
    <w:p w:rsidR="00053E65" w:rsidRPr="002757CC" w:rsidRDefault="00B457B8" w:rsidP="006A0433">
      <w:pPr>
        <w:pStyle w:val="PargrafodaLista"/>
        <w:keepLines/>
        <w:widowControl w:val="0"/>
        <w:numPr>
          <w:ilvl w:val="0"/>
          <w:numId w:val="9"/>
        </w:numPr>
        <w:tabs>
          <w:tab w:val="clear" w:pos="390"/>
        </w:tabs>
        <w:spacing w:before="100"/>
        <w:contextualSpacing w:val="0"/>
        <w:jc w:val="both"/>
        <w:rPr>
          <w:rFonts w:ascii="Arial" w:hAnsi="Arial" w:cs="Arial"/>
          <w:b/>
        </w:rPr>
      </w:pPr>
      <w:r w:rsidRPr="002757CC">
        <w:rPr>
          <w:rFonts w:ascii="Arial" w:hAnsi="Arial" w:cs="Arial"/>
          <w:b/>
        </w:rPr>
        <w:t>DO ENVIO DA PROPOSTA</w:t>
      </w:r>
    </w:p>
    <w:p w:rsidR="00AC2F08" w:rsidRPr="002757CC" w:rsidRDefault="00FE04E9"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A</w:t>
      </w:r>
      <w:r w:rsidR="00AC2F08" w:rsidRPr="002757CC">
        <w:rPr>
          <w:rFonts w:ascii="Arial" w:hAnsi="Arial" w:cs="Arial"/>
        </w:rPr>
        <w:t xml:space="preserve"> licitante deverá encaminhar a proposta por meio do sistema eletrônico até a data e horário marcados para abertura da sessão, quando, então, encerrar-se-á automaticamente a fase de recebimento </w:t>
      </w:r>
      <w:r w:rsidR="002662C1">
        <w:rPr>
          <w:rFonts w:ascii="Arial" w:hAnsi="Arial" w:cs="Arial"/>
        </w:rPr>
        <w:t>das</w:t>
      </w:r>
      <w:r w:rsidR="00AC2F08" w:rsidRPr="002757CC">
        <w:rPr>
          <w:rFonts w:ascii="Arial" w:hAnsi="Arial" w:cs="Arial"/>
        </w:rPr>
        <w:t xml:space="preserve"> propostas.</w:t>
      </w:r>
    </w:p>
    <w:p w:rsidR="00053E65" w:rsidRPr="002757CC" w:rsidRDefault="00053E65"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Todas as referências de tempo no Edital, no aviso e durante a sessão pública observarão o horário de Brasília – DF.</w:t>
      </w:r>
    </w:p>
    <w:p w:rsidR="00CA24FB" w:rsidRPr="002757CC" w:rsidRDefault="00FE04E9"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 xml:space="preserve">A licitante </w:t>
      </w:r>
      <w:r w:rsidR="00CA24FB" w:rsidRPr="002757CC">
        <w:rPr>
          <w:rFonts w:ascii="Arial" w:hAnsi="Arial" w:cs="Arial"/>
        </w:rPr>
        <w:t xml:space="preserve">será responsável por todas as transações que forem efetuadas em seu nome no sistema eletrônico, assumindo como firmes e verdadeiras suas propostas e lances. </w:t>
      </w:r>
    </w:p>
    <w:p w:rsidR="008152DB" w:rsidRPr="002757CC" w:rsidRDefault="00CA24FB"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 xml:space="preserve">Incumbirá a licitante acompanhar as operações no sistema eletrônico durante a sessão pública do Pregão, ficando responsável pelo ônus decorrente da perda de negócios, diante da inobservância de quaisquer mensagens emitidas pelo sistema ou de sua desconexão. </w:t>
      </w:r>
    </w:p>
    <w:p w:rsidR="00CA24FB" w:rsidRPr="002757CC" w:rsidRDefault="00014A7B"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Pr>
          <w:rFonts w:ascii="Arial" w:hAnsi="Arial" w:cs="Arial"/>
        </w:rPr>
        <w:t>Até a abertura da sessão, a</w:t>
      </w:r>
      <w:r w:rsidR="00CA24FB" w:rsidRPr="002757CC">
        <w:rPr>
          <w:rFonts w:ascii="Arial" w:hAnsi="Arial" w:cs="Arial"/>
        </w:rPr>
        <w:t xml:space="preserve">s licitantes poderão retirar ou substituir as propostas apresentadas.  </w:t>
      </w:r>
    </w:p>
    <w:p w:rsidR="00CA24FB" w:rsidRPr="002757CC" w:rsidRDefault="00477E44"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 xml:space="preserve">A licitante </w:t>
      </w:r>
      <w:r w:rsidR="00CA24FB" w:rsidRPr="002757CC">
        <w:rPr>
          <w:rFonts w:ascii="Arial" w:hAnsi="Arial" w:cs="Arial"/>
        </w:rPr>
        <w:t>deverá enviar sua proposta mediante o preenchimento, no sistema eletrônico, dos seguintes campos:</w:t>
      </w:r>
    </w:p>
    <w:p w:rsidR="004D196E" w:rsidRDefault="004D196E" w:rsidP="004D196E">
      <w:pPr>
        <w:pStyle w:val="PargrafodaLista"/>
        <w:keepLines/>
        <w:widowControl w:val="0"/>
        <w:numPr>
          <w:ilvl w:val="2"/>
          <w:numId w:val="15"/>
        </w:numPr>
        <w:spacing w:before="100"/>
        <w:ind w:left="2127" w:hanging="851"/>
        <w:contextualSpacing w:val="0"/>
        <w:jc w:val="both"/>
        <w:rPr>
          <w:rFonts w:ascii="Arial" w:hAnsi="Arial" w:cs="Arial"/>
        </w:rPr>
      </w:pPr>
      <w:r>
        <w:rPr>
          <w:rFonts w:ascii="Arial" w:hAnsi="Arial" w:cs="Arial"/>
        </w:rPr>
        <w:lastRenderedPageBreak/>
        <w:t>Valor unitário e total do item;</w:t>
      </w:r>
    </w:p>
    <w:p w:rsidR="004D196E" w:rsidRDefault="004D196E" w:rsidP="004D196E">
      <w:pPr>
        <w:pStyle w:val="PargrafodaLista"/>
        <w:keepLines/>
        <w:widowControl w:val="0"/>
        <w:numPr>
          <w:ilvl w:val="2"/>
          <w:numId w:val="15"/>
        </w:numPr>
        <w:spacing w:before="100"/>
        <w:ind w:left="2127" w:hanging="851"/>
        <w:contextualSpacing w:val="0"/>
        <w:jc w:val="both"/>
        <w:rPr>
          <w:rFonts w:ascii="Arial" w:hAnsi="Arial" w:cs="Arial"/>
        </w:rPr>
      </w:pPr>
      <w:r>
        <w:rPr>
          <w:rFonts w:ascii="Arial" w:hAnsi="Arial" w:cs="Arial"/>
        </w:rPr>
        <w:t>Marca;</w:t>
      </w:r>
    </w:p>
    <w:p w:rsidR="004D196E" w:rsidRDefault="004D196E" w:rsidP="004D196E">
      <w:pPr>
        <w:pStyle w:val="PargrafodaLista"/>
        <w:keepLines/>
        <w:widowControl w:val="0"/>
        <w:numPr>
          <w:ilvl w:val="2"/>
          <w:numId w:val="15"/>
        </w:numPr>
        <w:spacing w:before="100"/>
        <w:ind w:left="2127" w:hanging="851"/>
        <w:contextualSpacing w:val="0"/>
        <w:jc w:val="both"/>
        <w:rPr>
          <w:rFonts w:ascii="Arial" w:hAnsi="Arial" w:cs="Arial"/>
        </w:rPr>
      </w:pPr>
      <w:r>
        <w:rPr>
          <w:rFonts w:ascii="Arial" w:hAnsi="Arial" w:cs="Arial"/>
        </w:rPr>
        <w:t xml:space="preserve">Fabricante; </w:t>
      </w:r>
    </w:p>
    <w:p w:rsidR="004D196E" w:rsidRDefault="004D196E" w:rsidP="004D196E">
      <w:pPr>
        <w:pStyle w:val="PargrafodaLista"/>
        <w:keepLines/>
        <w:widowControl w:val="0"/>
        <w:numPr>
          <w:ilvl w:val="2"/>
          <w:numId w:val="15"/>
        </w:numPr>
        <w:spacing w:before="100"/>
        <w:ind w:left="2127" w:hanging="851"/>
        <w:contextualSpacing w:val="0"/>
        <w:jc w:val="both"/>
        <w:rPr>
          <w:rFonts w:ascii="Arial" w:hAnsi="Arial" w:cs="Arial"/>
        </w:rPr>
      </w:pPr>
      <w:r>
        <w:rPr>
          <w:rFonts w:ascii="Arial" w:hAnsi="Arial" w:cs="Arial"/>
        </w:rPr>
        <w:t>Descrição detalhada do objeto: indicando, no que for aplicável, o modelo, prazo de validade ou de garantia, número do registro ou inscrição do bem no órgão competente, quando for o caso;</w:t>
      </w:r>
    </w:p>
    <w:p w:rsidR="00B43C24" w:rsidRPr="0081535A" w:rsidRDefault="00B43C24" w:rsidP="00B43C24">
      <w:pPr>
        <w:pStyle w:val="PargrafodaLista"/>
        <w:keepLines/>
        <w:widowControl w:val="0"/>
        <w:numPr>
          <w:ilvl w:val="2"/>
          <w:numId w:val="9"/>
        </w:numPr>
        <w:tabs>
          <w:tab w:val="clear" w:pos="1418"/>
        </w:tabs>
        <w:spacing w:before="100"/>
        <w:ind w:left="2127" w:hanging="851"/>
        <w:contextualSpacing w:val="0"/>
        <w:jc w:val="both"/>
        <w:rPr>
          <w:rFonts w:ascii="Arial" w:hAnsi="Arial" w:cs="Arial"/>
        </w:rPr>
      </w:pPr>
      <w:r w:rsidRPr="002757CC">
        <w:rPr>
          <w:rFonts w:ascii="Arial" w:hAnsi="Arial" w:cs="Arial"/>
        </w:rPr>
        <w:t>Descrição detalhada do objeto</w:t>
      </w:r>
      <w:r>
        <w:rPr>
          <w:rFonts w:ascii="Arial" w:hAnsi="Arial" w:cs="Arial"/>
        </w:rPr>
        <w:t xml:space="preserve">: </w:t>
      </w:r>
      <w:r w:rsidRPr="0081535A">
        <w:rPr>
          <w:rFonts w:ascii="Arial" w:hAnsi="Arial" w:cs="Arial"/>
        </w:rPr>
        <w:t xml:space="preserve">constar, </w:t>
      </w:r>
      <w:r w:rsidRPr="0081535A">
        <w:rPr>
          <w:rFonts w:ascii="Arial" w:hAnsi="Arial" w:cs="Arial"/>
          <w:b/>
        </w:rPr>
        <w:t>obrigatoriamente</w:t>
      </w:r>
      <w:r w:rsidRPr="0081535A">
        <w:rPr>
          <w:rFonts w:ascii="Arial" w:hAnsi="Arial" w:cs="Arial"/>
        </w:rPr>
        <w:t>, “DESCRIÇÃO DETALHADA DO OBJETO OFERTADO”, marca, fabricante, modelo, prazo de garantia ou validade do produto, número do registro ou inscrição do bem no órgão competente, quando for o caso</w:t>
      </w:r>
      <w:r>
        <w:rPr>
          <w:rFonts w:ascii="Arial" w:hAnsi="Arial" w:cs="Arial"/>
        </w:rPr>
        <w:t>, entre outras informações pertinentes</w:t>
      </w:r>
      <w:r w:rsidRPr="0081535A">
        <w:rPr>
          <w:rFonts w:ascii="Arial" w:hAnsi="Arial" w:cs="Arial"/>
        </w:rPr>
        <w:t>.</w:t>
      </w:r>
    </w:p>
    <w:p w:rsidR="00B43C24" w:rsidRDefault="00B43C24" w:rsidP="00B43C24">
      <w:pPr>
        <w:pStyle w:val="PargrafodaLista"/>
        <w:keepLines/>
        <w:widowControl w:val="0"/>
        <w:numPr>
          <w:ilvl w:val="4"/>
          <w:numId w:val="9"/>
        </w:numPr>
        <w:tabs>
          <w:tab w:val="clear" w:pos="3686"/>
        </w:tabs>
        <w:spacing w:before="100"/>
        <w:ind w:left="3261"/>
        <w:contextualSpacing w:val="0"/>
        <w:jc w:val="both"/>
        <w:rPr>
          <w:rFonts w:ascii="Arial" w:hAnsi="Arial"/>
        </w:rPr>
      </w:pPr>
      <w:r w:rsidRPr="0068254A">
        <w:rPr>
          <w:rFonts w:ascii="Arial" w:hAnsi="Arial" w:cs="Arial"/>
        </w:rPr>
        <w:t xml:space="preserve">O não cumprimento do item acima implicará na </w:t>
      </w:r>
      <w:r w:rsidRPr="0068254A">
        <w:rPr>
          <w:rFonts w:ascii="Arial" w:hAnsi="Arial" w:cs="Arial"/>
          <w:b/>
          <w:u w:val="single"/>
        </w:rPr>
        <w:t>desclassificação</w:t>
      </w:r>
      <w:r w:rsidRPr="0068254A">
        <w:rPr>
          <w:rFonts w:ascii="Arial" w:hAnsi="Arial" w:cs="Arial"/>
        </w:rPr>
        <w:t xml:space="preserve"> automática da(s) licitante(s) no referido item</w:t>
      </w:r>
      <w:r>
        <w:rPr>
          <w:rFonts w:ascii="Arial" w:hAnsi="Arial" w:cs="Arial"/>
        </w:rPr>
        <w:t>.</w:t>
      </w:r>
    </w:p>
    <w:p w:rsidR="00D965DD" w:rsidRPr="00225B1A" w:rsidRDefault="002D3A6C" w:rsidP="006A0433">
      <w:pPr>
        <w:pStyle w:val="PargrafodaLista"/>
        <w:keepLines/>
        <w:widowControl w:val="0"/>
        <w:numPr>
          <w:ilvl w:val="4"/>
          <w:numId w:val="9"/>
        </w:numPr>
        <w:tabs>
          <w:tab w:val="clear" w:pos="3686"/>
        </w:tabs>
        <w:spacing w:before="100"/>
        <w:ind w:left="3261"/>
        <w:contextualSpacing w:val="0"/>
        <w:jc w:val="both"/>
        <w:rPr>
          <w:rFonts w:ascii="Arial" w:hAnsi="Arial" w:cs="Arial"/>
          <w:color w:val="FF0000"/>
        </w:rPr>
      </w:pPr>
      <w:r w:rsidRPr="001F7001">
        <w:rPr>
          <w:rFonts w:ascii="Arial" w:hAnsi="Arial" w:cs="Arial"/>
        </w:rPr>
        <w:t>No</w:t>
      </w:r>
      <w:r w:rsidRPr="001F7001">
        <w:rPr>
          <w:rFonts w:ascii="Arial" w:hAnsi="Arial" w:cs="Arial"/>
          <w:color w:val="FF0000"/>
        </w:rPr>
        <w:t xml:space="preserve"> </w:t>
      </w:r>
      <w:r w:rsidRPr="001F7001">
        <w:rPr>
          <w:rFonts w:ascii="Arial" w:hAnsi="Arial" w:cs="Arial"/>
          <w:noProof/>
        </w:rPr>
        <w:t xml:space="preserve">caso de validade </w:t>
      </w:r>
      <w:r w:rsidR="001F7001" w:rsidRPr="001F7001">
        <w:rPr>
          <w:rFonts w:ascii="Arial" w:hAnsi="Arial" w:cs="Arial"/>
          <w:noProof/>
        </w:rPr>
        <w:t>d</w:t>
      </w:r>
      <w:r w:rsidRPr="001F7001">
        <w:rPr>
          <w:rFonts w:ascii="Arial" w:hAnsi="Arial" w:cs="Arial"/>
          <w:noProof/>
        </w:rPr>
        <w:t>os bens</w:t>
      </w:r>
      <w:r w:rsidR="001F7001" w:rsidRPr="001F7001">
        <w:rPr>
          <w:rFonts w:ascii="Arial" w:hAnsi="Arial" w:cs="Arial"/>
          <w:noProof/>
        </w:rPr>
        <w:t xml:space="preserve"> ou produtos</w:t>
      </w:r>
      <w:r w:rsidRPr="001F7001">
        <w:rPr>
          <w:rFonts w:ascii="Arial" w:hAnsi="Arial" w:cs="Arial"/>
          <w:noProof/>
        </w:rPr>
        <w:t>, a mesma deverá ser de no mínimo</w:t>
      </w:r>
      <w:r w:rsidR="00D965DD">
        <w:rPr>
          <w:rFonts w:ascii="Arial" w:hAnsi="Arial" w:cs="Arial"/>
          <w:noProof/>
        </w:rPr>
        <w:t xml:space="preserve"> </w:t>
      </w:r>
      <w:r w:rsidR="00D84CDE">
        <w:rPr>
          <w:rFonts w:ascii="Arial" w:hAnsi="Arial" w:cs="Arial"/>
          <w:noProof/>
        </w:rPr>
        <w:fldChar w:fldCharType="begin">
          <w:ffData>
            <w:name w:val="Texto520"/>
            <w:enabled/>
            <w:calcOnExit w:val="0"/>
            <w:textInput/>
          </w:ffData>
        </w:fldChar>
      </w:r>
      <w:bookmarkStart w:id="16" w:name="Texto520"/>
      <w:r w:rsidR="00D965DD">
        <w:rPr>
          <w:rFonts w:ascii="Arial" w:hAnsi="Arial" w:cs="Arial"/>
          <w:noProof/>
        </w:rPr>
        <w:instrText xml:space="preserve"> FORMTEXT </w:instrText>
      </w:r>
      <w:r w:rsidR="00D84CDE">
        <w:rPr>
          <w:rFonts w:ascii="Arial" w:hAnsi="Arial" w:cs="Arial"/>
          <w:noProof/>
        </w:rPr>
      </w:r>
      <w:r w:rsidR="00D84CDE">
        <w:rPr>
          <w:rFonts w:ascii="Arial" w:hAnsi="Arial" w:cs="Arial"/>
          <w:noProof/>
        </w:rPr>
        <w:fldChar w:fldCharType="separate"/>
      </w:r>
      <w:r w:rsidR="00D965DD">
        <w:rPr>
          <w:rFonts w:ascii="Arial" w:hAnsi="Arial" w:cs="Arial"/>
          <w:noProof/>
        </w:rPr>
        <w:t>80%</w:t>
      </w:r>
      <w:r w:rsidR="00D84CDE">
        <w:rPr>
          <w:rFonts w:ascii="Arial" w:hAnsi="Arial" w:cs="Arial"/>
          <w:noProof/>
        </w:rPr>
        <w:fldChar w:fldCharType="end"/>
      </w:r>
      <w:bookmarkEnd w:id="16"/>
      <w:r w:rsidR="00D965DD">
        <w:rPr>
          <w:rFonts w:ascii="Arial" w:hAnsi="Arial" w:cs="Arial"/>
          <w:noProof/>
        </w:rPr>
        <w:t xml:space="preserve"> (</w:t>
      </w:r>
      <w:r w:rsidR="00D84CDE">
        <w:rPr>
          <w:rFonts w:ascii="Arial" w:hAnsi="Arial" w:cs="Arial"/>
          <w:noProof/>
        </w:rPr>
        <w:fldChar w:fldCharType="begin">
          <w:ffData>
            <w:name w:val="Texto521"/>
            <w:enabled/>
            <w:calcOnExit w:val="0"/>
            <w:textInput/>
          </w:ffData>
        </w:fldChar>
      </w:r>
      <w:bookmarkStart w:id="17" w:name="Texto521"/>
      <w:r w:rsidR="00D965DD">
        <w:rPr>
          <w:rFonts w:ascii="Arial" w:hAnsi="Arial" w:cs="Arial"/>
          <w:noProof/>
        </w:rPr>
        <w:instrText xml:space="preserve"> FORMTEXT </w:instrText>
      </w:r>
      <w:r w:rsidR="00D84CDE">
        <w:rPr>
          <w:rFonts w:ascii="Arial" w:hAnsi="Arial" w:cs="Arial"/>
          <w:noProof/>
        </w:rPr>
      </w:r>
      <w:r w:rsidR="00D84CDE">
        <w:rPr>
          <w:rFonts w:ascii="Arial" w:hAnsi="Arial" w:cs="Arial"/>
          <w:noProof/>
        </w:rPr>
        <w:fldChar w:fldCharType="separate"/>
      </w:r>
      <w:r w:rsidR="00D965DD">
        <w:rPr>
          <w:rFonts w:ascii="Arial" w:hAnsi="Arial" w:cs="Arial"/>
          <w:noProof/>
        </w:rPr>
        <w:t>oitenta por cento</w:t>
      </w:r>
      <w:r w:rsidR="00D84CDE">
        <w:rPr>
          <w:rFonts w:ascii="Arial" w:hAnsi="Arial" w:cs="Arial"/>
          <w:noProof/>
        </w:rPr>
        <w:fldChar w:fldCharType="end"/>
      </w:r>
      <w:bookmarkEnd w:id="17"/>
      <w:r w:rsidR="00D965DD">
        <w:rPr>
          <w:rFonts w:ascii="Arial" w:hAnsi="Arial" w:cs="Arial"/>
          <w:noProof/>
        </w:rPr>
        <w:t>) do prazo definido na embalagem a vencer.</w:t>
      </w:r>
      <w:r w:rsidR="00D965DD" w:rsidRPr="00225B1A">
        <w:rPr>
          <w:rFonts w:ascii="Arial" w:hAnsi="Arial" w:cs="Arial"/>
          <w:color w:val="FF0000"/>
        </w:rPr>
        <w:t xml:space="preserve"> </w:t>
      </w:r>
    </w:p>
    <w:p w:rsidR="001F7001" w:rsidRDefault="001F7001" w:rsidP="004950C6">
      <w:pPr>
        <w:pStyle w:val="PargrafodaLista"/>
        <w:keepLines/>
        <w:widowControl w:val="0"/>
        <w:numPr>
          <w:ilvl w:val="4"/>
          <w:numId w:val="9"/>
        </w:numPr>
        <w:tabs>
          <w:tab w:val="clear" w:pos="3686"/>
        </w:tabs>
        <w:spacing w:before="100"/>
        <w:ind w:left="3261"/>
        <w:contextualSpacing w:val="0"/>
        <w:jc w:val="both"/>
        <w:rPr>
          <w:rFonts w:ascii="Arial" w:hAnsi="Arial" w:cs="Arial"/>
        </w:rPr>
      </w:pPr>
      <w:r>
        <w:rPr>
          <w:rFonts w:ascii="Arial" w:hAnsi="Arial" w:cs="Arial"/>
        </w:rPr>
        <w:t xml:space="preserve">Em caso de garantia, a mesma não poderá ser inferior a </w:t>
      </w:r>
      <w:r w:rsidR="00D84CDE">
        <w:rPr>
          <w:rFonts w:ascii="Arial" w:hAnsi="Arial" w:cs="Arial"/>
        </w:rPr>
        <w:fldChar w:fldCharType="begin">
          <w:ffData>
            <w:name w:val="Texto518"/>
            <w:enabled/>
            <w:calcOnExit w:val="0"/>
            <w:textInput/>
          </w:ffData>
        </w:fldChar>
      </w:r>
      <w:bookmarkStart w:id="18" w:name="Texto518"/>
      <w:r>
        <w:rPr>
          <w:rFonts w:ascii="Arial" w:hAnsi="Arial" w:cs="Arial"/>
        </w:rPr>
        <w:instrText xml:space="preserve"> FORMTEXT </w:instrText>
      </w:r>
      <w:r w:rsidR="00D84CDE">
        <w:rPr>
          <w:rFonts w:ascii="Arial" w:hAnsi="Arial" w:cs="Arial"/>
        </w:rPr>
      </w:r>
      <w:r w:rsidR="00D84CDE">
        <w:rPr>
          <w:rFonts w:ascii="Arial" w:hAnsi="Arial" w:cs="Arial"/>
        </w:rPr>
        <w:fldChar w:fldCharType="separate"/>
      </w:r>
      <w:r w:rsidR="00D965DD">
        <w:rPr>
          <w:rFonts w:ascii="Arial" w:hAnsi="Arial" w:cs="Arial"/>
          <w:noProof/>
        </w:rPr>
        <w:t>12</w:t>
      </w:r>
      <w:r w:rsidR="00D84CDE">
        <w:rPr>
          <w:rFonts w:ascii="Arial" w:hAnsi="Arial" w:cs="Arial"/>
        </w:rPr>
        <w:fldChar w:fldCharType="end"/>
      </w:r>
      <w:bookmarkEnd w:id="18"/>
      <w:r>
        <w:rPr>
          <w:rFonts w:ascii="Arial" w:hAnsi="Arial" w:cs="Arial"/>
        </w:rPr>
        <w:t xml:space="preserve"> (</w:t>
      </w:r>
      <w:r w:rsidR="00D84CDE">
        <w:rPr>
          <w:rFonts w:ascii="Arial" w:hAnsi="Arial" w:cs="Arial"/>
        </w:rPr>
        <w:fldChar w:fldCharType="begin">
          <w:ffData>
            <w:name w:val="Texto519"/>
            <w:enabled/>
            <w:calcOnExit w:val="0"/>
            <w:textInput/>
          </w:ffData>
        </w:fldChar>
      </w:r>
      <w:bookmarkStart w:id="19" w:name="Texto519"/>
      <w:r>
        <w:rPr>
          <w:rFonts w:ascii="Arial" w:hAnsi="Arial" w:cs="Arial"/>
        </w:rPr>
        <w:instrText xml:space="preserve"> FORMTEXT </w:instrText>
      </w:r>
      <w:r w:rsidR="00D84CDE">
        <w:rPr>
          <w:rFonts w:ascii="Arial" w:hAnsi="Arial" w:cs="Arial"/>
        </w:rPr>
      </w:r>
      <w:r w:rsidR="00D84CDE">
        <w:rPr>
          <w:rFonts w:ascii="Arial" w:hAnsi="Arial" w:cs="Arial"/>
        </w:rPr>
        <w:fldChar w:fldCharType="separate"/>
      </w:r>
      <w:r w:rsidR="00D965DD">
        <w:rPr>
          <w:rFonts w:ascii="Arial" w:hAnsi="Arial" w:cs="Arial"/>
          <w:noProof/>
        </w:rPr>
        <w:t>doze</w:t>
      </w:r>
      <w:r w:rsidR="00D84CDE">
        <w:rPr>
          <w:rFonts w:ascii="Arial" w:hAnsi="Arial" w:cs="Arial"/>
        </w:rPr>
        <w:fldChar w:fldCharType="end"/>
      </w:r>
      <w:bookmarkEnd w:id="19"/>
      <w:r>
        <w:rPr>
          <w:rFonts w:ascii="Arial" w:hAnsi="Arial" w:cs="Arial"/>
        </w:rPr>
        <w:t>) meses.</w:t>
      </w:r>
    </w:p>
    <w:p w:rsidR="001F7001" w:rsidRDefault="001F7001" w:rsidP="004950C6">
      <w:pPr>
        <w:pStyle w:val="PargrafodaLista"/>
        <w:keepLines/>
        <w:widowControl w:val="0"/>
        <w:numPr>
          <w:ilvl w:val="4"/>
          <w:numId w:val="9"/>
        </w:numPr>
        <w:tabs>
          <w:tab w:val="clear" w:pos="3686"/>
        </w:tabs>
        <w:spacing w:before="100"/>
        <w:ind w:left="3261"/>
        <w:contextualSpacing w:val="0"/>
        <w:jc w:val="both"/>
        <w:rPr>
          <w:rFonts w:ascii="Arial" w:hAnsi="Arial" w:cs="Arial"/>
        </w:rPr>
      </w:pPr>
      <w:r>
        <w:rPr>
          <w:rFonts w:ascii="Arial" w:hAnsi="Arial" w:cs="Arial"/>
        </w:rPr>
        <w:t>Caso a descrição do item no Termo de Referência exija prazo de garantia distinto do especificado acima prevalecerá o maior deles.</w:t>
      </w:r>
    </w:p>
    <w:p w:rsidR="001F7001" w:rsidRDefault="001F7001" w:rsidP="004950C6">
      <w:pPr>
        <w:pStyle w:val="PargrafodaLista"/>
        <w:keepLines/>
        <w:widowControl w:val="0"/>
        <w:numPr>
          <w:ilvl w:val="4"/>
          <w:numId w:val="9"/>
        </w:numPr>
        <w:tabs>
          <w:tab w:val="clear" w:pos="3686"/>
        </w:tabs>
        <w:spacing w:before="100"/>
        <w:ind w:left="3261"/>
        <w:contextualSpacing w:val="0"/>
        <w:jc w:val="both"/>
        <w:rPr>
          <w:rFonts w:ascii="Arial" w:hAnsi="Arial" w:cs="Arial"/>
        </w:rPr>
      </w:pPr>
      <w:r>
        <w:rPr>
          <w:rFonts w:ascii="Arial" w:hAnsi="Arial" w:cs="Arial"/>
        </w:rPr>
        <w:t>Caso a garantia do fabricante seja menor que a acima descrita ou constante da descrição do item no Termo de Referência</w:t>
      </w:r>
      <w:r w:rsidR="001B4915">
        <w:rPr>
          <w:rFonts w:ascii="Arial" w:hAnsi="Arial" w:cs="Arial"/>
        </w:rPr>
        <w:t>,</w:t>
      </w:r>
      <w:r>
        <w:rPr>
          <w:rFonts w:ascii="Arial" w:hAnsi="Arial" w:cs="Arial"/>
        </w:rPr>
        <w:t xml:space="preserve"> a </w:t>
      </w:r>
      <w:r w:rsidRPr="00D965DD">
        <w:rPr>
          <w:rFonts w:ascii="Arial" w:hAnsi="Arial" w:cs="Arial"/>
          <w:b/>
        </w:rPr>
        <w:t xml:space="preserve">Licitante </w:t>
      </w:r>
      <w:r w:rsidR="00D965DD" w:rsidRPr="00D965DD">
        <w:rPr>
          <w:rFonts w:ascii="Arial" w:hAnsi="Arial" w:cs="Arial"/>
          <w:b/>
        </w:rPr>
        <w:t>Vencedora</w:t>
      </w:r>
      <w:r w:rsidR="00D965DD">
        <w:rPr>
          <w:rFonts w:ascii="Arial" w:hAnsi="Arial" w:cs="Arial"/>
        </w:rPr>
        <w:t xml:space="preserve"> </w:t>
      </w:r>
      <w:r w:rsidR="00D965DD" w:rsidRPr="002757CC">
        <w:rPr>
          <w:rFonts w:ascii="Arial" w:hAnsi="Arial" w:cs="Arial"/>
        </w:rPr>
        <w:t>deverá</w:t>
      </w:r>
      <w:r>
        <w:rPr>
          <w:rFonts w:ascii="Arial" w:hAnsi="Arial" w:cs="Arial"/>
        </w:rPr>
        <w:t xml:space="preserve"> constar em sua proposta de forma clara e legível, ficando obrigada a firmar Contrato com a </w:t>
      </w:r>
      <w:r w:rsidRPr="00D965DD">
        <w:rPr>
          <w:rFonts w:ascii="Arial" w:hAnsi="Arial" w:cs="Arial"/>
          <w:b/>
        </w:rPr>
        <w:t>Universidade</w:t>
      </w:r>
      <w:r>
        <w:rPr>
          <w:rFonts w:ascii="Arial" w:hAnsi="Arial" w:cs="Arial"/>
        </w:rPr>
        <w:t xml:space="preserve"> referente ao prazo que exceder a garantia máxima do fabricante.</w:t>
      </w:r>
    </w:p>
    <w:p w:rsidR="00A72B79" w:rsidRPr="002757CC" w:rsidRDefault="00CA24FB" w:rsidP="006A0433">
      <w:pPr>
        <w:pStyle w:val="PargrafodaLista"/>
        <w:keepLines/>
        <w:widowControl w:val="0"/>
        <w:numPr>
          <w:ilvl w:val="2"/>
          <w:numId w:val="9"/>
        </w:numPr>
        <w:tabs>
          <w:tab w:val="clear" w:pos="1418"/>
        </w:tabs>
        <w:spacing w:before="100"/>
        <w:ind w:left="2127" w:hanging="851"/>
        <w:contextualSpacing w:val="0"/>
        <w:jc w:val="both"/>
        <w:rPr>
          <w:rFonts w:ascii="Arial" w:hAnsi="Arial" w:cs="Arial"/>
        </w:rPr>
      </w:pPr>
      <w:r w:rsidRPr="002757CC">
        <w:rPr>
          <w:rFonts w:ascii="Arial" w:hAnsi="Arial" w:cs="Arial"/>
        </w:rPr>
        <w:t xml:space="preserve">Todas as especificações do objeto contidas na proposta vinculam a </w:t>
      </w:r>
      <w:r w:rsidR="008B0719" w:rsidRPr="002757CC">
        <w:rPr>
          <w:rFonts w:ascii="Arial" w:hAnsi="Arial" w:cs="Arial"/>
          <w:b/>
        </w:rPr>
        <w:t>Licitante Vencedora</w:t>
      </w:r>
      <w:r w:rsidRPr="002757CC">
        <w:rPr>
          <w:rFonts w:ascii="Arial" w:hAnsi="Arial" w:cs="Arial"/>
        </w:rPr>
        <w:t>.</w:t>
      </w:r>
    </w:p>
    <w:p w:rsidR="00A72B79" w:rsidRPr="002757CC" w:rsidRDefault="00CA24FB"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Nos valores propostos estarão inclusos todos os custos operacionais, encargos previdenciários, trabalhistas, tributários, comerciais e quaisquer outros que incidam direta ou indiretamente no fornecimento dos bens</w:t>
      </w:r>
      <w:r w:rsidR="009B2DC6" w:rsidRPr="002757CC">
        <w:rPr>
          <w:rFonts w:ascii="Arial" w:hAnsi="Arial" w:cs="Arial"/>
        </w:rPr>
        <w:t>, inclusive frete e descarregamento dos bens no local de entrega</w:t>
      </w:r>
      <w:r w:rsidRPr="002757CC">
        <w:rPr>
          <w:rFonts w:ascii="Arial" w:hAnsi="Arial" w:cs="Arial"/>
        </w:rPr>
        <w:t>.</w:t>
      </w:r>
    </w:p>
    <w:p w:rsidR="00CA24FB" w:rsidRPr="002757CC" w:rsidRDefault="00EA4C4D"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 xml:space="preserve">O </w:t>
      </w:r>
      <w:r w:rsidR="00CA24FB" w:rsidRPr="002757CC">
        <w:rPr>
          <w:rFonts w:ascii="Arial" w:hAnsi="Arial" w:cs="Arial"/>
        </w:rPr>
        <w:t xml:space="preserve">prazo de validade da proposta não será inferior a </w:t>
      </w:r>
      <w:r w:rsidR="00D84CDE" w:rsidRPr="002757CC">
        <w:rPr>
          <w:rFonts w:ascii="Arial" w:hAnsi="Arial" w:cs="Arial"/>
        </w:rPr>
        <w:fldChar w:fldCharType="begin">
          <w:ffData>
            <w:name w:val="Texto15"/>
            <w:enabled/>
            <w:calcOnExit w:val="0"/>
            <w:textInput/>
          </w:ffData>
        </w:fldChar>
      </w:r>
      <w:bookmarkStart w:id="20" w:name="Texto15"/>
      <w:r w:rsidR="009B2DC6" w:rsidRPr="002757CC">
        <w:rPr>
          <w:rFonts w:ascii="Arial" w:hAnsi="Arial" w:cs="Arial"/>
        </w:rPr>
        <w:instrText xml:space="preserve"> FORMTEXT </w:instrText>
      </w:r>
      <w:r w:rsidR="00D84CDE" w:rsidRPr="002757CC">
        <w:rPr>
          <w:rFonts w:ascii="Arial" w:hAnsi="Arial" w:cs="Arial"/>
        </w:rPr>
      </w:r>
      <w:r w:rsidR="00D84CDE" w:rsidRPr="002757CC">
        <w:rPr>
          <w:rFonts w:ascii="Arial" w:hAnsi="Arial" w:cs="Arial"/>
        </w:rPr>
        <w:fldChar w:fldCharType="separate"/>
      </w:r>
      <w:r w:rsidR="009B2DC6" w:rsidRPr="002757CC">
        <w:rPr>
          <w:rFonts w:ascii="Arial" w:hAnsi="Arial" w:cs="Arial"/>
        </w:rPr>
        <w:t>60</w:t>
      </w:r>
      <w:r w:rsidR="00D84CDE" w:rsidRPr="002757CC">
        <w:rPr>
          <w:rFonts w:ascii="Arial" w:hAnsi="Arial" w:cs="Arial"/>
        </w:rPr>
        <w:fldChar w:fldCharType="end"/>
      </w:r>
      <w:bookmarkEnd w:id="20"/>
      <w:r w:rsidR="009B2DC6" w:rsidRPr="002757CC">
        <w:rPr>
          <w:rFonts w:ascii="Arial" w:hAnsi="Arial" w:cs="Arial"/>
        </w:rPr>
        <w:t xml:space="preserve"> (</w:t>
      </w:r>
      <w:r w:rsidR="00D84CDE" w:rsidRPr="002757CC">
        <w:rPr>
          <w:rFonts w:ascii="Arial" w:hAnsi="Arial" w:cs="Arial"/>
        </w:rPr>
        <w:fldChar w:fldCharType="begin">
          <w:ffData>
            <w:name w:val="Texto16"/>
            <w:enabled/>
            <w:calcOnExit w:val="0"/>
            <w:textInput/>
          </w:ffData>
        </w:fldChar>
      </w:r>
      <w:bookmarkStart w:id="21" w:name="Texto16"/>
      <w:r w:rsidR="009B2DC6" w:rsidRPr="002757CC">
        <w:rPr>
          <w:rFonts w:ascii="Arial" w:hAnsi="Arial" w:cs="Arial"/>
        </w:rPr>
        <w:instrText xml:space="preserve"> FORMTEXT </w:instrText>
      </w:r>
      <w:r w:rsidR="00D84CDE" w:rsidRPr="002757CC">
        <w:rPr>
          <w:rFonts w:ascii="Arial" w:hAnsi="Arial" w:cs="Arial"/>
        </w:rPr>
      </w:r>
      <w:r w:rsidR="00D84CDE" w:rsidRPr="002757CC">
        <w:rPr>
          <w:rFonts w:ascii="Arial" w:hAnsi="Arial" w:cs="Arial"/>
        </w:rPr>
        <w:fldChar w:fldCharType="separate"/>
      </w:r>
      <w:r w:rsidR="009B2DC6" w:rsidRPr="002757CC">
        <w:rPr>
          <w:rFonts w:ascii="Arial" w:hAnsi="Arial" w:cs="Arial"/>
        </w:rPr>
        <w:t>sessenta</w:t>
      </w:r>
      <w:r w:rsidR="00D84CDE" w:rsidRPr="002757CC">
        <w:rPr>
          <w:rFonts w:ascii="Arial" w:hAnsi="Arial" w:cs="Arial"/>
        </w:rPr>
        <w:fldChar w:fldCharType="end"/>
      </w:r>
      <w:bookmarkEnd w:id="21"/>
      <w:r w:rsidR="009B2DC6" w:rsidRPr="002757CC">
        <w:rPr>
          <w:rFonts w:ascii="Arial" w:hAnsi="Arial" w:cs="Arial"/>
        </w:rPr>
        <w:t xml:space="preserve">) </w:t>
      </w:r>
      <w:r w:rsidR="00CA24FB" w:rsidRPr="002757CC">
        <w:rPr>
          <w:rFonts w:ascii="Arial" w:hAnsi="Arial" w:cs="Arial"/>
        </w:rPr>
        <w:t>dias</w:t>
      </w:r>
      <w:r w:rsidR="009B2DC6" w:rsidRPr="002757CC">
        <w:rPr>
          <w:rFonts w:ascii="Arial" w:hAnsi="Arial" w:cs="Arial"/>
        </w:rPr>
        <w:t xml:space="preserve"> corridos</w:t>
      </w:r>
      <w:r w:rsidR="00CA24FB" w:rsidRPr="002757CC">
        <w:rPr>
          <w:rFonts w:ascii="Arial" w:hAnsi="Arial" w:cs="Arial"/>
        </w:rPr>
        <w:t xml:space="preserve">, a contar da data de sua apresentação. </w:t>
      </w:r>
    </w:p>
    <w:p w:rsidR="0054016D" w:rsidRPr="00211D78" w:rsidRDefault="00CA24FB" w:rsidP="006A0433">
      <w:pPr>
        <w:pStyle w:val="PargrafodaLista"/>
        <w:keepLines/>
        <w:widowControl w:val="0"/>
        <w:numPr>
          <w:ilvl w:val="0"/>
          <w:numId w:val="9"/>
        </w:numPr>
        <w:tabs>
          <w:tab w:val="clear" w:pos="390"/>
        </w:tabs>
        <w:spacing w:before="100"/>
        <w:contextualSpacing w:val="0"/>
        <w:jc w:val="both"/>
        <w:rPr>
          <w:rFonts w:ascii="Arial" w:hAnsi="Arial" w:cs="Arial"/>
          <w:b/>
        </w:rPr>
      </w:pPr>
      <w:r w:rsidRPr="00211D78">
        <w:rPr>
          <w:rFonts w:ascii="Arial" w:hAnsi="Arial" w:cs="Arial"/>
          <w:b/>
        </w:rPr>
        <w:t>DAS PROPOSTAS E FORMULAÇÃO DE LANCES</w:t>
      </w:r>
    </w:p>
    <w:p w:rsidR="00F70195" w:rsidRPr="002757CC" w:rsidRDefault="00CA24FB"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A abertura da presente licitação dar-se-á em sessão pública, por meio de sistema eletrônico, na data, horário e local indicados neste Edital.</w:t>
      </w:r>
    </w:p>
    <w:p w:rsidR="00F70195" w:rsidRDefault="00EA4C4D"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lastRenderedPageBreak/>
        <w:t>O</w:t>
      </w:r>
      <w:r w:rsidR="00E06595" w:rsidRPr="002757CC">
        <w:rPr>
          <w:rFonts w:ascii="Arial" w:hAnsi="Arial" w:cs="Arial"/>
        </w:rPr>
        <w:t xml:space="preserve"> </w:t>
      </w:r>
      <w:r w:rsidR="00C6162E" w:rsidRPr="002757CC">
        <w:rPr>
          <w:rFonts w:ascii="Arial" w:hAnsi="Arial" w:cs="Arial"/>
        </w:rPr>
        <w:t>Pregoeiro</w:t>
      </w:r>
      <w:r w:rsidR="00E06595" w:rsidRPr="002757CC">
        <w:rPr>
          <w:rFonts w:ascii="Arial" w:hAnsi="Arial" w:cs="Arial"/>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4D196E" w:rsidRDefault="004D196E" w:rsidP="004D196E">
      <w:pPr>
        <w:keepLines/>
        <w:widowControl w:val="0"/>
        <w:numPr>
          <w:ilvl w:val="2"/>
          <w:numId w:val="9"/>
        </w:numPr>
        <w:spacing w:before="100"/>
        <w:jc w:val="both"/>
        <w:rPr>
          <w:rFonts w:ascii="Arial" w:eastAsia="Times New Roman" w:hAnsi="Arial" w:cs="Arial"/>
          <w:szCs w:val="20"/>
        </w:rPr>
      </w:pPr>
      <w:r>
        <w:rPr>
          <w:rFonts w:ascii="Arial" w:eastAsia="Times New Roman" w:hAnsi="Arial" w:cs="Arial"/>
          <w:szCs w:val="20"/>
        </w:rPr>
        <w:t>Será desclassificada automaticamente:</w:t>
      </w:r>
    </w:p>
    <w:p w:rsidR="004D196E" w:rsidRDefault="004D196E" w:rsidP="004D196E">
      <w:pPr>
        <w:keepLines/>
        <w:widowControl w:val="0"/>
        <w:numPr>
          <w:ilvl w:val="3"/>
          <w:numId w:val="9"/>
        </w:numPr>
        <w:spacing w:before="100"/>
        <w:jc w:val="both"/>
        <w:rPr>
          <w:rFonts w:ascii="Arial" w:eastAsia="Times New Roman" w:hAnsi="Arial" w:cs="Arial"/>
          <w:szCs w:val="20"/>
        </w:rPr>
      </w:pPr>
      <w:r>
        <w:rPr>
          <w:rFonts w:ascii="Arial" w:eastAsia="Times New Roman" w:hAnsi="Arial" w:cs="Arial"/>
          <w:szCs w:val="20"/>
        </w:rPr>
        <w:t xml:space="preserve">A Proposta que não atender, </w:t>
      </w:r>
      <w:r>
        <w:rPr>
          <w:rFonts w:ascii="Arial" w:eastAsia="Times New Roman" w:hAnsi="Arial" w:cs="Arial"/>
          <w:b/>
          <w:szCs w:val="20"/>
        </w:rPr>
        <w:t>obrigatoriamente,</w:t>
      </w:r>
      <w:r>
        <w:rPr>
          <w:rFonts w:ascii="Arial" w:eastAsia="Times New Roman" w:hAnsi="Arial" w:cs="Arial"/>
          <w:szCs w:val="20"/>
        </w:rPr>
        <w:t xml:space="preserve"> quando do preenchimento do campo “DESCRIÇÃO DETALHADA DO OBJETO OFERTADO no sistema “comprasnet” as informações necessárias ao seu detalhamento, conforme item </w:t>
      </w:r>
      <w:r w:rsidR="00D84CDE" w:rsidRPr="00D84CDE">
        <w:rPr>
          <w:rFonts w:ascii="Arial" w:eastAsia="Times New Roman" w:hAnsi="Arial" w:cs="Arial"/>
          <w:szCs w:val="20"/>
        </w:rPr>
        <w:fldChar w:fldCharType="begin">
          <w:ffData>
            <w:name w:val="Texto551"/>
            <w:enabled/>
            <w:calcOnExit w:val="0"/>
            <w:textInput/>
          </w:ffData>
        </w:fldChar>
      </w:r>
      <w:r>
        <w:rPr>
          <w:rFonts w:ascii="Arial" w:eastAsia="Times New Roman" w:hAnsi="Arial" w:cs="Arial"/>
          <w:szCs w:val="20"/>
        </w:rPr>
        <w:instrText xml:space="preserve"> FORMTEXT </w:instrText>
      </w:r>
      <w:r w:rsidR="00D84CDE" w:rsidRPr="00D84CDE">
        <w:rPr>
          <w:rFonts w:ascii="Arial" w:eastAsia="Times New Roman" w:hAnsi="Arial" w:cs="Arial"/>
          <w:szCs w:val="20"/>
        </w:rPr>
      </w:r>
      <w:r w:rsidR="00D84CDE" w:rsidRPr="00D84CDE">
        <w:rPr>
          <w:rFonts w:ascii="Arial" w:eastAsia="Times New Roman" w:hAnsi="Arial" w:cs="Arial"/>
          <w:szCs w:val="20"/>
        </w:rPr>
        <w:fldChar w:fldCharType="separate"/>
      </w:r>
      <w:r>
        <w:rPr>
          <w:rFonts w:ascii="Arial" w:eastAsia="Times New Roman" w:hAnsi="Arial" w:cs="Arial"/>
          <w:noProof/>
          <w:szCs w:val="20"/>
        </w:rPr>
        <w:t>6.6.</w:t>
      </w:r>
      <w:r w:rsidR="00D84CDE">
        <w:rPr>
          <w:rFonts w:ascii="Arial" w:eastAsiaTheme="minorHAnsi" w:hAnsi="Arial" w:cs="Arial"/>
          <w:szCs w:val="22"/>
        </w:rPr>
        <w:fldChar w:fldCharType="end"/>
      </w:r>
      <w:r>
        <w:rPr>
          <w:rFonts w:ascii="Arial" w:eastAsia="Times New Roman" w:hAnsi="Arial" w:cs="Arial"/>
          <w:szCs w:val="20"/>
        </w:rPr>
        <w:t xml:space="preserve"> deste Edital.</w:t>
      </w:r>
    </w:p>
    <w:p w:rsidR="004D196E" w:rsidRDefault="004D196E" w:rsidP="004D196E">
      <w:pPr>
        <w:keepLines/>
        <w:widowControl w:val="0"/>
        <w:numPr>
          <w:ilvl w:val="4"/>
          <w:numId w:val="9"/>
        </w:numPr>
        <w:spacing w:before="100"/>
        <w:jc w:val="both"/>
        <w:rPr>
          <w:rFonts w:ascii="Arial" w:eastAsia="Times New Roman" w:hAnsi="Arial" w:cs="Arial"/>
          <w:szCs w:val="20"/>
        </w:rPr>
      </w:pPr>
      <w:r>
        <w:rPr>
          <w:rFonts w:ascii="Arial" w:eastAsia="Times New Roman" w:hAnsi="Arial" w:cs="Arial"/>
          <w:szCs w:val="20"/>
        </w:rPr>
        <w:t>A descrição detalhada inclui, além das informações técnicas do produto ou bem ou serviço, a marca, o fabricante, o modelo, o prazo de garantia ou a validade do produto, entre outras informações pertinentes.</w:t>
      </w:r>
    </w:p>
    <w:p w:rsidR="00B145CD" w:rsidRPr="002757CC" w:rsidRDefault="00E06595"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A desclassificação será sempre fundamentada e registrada no sistema, com acompanhamento em tempo real por todos os participantes.</w:t>
      </w:r>
    </w:p>
    <w:p w:rsidR="00B145CD" w:rsidRPr="002757CC" w:rsidRDefault="00E06595"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A não desclassificação da proposta não impede o seu julgamento definitivo</w:t>
      </w:r>
      <w:r w:rsidR="00F92513" w:rsidRPr="002757CC">
        <w:rPr>
          <w:rFonts w:ascii="Arial" w:hAnsi="Arial" w:cs="Arial"/>
        </w:rPr>
        <w:t xml:space="preserve"> em sentido contrário</w:t>
      </w:r>
      <w:r w:rsidRPr="002757CC">
        <w:rPr>
          <w:rFonts w:ascii="Arial" w:hAnsi="Arial" w:cs="Arial"/>
        </w:rPr>
        <w:t>, levado a efeito na fase de aceitação.</w:t>
      </w:r>
    </w:p>
    <w:p w:rsidR="00B145CD" w:rsidRPr="002757CC" w:rsidRDefault="00CA24FB"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O sistema ordenará automaticamente as propostas classificadas, sendo que somente estas</w:t>
      </w:r>
      <w:r w:rsidR="00F70195" w:rsidRPr="002757CC">
        <w:rPr>
          <w:rFonts w:ascii="Arial" w:hAnsi="Arial" w:cs="Arial"/>
        </w:rPr>
        <w:t xml:space="preserve"> participarão da fase de lances.</w:t>
      </w:r>
    </w:p>
    <w:p w:rsidR="00F70195" w:rsidRPr="002757CC" w:rsidRDefault="00CA24FB"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 xml:space="preserve">O sistema disponibilizará campo próprio para troca de </w:t>
      </w:r>
      <w:r w:rsidR="002B7EB0" w:rsidRPr="002757CC">
        <w:rPr>
          <w:rFonts w:ascii="Arial" w:hAnsi="Arial" w:cs="Arial"/>
        </w:rPr>
        <w:t>mensagens</w:t>
      </w:r>
      <w:r w:rsidRPr="002757CC">
        <w:rPr>
          <w:rFonts w:ascii="Arial" w:hAnsi="Arial" w:cs="Arial"/>
        </w:rPr>
        <w:t xml:space="preserve"> entre o </w:t>
      </w:r>
      <w:r w:rsidR="00C6162E" w:rsidRPr="002757CC">
        <w:rPr>
          <w:rFonts w:ascii="Arial" w:hAnsi="Arial" w:cs="Arial"/>
        </w:rPr>
        <w:t>Pregoeiro</w:t>
      </w:r>
      <w:r w:rsidRPr="002757CC">
        <w:rPr>
          <w:rFonts w:ascii="Arial" w:hAnsi="Arial" w:cs="Arial"/>
        </w:rPr>
        <w:t xml:space="preserve"> e os licitantes.</w:t>
      </w:r>
    </w:p>
    <w:p w:rsidR="00B30BC2" w:rsidRPr="002757CC" w:rsidRDefault="00014A7B"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Pr>
          <w:rFonts w:ascii="Arial" w:hAnsi="Arial" w:cs="Arial"/>
        </w:rPr>
        <w:t>Iniciada a etapa competitiva, a</w:t>
      </w:r>
      <w:r w:rsidR="00CA24FB" w:rsidRPr="002757CC">
        <w:rPr>
          <w:rFonts w:ascii="Arial" w:hAnsi="Arial" w:cs="Arial"/>
        </w:rPr>
        <w:t>s licitantes deverão encaminhar lances exclusivamente por meio d</w:t>
      </w:r>
      <w:r w:rsidR="00205034" w:rsidRPr="002757CC">
        <w:rPr>
          <w:rFonts w:ascii="Arial" w:hAnsi="Arial" w:cs="Arial"/>
        </w:rPr>
        <w:t>o</w:t>
      </w:r>
      <w:r w:rsidR="00CA24FB" w:rsidRPr="002757CC">
        <w:rPr>
          <w:rFonts w:ascii="Arial" w:hAnsi="Arial" w:cs="Arial"/>
        </w:rPr>
        <w:t xml:space="preserve"> sistema eletrônico, sendo imediatamente informados do seu recebimento e do valor consignado no registro. </w:t>
      </w:r>
    </w:p>
    <w:p w:rsidR="00B30BC2" w:rsidRPr="002757CC" w:rsidRDefault="00B30BC2" w:rsidP="003A6C03">
      <w:pPr>
        <w:pStyle w:val="PargrafodaLista"/>
        <w:keepLines/>
        <w:widowControl w:val="0"/>
        <w:numPr>
          <w:ilvl w:val="2"/>
          <w:numId w:val="9"/>
        </w:numPr>
        <w:spacing w:before="100"/>
        <w:contextualSpacing w:val="0"/>
        <w:jc w:val="both"/>
        <w:rPr>
          <w:rFonts w:ascii="Arial" w:hAnsi="Arial" w:cs="Arial"/>
        </w:rPr>
      </w:pPr>
      <w:r w:rsidRPr="002757CC">
        <w:rPr>
          <w:rFonts w:ascii="Arial" w:hAnsi="Arial" w:cs="Arial"/>
        </w:rPr>
        <w:t xml:space="preserve">O </w:t>
      </w:r>
      <w:r w:rsidR="00CA24FB" w:rsidRPr="002757CC">
        <w:rPr>
          <w:rFonts w:ascii="Arial" w:hAnsi="Arial" w:cs="Arial"/>
        </w:rPr>
        <w:t xml:space="preserve">lance deverá ser ofertado pelo valor </w:t>
      </w:r>
      <w:r w:rsidR="00CA24FB" w:rsidRPr="00211D78">
        <w:rPr>
          <w:rFonts w:ascii="Arial" w:hAnsi="Arial" w:cs="Arial"/>
          <w:b/>
        </w:rPr>
        <w:t>total</w:t>
      </w:r>
      <w:r w:rsidR="00CA24FB" w:rsidRPr="002757CC">
        <w:rPr>
          <w:rFonts w:ascii="Arial" w:hAnsi="Arial" w:cs="Arial"/>
        </w:rPr>
        <w:t xml:space="preserve"> do item.</w:t>
      </w:r>
    </w:p>
    <w:p w:rsidR="00F70195" w:rsidRPr="002757CC" w:rsidRDefault="00014A7B"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Pr>
          <w:rFonts w:ascii="Arial" w:hAnsi="Arial" w:cs="Arial"/>
        </w:rPr>
        <w:t>A</w:t>
      </w:r>
      <w:r w:rsidR="00CA24FB" w:rsidRPr="002757CC">
        <w:rPr>
          <w:rFonts w:ascii="Arial" w:hAnsi="Arial" w:cs="Arial"/>
        </w:rPr>
        <w:t>s licitantes poderão oferecer lances sucessivos, observando o horário fixado para abertura da sessão e as regras estabelecidas no Edital.</w:t>
      </w:r>
    </w:p>
    <w:p w:rsidR="008748E2" w:rsidRPr="002757CC" w:rsidRDefault="008748E2"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Em caso de falha no sistema, os lances em desacordo com a norma deverão ser desconsiderados pelo pregoeiro, devendo a ocorrência ser comunicada imediatamente à Secretaria de Logística e Tecnologia da Informação.</w:t>
      </w:r>
    </w:p>
    <w:p w:rsidR="008748E2" w:rsidRPr="002757CC" w:rsidRDefault="008748E2" w:rsidP="006A0433">
      <w:pPr>
        <w:pStyle w:val="PargrafodaLista"/>
        <w:keepLines/>
        <w:widowControl w:val="0"/>
        <w:numPr>
          <w:ilvl w:val="2"/>
          <w:numId w:val="9"/>
        </w:numPr>
        <w:spacing w:before="100"/>
        <w:contextualSpacing w:val="0"/>
        <w:jc w:val="both"/>
        <w:rPr>
          <w:rFonts w:ascii="Arial" w:hAnsi="Arial" w:cs="Arial"/>
        </w:rPr>
      </w:pPr>
      <w:r w:rsidRPr="002757CC">
        <w:rPr>
          <w:rFonts w:ascii="Arial" w:hAnsi="Arial" w:cs="Arial"/>
        </w:rPr>
        <w:t>Na hipótese do subitem anterior, a ocorrência será registrada em campo próprio do sistema.</w:t>
      </w:r>
    </w:p>
    <w:p w:rsidR="008748E2" w:rsidRPr="002757CC" w:rsidRDefault="00477E44"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A licitante</w:t>
      </w:r>
      <w:r w:rsidR="008748E2" w:rsidRPr="002757CC">
        <w:rPr>
          <w:rFonts w:ascii="Arial" w:hAnsi="Arial" w:cs="Arial"/>
        </w:rPr>
        <w:t xml:space="preserve"> somente poderá oferecer </w:t>
      </w:r>
      <w:r w:rsidR="004D37AF">
        <w:rPr>
          <w:rFonts w:ascii="Arial" w:hAnsi="Arial" w:cs="Arial"/>
        </w:rPr>
        <w:t>lance inferior ao último por ela</w:t>
      </w:r>
      <w:r w:rsidR="008748E2" w:rsidRPr="002757CC">
        <w:rPr>
          <w:rFonts w:ascii="Arial" w:hAnsi="Arial" w:cs="Arial"/>
        </w:rPr>
        <w:t xml:space="preserve"> ofertado e registrado pelo sistema. </w:t>
      </w:r>
    </w:p>
    <w:p w:rsidR="008748E2" w:rsidRPr="002757CC" w:rsidRDefault="008748E2"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O intervalo entre os lances enviados pel</w:t>
      </w:r>
      <w:r w:rsidR="00477E44" w:rsidRPr="002757CC">
        <w:rPr>
          <w:rFonts w:ascii="Arial" w:hAnsi="Arial" w:cs="Arial"/>
        </w:rPr>
        <w:t>a</w:t>
      </w:r>
      <w:r w:rsidRPr="002757CC">
        <w:rPr>
          <w:rFonts w:ascii="Arial" w:hAnsi="Arial" w:cs="Arial"/>
        </w:rPr>
        <w:t xml:space="preserve"> mesm</w:t>
      </w:r>
      <w:r w:rsidR="00477E44" w:rsidRPr="002757CC">
        <w:rPr>
          <w:rFonts w:ascii="Arial" w:hAnsi="Arial" w:cs="Arial"/>
        </w:rPr>
        <w:t>a licitante</w:t>
      </w:r>
      <w:r w:rsidRPr="002757CC">
        <w:rPr>
          <w:rFonts w:ascii="Arial" w:hAnsi="Arial" w:cs="Arial"/>
        </w:rPr>
        <w:t xml:space="preserve"> não poderá ser inferior a vinte (20) segundos e o intervalo entre lances não poderá ser inferior a três (3) segundos</w:t>
      </w:r>
      <w:r w:rsidR="0055286F" w:rsidRPr="002757CC">
        <w:rPr>
          <w:rFonts w:ascii="Arial" w:hAnsi="Arial" w:cs="Arial"/>
        </w:rPr>
        <w:t>.</w:t>
      </w:r>
    </w:p>
    <w:p w:rsidR="00B145CD" w:rsidRPr="002757CC" w:rsidRDefault="00CA24FB"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 xml:space="preserve">Não serão aceitos dois ou mais lances de mesmo valor, prevalecendo aquele que for recebido e registrado em primeiro lugar. </w:t>
      </w:r>
    </w:p>
    <w:p w:rsidR="00B145CD" w:rsidRPr="002757CC" w:rsidRDefault="00CA24FB"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lastRenderedPageBreak/>
        <w:t>Durante o transcurso</w:t>
      </w:r>
      <w:r w:rsidR="004D067A" w:rsidRPr="002757CC">
        <w:rPr>
          <w:rFonts w:ascii="Arial" w:hAnsi="Arial" w:cs="Arial"/>
        </w:rPr>
        <w:t xml:space="preserve"> </w:t>
      </w:r>
      <w:r w:rsidR="00014A7B">
        <w:rPr>
          <w:rFonts w:ascii="Arial" w:hAnsi="Arial" w:cs="Arial"/>
        </w:rPr>
        <w:t>da sessão pública, as licitantes serão informada</w:t>
      </w:r>
      <w:r w:rsidRPr="002757CC">
        <w:rPr>
          <w:rFonts w:ascii="Arial" w:hAnsi="Arial" w:cs="Arial"/>
        </w:rPr>
        <w:t>s, em tempo real, do valor do menor lance registrado, vedada a identificação d</w:t>
      </w:r>
      <w:r w:rsidR="00477E44" w:rsidRPr="002757CC">
        <w:rPr>
          <w:rFonts w:ascii="Arial" w:hAnsi="Arial" w:cs="Arial"/>
        </w:rPr>
        <w:t>a licitante</w:t>
      </w:r>
      <w:r w:rsidRPr="002757CC">
        <w:rPr>
          <w:rFonts w:ascii="Arial" w:hAnsi="Arial" w:cs="Arial"/>
        </w:rPr>
        <w:t xml:space="preserve">. </w:t>
      </w:r>
    </w:p>
    <w:p w:rsidR="00B145CD" w:rsidRPr="002757CC" w:rsidRDefault="00CA24FB"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 xml:space="preserve">No caso de desconexão com o </w:t>
      </w:r>
      <w:r w:rsidR="00C6162E" w:rsidRPr="002757CC">
        <w:rPr>
          <w:rFonts w:ascii="Arial" w:hAnsi="Arial" w:cs="Arial"/>
        </w:rPr>
        <w:t>Pregoeiro</w:t>
      </w:r>
      <w:r w:rsidRPr="002757CC">
        <w:rPr>
          <w:rFonts w:ascii="Arial" w:hAnsi="Arial" w:cs="Arial"/>
        </w:rPr>
        <w:t>, no decorrer da etapa competitiva do Pregão, o sistema eletrônic</w:t>
      </w:r>
      <w:r w:rsidR="00014A7B">
        <w:rPr>
          <w:rFonts w:ascii="Arial" w:hAnsi="Arial" w:cs="Arial"/>
        </w:rPr>
        <w:t>o poderá permanecer acessível às</w:t>
      </w:r>
      <w:r w:rsidRPr="002757CC">
        <w:rPr>
          <w:rFonts w:ascii="Arial" w:hAnsi="Arial" w:cs="Arial"/>
        </w:rPr>
        <w:t xml:space="preserve"> licitantes para a recepção dos lances. </w:t>
      </w:r>
    </w:p>
    <w:p w:rsidR="00B30BC2" w:rsidRPr="002757CC" w:rsidRDefault="00CA24FB"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 xml:space="preserve">Se a desconexão perdurar por tempo superior a 10 (dez) minutos, a sessão será suspensa e terá reinício somente após comunicação expressa do </w:t>
      </w:r>
      <w:r w:rsidR="00C6162E" w:rsidRPr="002757CC">
        <w:rPr>
          <w:rFonts w:ascii="Arial" w:hAnsi="Arial" w:cs="Arial"/>
        </w:rPr>
        <w:t>Pregoeiro</w:t>
      </w:r>
      <w:r w:rsidRPr="002757CC">
        <w:rPr>
          <w:rFonts w:ascii="Arial" w:hAnsi="Arial" w:cs="Arial"/>
        </w:rPr>
        <w:t xml:space="preserve"> aos participantes. </w:t>
      </w:r>
    </w:p>
    <w:p w:rsidR="0055286F" w:rsidRPr="002757CC" w:rsidRDefault="00CA24FB"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 xml:space="preserve">A etapa de lances da sessão pública será encerrada por decisão do </w:t>
      </w:r>
      <w:r w:rsidR="00C6162E" w:rsidRPr="002757CC">
        <w:rPr>
          <w:rFonts w:ascii="Arial" w:hAnsi="Arial" w:cs="Arial"/>
        </w:rPr>
        <w:t>Pregoeiro</w:t>
      </w:r>
      <w:r w:rsidRPr="002757CC">
        <w:rPr>
          <w:rFonts w:ascii="Arial" w:hAnsi="Arial" w:cs="Arial"/>
        </w:rPr>
        <w:t xml:space="preserve">. </w:t>
      </w:r>
    </w:p>
    <w:p w:rsidR="00B145CD" w:rsidRPr="002757CC" w:rsidRDefault="00CA24FB" w:rsidP="006A0433">
      <w:pPr>
        <w:pStyle w:val="PargrafodaLista"/>
        <w:keepLines/>
        <w:widowControl w:val="0"/>
        <w:numPr>
          <w:ilvl w:val="2"/>
          <w:numId w:val="9"/>
        </w:numPr>
        <w:tabs>
          <w:tab w:val="clear" w:pos="1418"/>
        </w:tabs>
        <w:spacing w:before="100"/>
        <w:ind w:hanging="992"/>
        <w:contextualSpacing w:val="0"/>
        <w:jc w:val="both"/>
        <w:rPr>
          <w:rFonts w:ascii="Arial" w:hAnsi="Arial" w:cs="Arial"/>
        </w:rPr>
      </w:pPr>
      <w:r w:rsidRPr="002757CC">
        <w:rPr>
          <w:rFonts w:ascii="Arial" w:hAnsi="Arial" w:cs="Arial"/>
        </w:rPr>
        <w:t xml:space="preserve">O sistema eletrônico encaminhará aviso de fechamento iminente dos lances, após o que transcorrerá período de tempo de até 30 (trinta) minutos, aleatoriamente determinado pelo sistema, findo o qual será automaticamente encerrada a recepção de lances. </w:t>
      </w:r>
    </w:p>
    <w:p w:rsidR="00B145CD" w:rsidRPr="002757CC" w:rsidRDefault="00CA24FB"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 xml:space="preserve">Caso </w:t>
      </w:r>
      <w:r w:rsidR="00477E44" w:rsidRPr="002757CC">
        <w:rPr>
          <w:rFonts w:ascii="Arial" w:hAnsi="Arial" w:cs="Arial"/>
        </w:rPr>
        <w:t>a licitante</w:t>
      </w:r>
      <w:r w:rsidRPr="002757CC">
        <w:rPr>
          <w:rFonts w:ascii="Arial" w:hAnsi="Arial" w:cs="Arial"/>
        </w:rPr>
        <w:t xml:space="preserve"> não apresente lances, concorrerá com o valor de sua proposta e, na hipótese de desistência de apresentar outros lance</w:t>
      </w:r>
      <w:r w:rsidR="004D37AF">
        <w:rPr>
          <w:rFonts w:ascii="Arial" w:hAnsi="Arial" w:cs="Arial"/>
        </w:rPr>
        <w:t>s, valerá o último lance por ela</w:t>
      </w:r>
      <w:r w:rsidRPr="002757CC">
        <w:rPr>
          <w:rFonts w:ascii="Arial" w:hAnsi="Arial" w:cs="Arial"/>
        </w:rPr>
        <w:t xml:space="preserve"> ofertado, para efeito de ordenação das propostas.</w:t>
      </w:r>
    </w:p>
    <w:p w:rsidR="0055286F" w:rsidRPr="002757CC" w:rsidRDefault="007A7CE5"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 xml:space="preserve">Encerrada a etapa de lances será efetivada a verificação automática, junto à Receita Federal, do porte da entidade empresarial. </w:t>
      </w:r>
    </w:p>
    <w:p w:rsidR="00B145CD" w:rsidRPr="002757CC" w:rsidRDefault="007A7CE5" w:rsidP="006A0433">
      <w:pPr>
        <w:pStyle w:val="PargrafodaLista"/>
        <w:keepLines/>
        <w:widowControl w:val="0"/>
        <w:numPr>
          <w:ilvl w:val="2"/>
          <w:numId w:val="9"/>
        </w:numPr>
        <w:spacing w:before="100"/>
        <w:ind w:hanging="992"/>
        <w:contextualSpacing w:val="0"/>
        <w:jc w:val="both"/>
        <w:rPr>
          <w:rFonts w:ascii="Arial" w:hAnsi="Arial" w:cs="Arial"/>
        </w:rPr>
      </w:pPr>
      <w:r w:rsidRPr="002757CC">
        <w:rPr>
          <w:rFonts w:ascii="Arial" w:hAnsi="Arial" w:cs="Arial"/>
        </w:rPr>
        <w:t>O sistema identificará em coluna própria as licitantes qualificadas como microempresas ou empresas de pequeno porte, procedendo à comparação com os valores da primeira colocada, se esta for empresa de maior porte, assim como das demais classificadas, para o fim de aplicar-se o disposto nos arts. 44 e 45 da LC nº 123, de 2006, regulamentado pelo Decreto nº 8.538, de 2015.</w:t>
      </w:r>
    </w:p>
    <w:p w:rsidR="00CF3124" w:rsidRPr="002757CC" w:rsidRDefault="00CF3124"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Caso a melhor oferta válida tenha sido apresentada por empresa</w:t>
      </w:r>
      <w:r w:rsidR="00014A7B">
        <w:rPr>
          <w:rFonts w:ascii="Arial" w:hAnsi="Arial" w:cs="Arial"/>
        </w:rPr>
        <w:t xml:space="preserve"> de maior porte, as propostas das</w:t>
      </w:r>
      <w:r w:rsidRPr="002757CC">
        <w:rPr>
          <w:rFonts w:ascii="Arial" w:hAnsi="Arial" w:cs="Arial"/>
        </w:rPr>
        <w:t xml:space="preserve"> </w:t>
      </w:r>
      <w:r w:rsidR="00376A71" w:rsidRPr="002757CC">
        <w:rPr>
          <w:rFonts w:ascii="Arial" w:hAnsi="Arial" w:cs="Arial"/>
        </w:rPr>
        <w:t>licitantes</w:t>
      </w:r>
      <w:r w:rsidRPr="002757CC">
        <w:rPr>
          <w:rFonts w:ascii="Arial" w:hAnsi="Arial" w:cs="Arial"/>
        </w:rPr>
        <w:t xml:space="preserve"> qualificadas como </w:t>
      </w:r>
      <w:r w:rsidR="000C20BD" w:rsidRPr="002757CC">
        <w:rPr>
          <w:rFonts w:ascii="Arial" w:hAnsi="Arial" w:cs="Arial"/>
        </w:rPr>
        <w:t>microempresas ou</w:t>
      </w:r>
      <w:r w:rsidRPr="002757CC">
        <w:rPr>
          <w:rFonts w:ascii="Arial" w:hAnsi="Arial" w:cs="Arial"/>
        </w:rPr>
        <w:t xml:space="preserve"> empresas de pequeno porte que se encontrarem na faixa de até 5% (cinco por cento) acima da proposta ou lance de menor preço serão consideradas empatadas com a primeira colocada.</w:t>
      </w:r>
    </w:p>
    <w:p w:rsidR="00B145CD" w:rsidRPr="002757CC" w:rsidRDefault="00CA24FB"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B145CD" w:rsidRPr="002757CC" w:rsidRDefault="0018613B"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Caso a licitante qualificada como microempresa ou empresa de pequeno porte melhor classificada desista ou não se manifeste no prazo estabelecido, serão convocadas as demais licitantes qualificadas como microempresa ou empresa de pequeno porte que se encontrem naquele intervalo de 5% (cinco por cento), na ordem de classificação, para o exercício do mesmo direito, no prazo estabelecido no subitem anterior.</w:t>
      </w:r>
    </w:p>
    <w:p w:rsidR="0018613B" w:rsidRPr="002757CC" w:rsidRDefault="0018613B"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lastRenderedPageBreak/>
        <w:t>Quando houver propostas beneficiadas com as margens de preferência em relação ao produto estrangeiro, o critério de desempate será aplicado exclusivamente entre as propostas que fizerem jus às margens de preferência, conforme regulamento.</w:t>
      </w:r>
    </w:p>
    <w:p w:rsidR="001C4EBA" w:rsidRPr="002757CC" w:rsidRDefault="001B2538" w:rsidP="006A0433">
      <w:pPr>
        <w:pStyle w:val="PargrafodaLista"/>
        <w:keepLines/>
        <w:widowControl w:val="0"/>
        <w:numPr>
          <w:ilvl w:val="1"/>
          <w:numId w:val="9"/>
        </w:numPr>
        <w:tabs>
          <w:tab w:val="clear" w:pos="567"/>
        </w:tabs>
        <w:spacing w:before="100"/>
        <w:ind w:left="1276" w:hanging="709"/>
        <w:contextualSpacing w:val="0"/>
        <w:jc w:val="both"/>
        <w:rPr>
          <w:rFonts w:ascii="Arial" w:hAnsi="Arial" w:cs="Arial"/>
        </w:rPr>
      </w:pPr>
      <w:r w:rsidRPr="002757CC">
        <w:rPr>
          <w:rFonts w:ascii="Arial" w:hAnsi="Arial" w:cs="Arial"/>
        </w:rPr>
        <w:t>Ao presente certame não se aplica o sorteio como critério de desempate.</w:t>
      </w:r>
    </w:p>
    <w:p w:rsidR="001B2538" w:rsidRPr="002757CC" w:rsidRDefault="001B2538" w:rsidP="006A0433">
      <w:pPr>
        <w:pStyle w:val="PargrafodaLista"/>
        <w:keepLines/>
        <w:widowControl w:val="0"/>
        <w:numPr>
          <w:ilvl w:val="2"/>
          <w:numId w:val="9"/>
        </w:numPr>
        <w:spacing w:before="100"/>
        <w:ind w:left="2694" w:hanging="851"/>
        <w:contextualSpacing w:val="0"/>
        <w:jc w:val="both"/>
        <w:rPr>
          <w:rFonts w:ascii="Arial" w:hAnsi="Arial" w:cs="Arial"/>
        </w:rPr>
      </w:pPr>
      <w:r w:rsidRPr="002757CC">
        <w:rPr>
          <w:rFonts w:ascii="Arial" w:hAnsi="Arial" w:cs="Arial"/>
        </w:rPr>
        <w:t>Lances equivalentes não serão considerados iguais, vez que a ordem de apresentação das propos</w:t>
      </w:r>
      <w:r w:rsidR="00F13841">
        <w:rPr>
          <w:rFonts w:ascii="Arial" w:hAnsi="Arial" w:cs="Arial"/>
        </w:rPr>
        <w:t>tas pela</w:t>
      </w:r>
      <w:r w:rsidRPr="002757CC">
        <w:rPr>
          <w:rFonts w:ascii="Arial" w:hAnsi="Arial" w:cs="Arial"/>
        </w:rPr>
        <w:t>s licitantes é utilizada como um dos critérios de classificação.</w:t>
      </w:r>
    </w:p>
    <w:p w:rsidR="00CA24FB" w:rsidRPr="00414C63" w:rsidRDefault="00CA24FB" w:rsidP="006A0433">
      <w:pPr>
        <w:pStyle w:val="PargrafodaLista"/>
        <w:keepLines/>
        <w:widowControl w:val="0"/>
        <w:numPr>
          <w:ilvl w:val="0"/>
          <w:numId w:val="9"/>
        </w:numPr>
        <w:tabs>
          <w:tab w:val="clear" w:pos="390"/>
        </w:tabs>
        <w:spacing w:before="100"/>
        <w:contextualSpacing w:val="0"/>
        <w:jc w:val="both"/>
        <w:rPr>
          <w:rFonts w:ascii="Arial" w:hAnsi="Arial" w:cs="Arial"/>
          <w:b/>
        </w:rPr>
      </w:pPr>
      <w:r w:rsidRPr="00414C63">
        <w:rPr>
          <w:rFonts w:ascii="Arial" w:hAnsi="Arial" w:cs="Arial"/>
          <w:b/>
        </w:rPr>
        <w:t>DA ACEIT</w:t>
      </w:r>
      <w:r w:rsidR="00AB0E6A">
        <w:rPr>
          <w:rFonts w:ascii="Arial" w:hAnsi="Arial" w:cs="Arial"/>
          <w:b/>
        </w:rPr>
        <w:t>ABILIDADE DA PROPOSTA VENCEDORA</w:t>
      </w:r>
    </w:p>
    <w:p w:rsidR="00CA24FB" w:rsidRPr="002757CC" w:rsidRDefault="00CA24FB" w:rsidP="006A0433">
      <w:pPr>
        <w:pStyle w:val="PargrafodaLista"/>
        <w:keepLines/>
        <w:widowControl w:val="0"/>
        <w:numPr>
          <w:ilvl w:val="1"/>
          <w:numId w:val="9"/>
        </w:numPr>
        <w:spacing w:before="100"/>
        <w:contextualSpacing w:val="0"/>
        <w:jc w:val="both"/>
        <w:rPr>
          <w:rFonts w:ascii="Arial" w:hAnsi="Arial" w:cs="Arial"/>
        </w:rPr>
      </w:pPr>
      <w:r w:rsidRPr="002757CC">
        <w:rPr>
          <w:rFonts w:ascii="Arial" w:hAnsi="Arial" w:cs="Arial"/>
        </w:rPr>
        <w:t xml:space="preserve">Encerrada a etapa de lances e depois da verificação de possível empate, o </w:t>
      </w:r>
      <w:r w:rsidR="00C6162E" w:rsidRPr="002757CC">
        <w:rPr>
          <w:rFonts w:ascii="Arial" w:hAnsi="Arial" w:cs="Arial"/>
        </w:rPr>
        <w:t>Pregoeiro</w:t>
      </w:r>
      <w:r w:rsidRPr="002757CC">
        <w:rPr>
          <w:rFonts w:ascii="Arial" w:hAnsi="Arial" w:cs="Arial"/>
        </w:rPr>
        <w:t xml:space="preserve"> examinará a proposta classificada em primeiro lugar</w:t>
      </w:r>
      <w:r w:rsidR="00313B45" w:rsidRPr="002757CC">
        <w:rPr>
          <w:rFonts w:ascii="Arial" w:hAnsi="Arial" w:cs="Arial"/>
        </w:rPr>
        <w:t xml:space="preserve"> quanto </w:t>
      </w:r>
      <w:r w:rsidR="00B14140" w:rsidRPr="002757CC">
        <w:rPr>
          <w:rFonts w:ascii="Arial" w:hAnsi="Arial" w:cs="Arial"/>
        </w:rPr>
        <w:t xml:space="preserve">ao preço, </w:t>
      </w:r>
      <w:r w:rsidR="00E41A87" w:rsidRPr="002757CC">
        <w:rPr>
          <w:rFonts w:ascii="Arial" w:hAnsi="Arial" w:cs="Arial"/>
        </w:rPr>
        <w:t>a</w:t>
      </w:r>
      <w:r w:rsidR="00313B45" w:rsidRPr="002757CC">
        <w:rPr>
          <w:rFonts w:ascii="Arial" w:hAnsi="Arial" w:cs="Arial"/>
        </w:rPr>
        <w:t xml:space="preserve"> sua exequibilidade, bem como quanto ao cumprimento das especificações do objeto.</w:t>
      </w:r>
    </w:p>
    <w:p w:rsidR="00531780" w:rsidRDefault="00531780" w:rsidP="006A0433">
      <w:pPr>
        <w:keepLines/>
        <w:numPr>
          <w:ilvl w:val="1"/>
          <w:numId w:val="9"/>
        </w:numPr>
        <w:spacing w:before="100"/>
        <w:jc w:val="both"/>
        <w:rPr>
          <w:rFonts w:ascii="Arial" w:hAnsi="Arial"/>
        </w:rPr>
      </w:pPr>
      <w:r>
        <w:rPr>
          <w:rFonts w:ascii="Arial" w:hAnsi="Arial"/>
        </w:rPr>
        <w:t xml:space="preserve">Serão admitidas propostas com preços superiores aos de Referência da </w:t>
      </w:r>
      <w:r w:rsidRPr="00305843">
        <w:rPr>
          <w:rFonts w:ascii="Arial" w:hAnsi="Arial"/>
          <w:b/>
        </w:rPr>
        <w:t>Universidade</w:t>
      </w:r>
      <w:r>
        <w:rPr>
          <w:rFonts w:ascii="Arial" w:hAnsi="Arial"/>
        </w:rPr>
        <w:t>, até o limite de até 20% (vinte por cento), como critério de aceitabilidade de preço.</w:t>
      </w:r>
    </w:p>
    <w:p w:rsidR="00531780" w:rsidRDefault="00531780" w:rsidP="006A0433">
      <w:pPr>
        <w:keepLines/>
        <w:numPr>
          <w:ilvl w:val="2"/>
          <w:numId w:val="9"/>
        </w:numPr>
        <w:spacing w:before="100"/>
        <w:jc w:val="both"/>
        <w:rPr>
          <w:rFonts w:ascii="Arial" w:hAnsi="Arial"/>
        </w:rPr>
      </w:pPr>
      <w:r>
        <w:rPr>
          <w:rFonts w:ascii="Arial" w:hAnsi="Arial"/>
        </w:rPr>
        <w:t>Caso não haja propostas até o limite de 20% (vinte por cento) acima do valor de Referência, o item será cancelado.</w:t>
      </w:r>
    </w:p>
    <w:p w:rsidR="00332AB2" w:rsidRPr="002757CC" w:rsidRDefault="00CA24FB" w:rsidP="006A0433">
      <w:pPr>
        <w:pStyle w:val="PargrafodaLista"/>
        <w:keepLines/>
        <w:widowControl w:val="0"/>
        <w:numPr>
          <w:ilvl w:val="1"/>
          <w:numId w:val="9"/>
        </w:numPr>
        <w:spacing w:before="100"/>
        <w:contextualSpacing w:val="0"/>
        <w:jc w:val="both"/>
        <w:rPr>
          <w:rFonts w:ascii="Arial" w:hAnsi="Arial" w:cs="Arial"/>
        </w:rPr>
      </w:pPr>
      <w:r w:rsidRPr="002757CC">
        <w:rPr>
          <w:rFonts w:ascii="Arial" w:hAnsi="Arial" w:cs="Arial"/>
        </w:rPr>
        <w:t>Será desclassificada a propost</w:t>
      </w:r>
      <w:r w:rsidR="00531780">
        <w:rPr>
          <w:rFonts w:ascii="Arial" w:hAnsi="Arial" w:cs="Arial"/>
        </w:rPr>
        <w:t xml:space="preserve">a ou o lance vencedor </w:t>
      </w:r>
      <w:r w:rsidRPr="002757CC">
        <w:rPr>
          <w:rFonts w:ascii="Arial" w:hAnsi="Arial" w:cs="Arial"/>
        </w:rPr>
        <w:t>que apresentar preço manifestamente inexequível</w:t>
      </w:r>
      <w:r w:rsidR="00332AB2" w:rsidRPr="002757CC">
        <w:rPr>
          <w:rFonts w:ascii="Arial" w:hAnsi="Arial" w:cs="Arial"/>
        </w:rPr>
        <w:t>.</w:t>
      </w:r>
    </w:p>
    <w:p w:rsidR="008059CD" w:rsidRPr="002757CC" w:rsidRDefault="008059CD" w:rsidP="006A0433">
      <w:pPr>
        <w:pStyle w:val="PargrafodaLista"/>
        <w:keepLines/>
        <w:widowControl w:val="0"/>
        <w:numPr>
          <w:ilvl w:val="2"/>
          <w:numId w:val="9"/>
        </w:numPr>
        <w:spacing w:before="100"/>
        <w:contextualSpacing w:val="0"/>
        <w:jc w:val="both"/>
        <w:rPr>
          <w:rFonts w:ascii="Arial" w:hAnsi="Arial" w:cs="Arial"/>
        </w:rPr>
      </w:pPr>
      <w:r w:rsidRPr="002757CC">
        <w:rPr>
          <w:rFonts w:ascii="Arial" w:hAnsi="Arial" w:cs="Arial"/>
        </w:rPr>
        <w:t xml:space="preserve">Considera-se inexequível a proposta que apresente preços </w:t>
      </w:r>
      <w:r w:rsidR="00A33892" w:rsidRPr="002757CC">
        <w:rPr>
          <w:rFonts w:ascii="Arial" w:hAnsi="Arial" w:cs="Arial"/>
        </w:rPr>
        <w:t>global ou unitário simbólicos, irrisório</w:t>
      </w:r>
      <w:r w:rsidRPr="002757CC">
        <w:rPr>
          <w:rFonts w:ascii="Arial" w:hAnsi="Arial" w:cs="Arial"/>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w:t>
      </w:r>
      <w:r w:rsidR="000B6615" w:rsidRPr="002757CC">
        <w:rPr>
          <w:rFonts w:ascii="Arial" w:hAnsi="Arial" w:cs="Arial"/>
        </w:rPr>
        <w:t>a</w:t>
      </w:r>
      <w:r w:rsidRPr="002757CC">
        <w:rPr>
          <w:rFonts w:ascii="Arial" w:hAnsi="Arial" w:cs="Arial"/>
        </w:rPr>
        <w:t xml:space="preserve"> própri</w:t>
      </w:r>
      <w:r w:rsidR="000B6615" w:rsidRPr="002757CC">
        <w:rPr>
          <w:rFonts w:ascii="Arial" w:hAnsi="Arial" w:cs="Arial"/>
        </w:rPr>
        <w:t>a</w:t>
      </w:r>
      <w:r w:rsidR="00A33892">
        <w:rPr>
          <w:rFonts w:ascii="Arial" w:hAnsi="Arial" w:cs="Arial"/>
        </w:rPr>
        <w:t xml:space="preserve"> licitante, para os quais ela</w:t>
      </w:r>
      <w:r w:rsidRPr="002757CC">
        <w:rPr>
          <w:rFonts w:ascii="Arial" w:hAnsi="Arial" w:cs="Arial"/>
        </w:rPr>
        <w:t xml:space="preserve"> renuncie a parcela ou à totalidade da remuneração. </w:t>
      </w:r>
    </w:p>
    <w:p w:rsidR="00FE1A3D" w:rsidRPr="002757CC" w:rsidRDefault="00CA24FB" w:rsidP="006A0433">
      <w:pPr>
        <w:pStyle w:val="PargrafodaLista"/>
        <w:keepLines/>
        <w:widowControl w:val="0"/>
        <w:numPr>
          <w:ilvl w:val="1"/>
          <w:numId w:val="9"/>
        </w:numPr>
        <w:spacing w:before="100"/>
        <w:contextualSpacing w:val="0"/>
        <w:jc w:val="both"/>
        <w:rPr>
          <w:rFonts w:ascii="Arial" w:hAnsi="Arial" w:cs="Arial"/>
        </w:rPr>
      </w:pPr>
      <w:r w:rsidRPr="002757CC">
        <w:rPr>
          <w:rFonts w:ascii="Arial" w:hAnsi="Arial" w:cs="Arial"/>
        </w:rPr>
        <w:t xml:space="preserve">O </w:t>
      </w:r>
      <w:r w:rsidR="00C6162E" w:rsidRPr="002757CC">
        <w:rPr>
          <w:rFonts w:ascii="Arial" w:hAnsi="Arial" w:cs="Arial"/>
        </w:rPr>
        <w:t>Pregoeiro</w:t>
      </w:r>
      <w:r w:rsidRPr="002757CC">
        <w:rPr>
          <w:rFonts w:ascii="Arial" w:hAnsi="Arial" w:cs="Arial"/>
        </w:rPr>
        <w:t xml:space="preserve"> poderá convocar </w:t>
      </w:r>
      <w:r w:rsidR="000B6615" w:rsidRPr="002757CC">
        <w:rPr>
          <w:rFonts w:ascii="Arial" w:hAnsi="Arial" w:cs="Arial"/>
        </w:rPr>
        <w:t>a licitante</w:t>
      </w:r>
      <w:r w:rsidRPr="002757CC">
        <w:rPr>
          <w:rFonts w:ascii="Arial" w:hAnsi="Arial" w:cs="Arial"/>
        </w:rPr>
        <w:t xml:space="preserve"> para enviar documento digital, por meio de funcionalidade disponível no sistema, estabelecendo no “chat” prazo razoável para tanto, sob pena de não aceitação da proposta. </w:t>
      </w:r>
    </w:p>
    <w:p w:rsidR="00CA24FB" w:rsidRPr="002757CC" w:rsidRDefault="00CA24FB" w:rsidP="006A0433">
      <w:pPr>
        <w:pStyle w:val="PargrafodaLista"/>
        <w:keepLines/>
        <w:widowControl w:val="0"/>
        <w:numPr>
          <w:ilvl w:val="1"/>
          <w:numId w:val="9"/>
        </w:numPr>
        <w:spacing w:before="100"/>
        <w:contextualSpacing w:val="0"/>
        <w:jc w:val="both"/>
        <w:rPr>
          <w:rFonts w:ascii="Arial" w:hAnsi="Arial" w:cs="Arial"/>
        </w:rPr>
      </w:pPr>
      <w:r w:rsidRPr="002757CC">
        <w:rPr>
          <w:rFonts w:ascii="Arial" w:hAnsi="Arial" w:cs="Arial"/>
        </w:rPr>
        <w:t xml:space="preserve">Dentre os documentos passíveis de solicitação pelo </w:t>
      </w:r>
      <w:r w:rsidR="00C6162E" w:rsidRPr="002757CC">
        <w:rPr>
          <w:rFonts w:ascii="Arial" w:hAnsi="Arial" w:cs="Arial"/>
        </w:rPr>
        <w:t>Pregoeiro</w:t>
      </w:r>
      <w:r w:rsidRPr="002757CC">
        <w:rPr>
          <w:rFonts w:ascii="Arial" w:hAnsi="Arial" w:cs="Arial"/>
        </w:rPr>
        <w:t xml:space="preserve">, destacam-se os que contenham </w:t>
      </w:r>
      <w:r w:rsidR="0033777C" w:rsidRPr="002757CC">
        <w:rPr>
          <w:rFonts w:ascii="Arial" w:hAnsi="Arial" w:cs="Arial"/>
        </w:rPr>
        <w:t>as características do material ofertado, tais como marca, modelo, tipo, fabricante e procedência, além de outras informações pertinentes, a exemplo de catálogos, folhetos ou propostas,</w:t>
      </w:r>
      <w:r w:rsidR="00651A2B" w:rsidRPr="002757CC">
        <w:rPr>
          <w:rFonts w:ascii="Arial" w:hAnsi="Arial" w:cs="Arial"/>
        </w:rPr>
        <w:t xml:space="preserve"> encaminhados</w:t>
      </w:r>
      <w:r w:rsidR="0033777C" w:rsidRPr="002757CC">
        <w:rPr>
          <w:rFonts w:ascii="Arial" w:hAnsi="Arial" w:cs="Arial"/>
        </w:rPr>
        <w:t xml:space="preserve"> por meio eletrônico, ou, se for o caso, por outro meio e prazo indicados pelo Pregoeiro, sem prejuízo do seu ulterior envio pelo sistema eletrônico, sob pena de não aceitação da proposta.</w:t>
      </w:r>
    </w:p>
    <w:p w:rsidR="00CA24FB" w:rsidRPr="002757CC" w:rsidRDefault="00CA24FB" w:rsidP="006A0433">
      <w:pPr>
        <w:pStyle w:val="PargrafodaLista"/>
        <w:keepLines/>
        <w:widowControl w:val="0"/>
        <w:numPr>
          <w:ilvl w:val="1"/>
          <w:numId w:val="9"/>
        </w:numPr>
        <w:spacing w:before="100"/>
        <w:contextualSpacing w:val="0"/>
        <w:jc w:val="both"/>
        <w:rPr>
          <w:rFonts w:ascii="Arial" w:hAnsi="Arial" w:cs="Arial"/>
        </w:rPr>
      </w:pPr>
      <w:r w:rsidRPr="002757CC">
        <w:rPr>
          <w:rFonts w:ascii="Arial" w:hAnsi="Arial" w:cs="Arial"/>
        </w:rPr>
        <w:t xml:space="preserve">O prazo estabelecido pelo </w:t>
      </w:r>
      <w:r w:rsidR="00C6162E" w:rsidRPr="002757CC">
        <w:rPr>
          <w:rFonts w:ascii="Arial" w:hAnsi="Arial" w:cs="Arial"/>
        </w:rPr>
        <w:t>Pregoeiro</w:t>
      </w:r>
      <w:r w:rsidRPr="002757CC">
        <w:rPr>
          <w:rFonts w:ascii="Arial" w:hAnsi="Arial" w:cs="Arial"/>
        </w:rPr>
        <w:t xml:space="preserve"> poderá ser prorrogado por solicitação escrita e justificada d</w:t>
      </w:r>
      <w:r w:rsidR="000B6615" w:rsidRPr="002757CC">
        <w:rPr>
          <w:rFonts w:ascii="Arial" w:hAnsi="Arial" w:cs="Arial"/>
        </w:rPr>
        <w:t>a licitante</w:t>
      </w:r>
      <w:r w:rsidRPr="002757CC">
        <w:rPr>
          <w:rFonts w:ascii="Arial" w:hAnsi="Arial" w:cs="Arial"/>
        </w:rPr>
        <w:t xml:space="preserve">, formulada antes de findo o prazo estabelecido, e formalmente aceita pelo </w:t>
      </w:r>
      <w:r w:rsidR="00C6162E" w:rsidRPr="002757CC">
        <w:rPr>
          <w:rFonts w:ascii="Arial" w:hAnsi="Arial" w:cs="Arial"/>
        </w:rPr>
        <w:t>Pregoeiro</w:t>
      </w:r>
      <w:r w:rsidRPr="002757CC">
        <w:rPr>
          <w:rFonts w:ascii="Arial" w:hAnsi="Arial" w:cs="Arial"/>
        </w:rPr>
        <w:t xml:space="preserve">. </w:t>
      </w:r>
    </w:p>
    <w:p w:rsidR="0033777C" w:rsidRPr="003C4E67" w:rsidRDefault="0033777C" w:rsidP="006A0433">
      <w:pPr>
        <w:pStyle w:val="PargrafodaLista"/>
        <w:keepLines/>
        <w:widowControl w:val="0"/>
        <w:numPr>
          <w:ilvl w:val="1"/>
          <w:numId w:val="9"/>
        </w:numPr>
        <w:spacing w:before="100"/>
        <w:contextualSpacing w:val="0"/>
        <w:jc w:val="both"/>
        <w:rPr>
          <w:rFonts w:ascii="Arial" w:hAnsi="Arial" w:cs="Arial"/>
        </w:rPr>
      </w:pPr>
      <w:r w:rsidRPr="003C4E67">
        <w:rPr>
          <w:rFonts w:ascii="Arial" w:hAnsi="Arial" w:cs="Arial"/>
        </w:rPr>
        <w:lastRenderedPageBreak/>
        <w:t xml:space="preserve">Caso a compatibilidade com as especificações demandadas, sobretudo quanto a padrões de qualidade e desempenho, não possa ser aferida pelos meios previstos nos subitens acima, o Pregoeiro exigirá que </w:t>
      </w:r>
      <w:r w:rsidR="000B6615" w:rsidRPr="003C4E67">
        <w:rPr>
          <w:rFonts w:ascii="Arial" w:hAnsi="Arial" w:cs="Arial"/>
        </w:rPr>
        <w:t>a licitante</w:t>
      </w:r>
      <w:r w:rsidR="004D37AF">
        <w:rPr>
          <w:rFonts w:ascii="Arial" w:hAnsi="Arial" w:cs="Arial"/>
        </w:rPr>
        <w:t xml:space="preserve"> classificada</w:t>
      </w:r>
      <w:r w:rsidRPr="003C4E67">
        <w:rPr>
          <w:rFonts w:ascii="Arial" w:hAnsi="Arial" w:cs="Arial"/>
        </w:rPr>
        <w:t xml:space="preserve"> em primeiro lugar apresente amostra, sob pena de não aceitação da proposta, dentro de</w:t>
      </w:r>
      <w:r w:rsidR="003C4E67">
        <w:rPr>
          <w:rFonts w:ascii="Arial" w:hAnsi="Arial" w:cs="Arial"/>
        </w:rPr>
        <w:t xml:space="preserve"> </w:t>
      </w:r>
      <w:r w:rsidR="00F14170">
        <w:rPr>
          <w:rFonts w:ascii="Arial" w:hAnsi="Arial" w:cs="Arial"/>
        </w:rPr>
        <w:t>3</w:t>
      </w:r>
      <w:r w:rsidR="003C4E67">
        <w:rPr>
          <w:rFonts w:ascii="Arial" w:hAnsi="Arial" w:cs="Arial"/>
        </w:rPr>
        <w:t xml:space="preserve"> (</w:t>
      </w:r>
      <w:r w:rsidR="00F14170">
        <w:rPr>
          <w:rFonts w:ascii="Arial" w:hAnsi="Arial" w:cs="Arial"/>
        </w:rPr>
        <w:t>três</w:t>
      </w:r>
      <w:r w:rsidR="003C4E67">
        <w:rPr>
          <w:rFonts w:ascii="Arial" w:hAnsi="Arial" w:cs="Arial"/>
        </w:rPr>
        <w:t xml:space="preserve">) </w:t>
      </w:r>
      <w:r w:rsidR="00F14170">
        <w:rPr>
          <w:rFonts w:ascii="Arial" w:hAnsi="Arial" w:cs="Arial"/>
        </w:rPr>
        <w:t>dias úteis</w:t>
      </w:r>
      <w:r w:rsidRPr="003C4E67">
        <w:rPr>
          <w:rFonts w:ascii="Arial" w:hAnsi="Arial" w:cs="Arial"/>
        </w:rPr>
        <w:t xml:space="preserve"> contados da solicitação</w:t>
      </w:r>
      <w:r w:rsidR="003C4E67">
        <w:rPr>
          <w:rFonts w:ascii="Arial" w:hAnsi="Arial" w:cs="Arial"/>
        </w:rPr>
        <w:t xml:space="preserve"> via </w:t>
      </w:r>
      <w:r w:rsidR="00F14170">
        <w:rPr>
          <w:rFonts w:ascii="Arial" w:hAnsi="Arial" w:cs="Arial"/>
        </w:rPr>
        <w:t>“</w:t>
      </w:r>
      <w:r w:rsidR="003C4E67" w:rsidRPr="003C4E67">
        <w:rPr>
          <w:rFonts w:ascii="Arial" w:hAnsi="Arial" w:cs="Arial"/>
          <w:i/>
        </w:rPr>
        <w:t>chat</w:t>
      </w:r>
      <w:r w:rsidR="00F14170">
        <w:rPr>
          <w:rFonts w:ascii="Arial" w:hAnsi="Arial" w:cs="Arial"/>
          <w:i/>
        </w:rPr>
        <w:t>”</w:t>
      </w:r>
      <w:r w:rsidRPr="003C4E67">
        <w:rPr>
          <w:rFonts w:ascii="Arial" w:hAnsi="Arial" w:cs="Arial"/>
        </w:rPr>
        <w:t>.</w:t>
      </w:r>
    </w:p>
    <w:p w:rsidR="00F00F21" w:rsidRDefault="00F00F21" w:rsidP="006A0433">
      <w:pPr>
        <w:keepLines/>
        <w:numPr>
          <w:ilvl w:val="2"/>
          <w:numId w:val="9"/>
        </w:numPr>
        <w:spacing w:before="100"/>
        <w:jc w:val="both"/>
        <w:rPr>
          <w:rFonts w:ascii="Arial" w:hAnsi="Arial"/>
        </w:rPr>
      </w:pPr>
      <w:r>
        <w:rPr>
          <w:rFonts w:ascii="Arial" w:hAnsi="Arial"/>
        </w:rPr>
        <w:t>A amostra deverá ser entregue na COLIC / Comissão Permanente de Licitação, na Av João Naves de Ávila, nº 2121, térreo, Bloco 3P, “Reitoria”, não sendo admitido em hipótese alguma o recebimento de amostra fora do prazo estipulado, mesmo àquelas enviadas a outros locais.</w:t>
      </w:r>
    </w:p>
    <w:p w:rsidR="00835378" w:rsidRPr="00F00F21" w:rsidRDefault="00835378" w:rsidP="006A0433">
      <w:pPr>
        <w:pStyle w:val="PargrafodaLista"/>
        <w:keepLines/>
        <w:widowControl w:val="0"/>
        <w:numPr>
          <w:ilvl w:val="1"/>
          <w:numId w:val="9"/>
        </w:numPr>
        <w:spacing w:before="100"/>
        <w:contextualSpacing w:val="0"/>
        <w:jc w:val="both"/>
        <w:rPr>
          <w:rFonts w:ascii="Arial" w:hAnsi="Arial" w:cs="Arial"/>
        </w:rPr>
      </w:pPr>
      <w:r w:rsidRPr="00F00F21">
        <w:rPr>
          <w:rFonts w:ascii="Arial" w:hAnsi="Arial" w:cs="Arial"/>
        </w:rPr>
        <w:t>Por meio de mensagem no sistema, será divulgado o local e horário de realização do procedimento para a avaliação das amostras</w:t>
      </w:r>
      <w:r w:rsidR="00F13A9A" w:rsidRPr="00F00F21">
        <w:rPr>
          <w:rFonts w:ascii="Arial" w:hAnsi="Arial" w:cs="Arial"/>
        </w:rPr>
        <w:t xml:space="preserve">, </w:t>
      </w:r>
      <w:r w:rsidRPr="00F00F21">
        <w:rPr>
          <w:rFonts w:ascii="Arial" w:hAnsi="Arial" w:cs="Arial"/>
        </w:rPr>
        <w:t>cuja presença será facultada a to</w:t>
      </w:r>
      <w:r w:rsidR="00F13841">
        <w:rPr>
          <w:rFonts w:ascii="Arial" w:hAnsi="Arial" w:cs="Arial"/>
        </w:rPr>
        <w:t>dos os interessados, incluindo a</w:t>
      </w:r>
      <w:r w:rsidRPr="00F00F21">
        <w:rPr>
          <w:rFonts w:ascii="Arial" w:hAnsi="Arial" w:cs="Arial"/>
        </w:rPr>
        <w:t>s demais licitantes.</w:t>
      </w:r>
    </w:p>
    <w:p w:rsidR="00835378" w:rsidRPr="00F00F21" w:rsidRDefault="00835378" w:rsidP="006A0433">
      <w:pPr>
        <w:pStyle w:val="PargrafodaLista"/>
        <w:keepLines/>
        <w:widowControl w:val="0"/>
        <w:numPr>
          <w:ilvl w:val="1"/>
          <w:numId w:val="9"/>
        </w:numPr>
        <w:spacing w:before="100"/>
        <w:contextualSpacing w:val="0"/>
        <w:jc w:val="both"/>
        <w:rPr>
          <w:rFonts w:ascii="Arial" w:hAnsi="Arial" w:cs="Arial"/>
        </w:rPr>
      </w:pPr>
      <w:r w:rsidRPr="00F00F21">
        <w:rPr>
          <w:rFonts w:ascii="Arial" w:hAnsi="Arial" w:cs="Arial"/>
        </w:rPr>
        <w:t>Os resultados das avaliações serão divulgados por meio de mensagem no sistema.</w:t>
      </w:r>
    </w:p>
    <w:p w:rsidR="0033777C" w:rsidRPr="00F00F21" w:rsidRDefault="0033777C" w:rsidP="006A0433">
      <w:pPr>
        <w:pStyle w:val="PargrafodaLista"/>
        <w:keepLines/>
        <w:widowControl w:val="0"/>
        <w:numPr>
          <w:ilvl w:val="1"/>
          <w:numId w:val="9"/>
        </w:numPr>
        <w:spacing w:before="100"/>
        <w:contextualSpacing w:val="0"/>
        <w:jc w:val="both"/>
        <w:rPr>
          <w:rFonts w:ascii="Arial" w:hAnsi="Arial" w:cs="Arial"/>
        </w:rPr>
      </w:pPr>
      <w:r w:rsidRPr="00F00F21">
        <w:rPr>
          <w:rFonts w:ascii="Arial" w:hAnsi="Arial" w:cs="Arial"/>
        </w:rPr>
        <w:t>No caso de não haver entrega da amostra ou ocorrer atraso na entrega, sem justificativa aceita pelo Pregoeiro, ou havendo entrega de amostra fora das especificações previstas neste Edital, a proposta d</w:t>
      </w:r>
      <w:r w:rsidR="000B6615" w:rsidRPr="00F00F21">
        <w:rPr>
          <w:rFonts w:ascii="Arial" w:hAnsi="Arial" w:cs="Arial"/>
        </w:rPr>
        <w:t>a licitante</w:t>
      </w:r>
      <w:r w:rsidRPr="00F00F21">
        <w:rPr>
          <w:rFonts w:ascii="Arial" w:hAnsi="Arial" w:cs="Arial"/>
        </w:rPr>
        <w:t xml:space="preserve"> será recusada.</w:t>
      </w:r>
    </w:p>
    <w:p w:rsidR="002B1573" w:rsidRPr="00F143B7" w:rsidRDefault="002B1573" w:rsidP="006A0433">
      <w:pPr>
        <w:pStyle w:val="PargrafodaLista"/>
        <w:keepLines/>
        <w:widowControl w:val="0"/>
        <w:numPr>
          <w:ilvl w:val="1"/>
          <w:numId w:val="9"/>
        </w:numPr>
        <w:spacing w:before="100"/>
        <w:contextualSpacing w:val="0"/>
        <w:jc w:val="both"/>
        <w:rPr>
          <w:rFonts w:ascii="Arial" w:hAnsi="Arial" w:cs="Arial"/>
        </w:rPr>
      </w:pPr>
      <w:r w:rsidRPr="00F143B7">
        <w:rPr>
          <w:rFonts w:ascii="Arial" w:hAnsi="Arial" w:cs="Arial"/>
        </w:rPr>
        <w:t>Serão avaliados os seguintes aspectos e padrões mínimos de aceitabilidade:</w:t>
      </w:r>
    </w:p>
    <w:p w:rsidR="002B1573" w:rsidRPr="00F143B7" w:rsidRDefault="002B1573" w:rsidP="006A0433">
      <w:pPr>
        <w:pStyle w:val="PargrafodaLista"/>
        <w:keepLines/>
        <w:widowControl w:val="0"/>
        <w:numPr>
          <w:ilvl w:val="2"/>
          <w:numId w:val="9"/>
        </w:numPr>
        <w:spacing w:before="100"/>
        <w:contextualSpacing w:val="0"/>
        <w:jc w:val="both"/>
        <w:rPr>
          <w:rFonts w:ascii="Arial" w:hAnsi="Arial" w:cs="Arial"/>
        </w:rPr>
      </w:pPr>
      <w:r w:rsidRPr="00F143B7">
        <w:rPr>
          <w:rFonts w:ascii="Arial" w:hAnsi="Arial" w:cs="Arial"/>
        </w:rPr>
        <w:t xml:space="preserve">Especificações contidas na tabela do item </w:t>
      </w:r>
      <w:r w:rsidR="00D84CDE" w:rsidRPr="00F143B7">
        <w:rPr>
          <w:rFonts w:ascii="Arial" w:hAnsi="Arial" w:cs="Arial"/>
        </w:rPr>
        <w:fldChar w:fldCharType="begin">
          <w:ffData>
            <w:name w:val="Texto515"/>
            <w:enabled/>
            <w:calcOnExit w:val="0"/>
            <w:textInput/>
          </w:ffData>
        </w:fldChar>
      </w:r>
      <w:bookmarkStart w:id="22" w:name="Texto515"/>
      <w:r w:rsidRPr="00F143B7">
        <w:rPr>
          <w:rFonts w:ascii="Arial" w:hAnsi="Arial" w:cs="Arial"/>
        </w:rPr>
        <w:instrText xml:space="preserve"> FORMTEXT </w:instrText>
      </w:r>
      <w:r w:rsidR="00D84CDE" w:rsidRPr="00F143B7">
        <w:rPr>
          <w:rFonts w:ascii="Arial" w:hAnsi="Arial" w:cs="Arial"/>
        </w:rPr>
      </w:r>
      <w:r w:rsidR="00D84CDE" w:rsidRPr="00F143B7">
        <w:rPr>
          <w:rFonts w:ascii="Arial" w:hAnsi="Arial" w:cs="Arial"/>
        </w:rPr>
        <w:fldChar w:fldCharType="separate"/>
      </w:r>
      <w:r w:rsidR="00961F07">
        <w:rPr>
          <w:rFonts w:ascii="Arial" w:hAnsi="Arial" w:cs="Arial"/>
          <w:noProof/>
        </w:rPr>
        <w:t>12</w:t>
      </w:r>
      <w:r w:rsidR="00D84CDE" w:rsidRPr="00F143B7">
        <w:rPr>
          <w:rFonts w:ascii="Arial" w:hAnsi="Arial" w:cs="Arial"/>
        </w:rPr>
        <w:fldChar w:fldCharType="end"/>
      </w:r>
      <w:bookmarkEnd w:id="22"/>
      <w:r w:rsidRPr="00F143B7">
        <w:rPr>
          <w:rFonts w:ascii="Arial" w:hAnsi="Arial" w:cs="Arial"/>
        </w:rPr>
        <w:t xml:space="preserve"> do Termo de Referência, Anexo </w:t>
      </w:r>
      <w:r w:rsidR="00D84CDE" w:rsidRPr="00F143B7">
        <w:rPr>
          <w:rFonts w:ascii="Arial" w:hAnsi="Arial" w:cs="Arial"/>
        </w:rPr>
        <w:fldChar w:fldCharType="begin">
          <w:ffData>
            <w:name w:val="Texto516"/>
            <w:enabled/>
            <w:calcOnExit w:val="0"/>
            <w:textInput/>
          </w:ffData>
        </w:fldChar>
      </w:r>
      <w:bookmarkStart w:id="23" w:name="Texto516"/>
      <w:r w:rsidRPr="00F143B7">
        <w:rPr>
          <w:rFonts w:ascii="Arial" w:hAnsi="Arial" w:cs="Arial"/>
        </w:rPr>
        <w:instrText xml:space="preserve"> FORMTEXT </w:instrText>
      </w:r>
      <w:r w:rsidR="00D84CDE" w:rsidRPr="00F143B7">
        <w:rPr>
          <w:rFonts w:ascii="Arial" w:hAnsi="Arial" w:cs="Arial"/>
        </w:rPr>
      </w:r>
      <w:r w:rsidR="00D84CDE" w:rsidRPr="00F143B7">
        <w:rPr>
          <w:rFonts w:ascii="Arial" w:hAnsi="Arial" w:cs="Arial"/>
        </w:rPr>
        <w:fldChar w:fldCharType="separate"/>
      </w:r>
      <w:r w:rsidR="00961F07">
        <w:rPr>
          <w:rFonts w:ascii="Arial" w:hAnsi="Arial" w:cs="Arial"/>
          <w:noProof/>
        </w:rPr>
        <w:t>IV</w:t>
      </w:r>
      <w:r w:rsidR="00D84CDE" w:rsidRPr="00F143B7">
        <w:rPr>
          <w:rFonts w:ascii="Arial" w:hAnsi="Arial" w:cs="Arial"/>
        </w:rPr>
        <w:fldChar w:fldCharType="end"/>
      </w:r>
      <w:bookmarkEnd w:id="23"/>
      <w:r w:rsidRPr="00F143B7">
        <w:rPr>
          <w:rFonts w:ascii="Arial" w:hAnsi="Arial" w:cs="Arial"/>
        </w:rPr>
        <w:t xml:space="preserve"> deste Edital.</w:t>
      </w:r>
    </w:p>
    <w:p w:rsidR="0033777C" w:rsidRPr="00F00F21" w:rsidRDefault="0033777C" w:rsidP="006A0433">
      <w:pPr>
        <w:pStyle w:val="PargrafodaLista"/>
        <w:keepLines/>
        <w:widowControl w:val="0"/>
        <w:numPr>
          <w:ilvl w:val="1"/>
          <w:numId w:val="9"/>
        </w:numPr>
        <w:spacing w:before="100"/>
        <w:contextualSpacing w:val="0"/>
        <w:jc w:val="both"/>
        <w:rPr>
          <w:rFonts w:ascii="Arial" w:hAnsi="Arial" w:cs="Arial"/>
        </w:rPr>
      </w:pPr>
      <w:r w:rsidRPr="00F00F21">
        <w:rPr>
          <w:rFonts w:ascii="Arial" w:hAnsi="Arial" w:cs="Arial"/>
        </w:rPr>
        <w:t>Se a(s</w:t>
      </w:r>
      <w:r w:rsidR="004D37AF">
        <w:rPr>
          <w:rFonts w:ascii="Arial" w:hAnsi="Arial" w:cs="Arial"/>
        </w:rPr>
        <w:t>) amostra(s) apresentada(s) pela primeira classificada</w:t>
      </w:r>
      <w:r w:rsidRPr="00F00F21">
        <w:rPr>
          <w:rFonts w:ascii="Arial" w:hAnsi="Arial" w:cs="Arial"/>
        </w:rPr>
        <w:t xml:space="preserve"> não for(em) aceita(s), o Pregoeiro analisará a aceitabilida</w:t>
      </w:r>
      <w:r w:rsidR="004D37AF">
        <w:rPr>
          <w:rFonts w:ascii="Arial" w:hAnsi="Arial" w:cs="Arial"/>
        </w:rPr>
        <w:t>de da proposta ou lance ofertado pela segunda classificada</w:t>
      </w:r>
      <w:r w:rsidRPr="00F00F21">
        <w:rPr>
          <w:rFonts w:ascii="Arial" w:hAnsi="Arial" w:cs="Arial"/>
        </w:rPr>
        <w:t xml:space="preserve">. Seguir-se-á com a verificação da(s) amostra(s) e, assim, sucessivamente, até a verificação de uma que atenda às especificações constantes no Termo de Referência. </w:t>
      </w:r>
    </w:p>
    <w:p w:rsidR="0033777C" w:rsidRPr="00F00F21" w:rsidRDefault="0033777C" w:rsidP="006A0433">
      <w:pPr>
        <w:pStyle w:val="PargrafodaLista"/>
        <w:keepLines/>
        <w:widowControl w:val="0"/>
        <w:numPr>
          <w:ilvl w:val="1"/>
          <w:numId w:val="9"/>
        </w:numPr>
        <w:spacing w:before="100"/>
        <w:contextualSpacing w:val="0"/>
        <w:jc w:val="both"/>
        <w:rPr>
          <w:rFonts w:ascii="Arial" w:hAnsi="Arial" w:cs="Arial"/>
        </w:rPr>
      </w:pPr>
      <w:r w:rsidRPr="00F00F21">
        <w:rPr>
          <w:rFonts w:ascii="Arial" w:hAnsi="Arial" w:cs="Arial"/>
        </w:rPr>
        <w:t xml:space="preserve">Os exemplares colocados à disposição da </w:t>
      </w:r>
      <w:r w:rsidR="00D75AE3" w:rsidRPr="00D75AE3">
        <w:rPr>
          <w:rFonts w:ascii="Arial" w:hAnsi="Arial" w:cs="Arial"/>
          <w:b/>
        </w:rPr>
        <w:t>Universidade</w:t>
      </w:r>
      <w:r w:rsidRPr="00F00F21">
        <w:rPr>
          <w:rFonts w:ascii="Arial" w:hAnsi="Arial" w:cs="Arial"/>
        </w:rPr>
        <w:t xml:space="preserve"> serão tratados como protótipos, podendo ser manuseados e desmontados pela equipe t</w:t>
      </w:r>
      <w:r w:rsidR="00835378" w:rsidRPr="00F00F21">
        <w:rPr>
          <w:rFonts w:ascii="Arial" w:hAnsi="Arial" w:cs="Arial"/>
        </w:rPr>
        <w:t>écnica responsável pela análise, não gerando direito a ressarcimento.</w:t>
      </w:r>
    </w:p>
    <w:p w:rsidR="00014236" w:rsidRPr="00F143B7" w:rsidRDefault="00014236" w:rsidP="006A0433">
      <w:pPr>
        <w:pStyle w:val="PargrafodaLista"/>
        <w:keepLines/>
        <w:widowControl w:val="0"/>
        <w:numPr>
          <w:ilvl w:val="1"/>
          <w:numId w:val="9"/>
        </w:numPr>
        <w:spacing w:before="100"/>
        <w:contextualSpacing w:val="0"/>
        <w:jc w:val="both"/>
        <w:rPr>
          <w:rFonts w:ascii="Arial" w:hAnsi="Arial" w:cs="Arial"/>
        </w:rPr>
      </w:pPr>
      <w:r w:rsidRPr="00F143B7">
        <w:rPr>
          <w:rFonts w:ascii="Arial" w:hAnsi="Arial" w:cs="Arial"/>
        </w:rPr>
        <w:t>Após a divulgação do resultado final da licitação, as amostras entre</w:t>
      </w:r>
      <w:r w:rsidR="00F13841">
        <w:rPr>
          <w:rFonts w:ascii="Arial" w:hAnsi="Arial" w:cs="Arial"/>
        </w:rPr>
        <w:t>gues deverão ser recolhidas pela</w:t>
      </w:r>
      <w:r w:rsidRPr="00F143B7">
        <w:rPr>
          <w:rFonts w:ascii="Arial" w:hAnsi="Arial" w:cs="Arial"/>
        </w:rPr>
        <w:t>s licitantes no prazo de</w:t>
      </w:r>
      <w:r w:rsidR="00FE1A3D" w:rsidRPr="00F143B7">
        <w:rPr>
          <w:rFonts w:ascii="Arial" w:hAnsi="Arial" w:cs="Arial"/>
        </w:rPr>
        <w:t xml:space="preserve"> </w:t>
      </w:r>
      <w:r w:rsidR="00D84CDE" w:rsidRPr="00F143B7">
        <w:rPr>
          <w:rFonts w:ascii="Arial" w:hAnsi="Arial" w:cs="Arial"/>
        </w:rPr>
        <w:fldChar w:fldCharType="begin">
          <w:ffData>
            <w:name w:val="Texto21"/>
            <w:enabled/>
            <w:calcOnExit w:val="0"/>
            <w:textInput/>
          </w:ffData>
        </w:fldChar>
      </w:r>
      <w:bookmarkStart w:id="24" w:name="Texto21"/>
      <w:r w:rsidR="00FE1A3D" w:rsidRPr="00F143B7">
        <w:rPr>
          <w:rFonts w:ascii="Arial" w:hAnsi="Arial" w:cs="Arial"/>
        </w:rPr>
        <w:instrText xml:space="preserve"> FORMTEXT </w:instrText>
      </w:r>
      <w:r w:rsidR="00D84CDE" w:rsidRPr="00F143B7">
        <w:rPr>
          <w:rFonts w:ascii="Arial" w:hAnsi="Arial" w:cs="Arial"/>
        </w:rPr>
      </w:r>
      <w:r w:rsidR="00D84CDE" w:rsidRPr="00F143B7">
        <w:rPr>
          <w:rFonts w:ascii="Arial" w:hAnsi="Arial" w:cs="Arial"/>
        </w:rPr>
        <w:fldChar w:fldCharType="separate"/>
      </w:r>
      <w:r w:rsidR="00F14170" w:rsidRPr="00F143B7">
        <w:rPr>
          <w:rFonts w:ascii="Arial" w:hAnsi="Arial" w:cs="Arial"/>
        </w:rPr>
        <w:t>30</w:t>
      </w:r>
      <w:r w:rsidR="00D84CDE" w:rsidRPr="00F143B7">
        <w:rPr>
          <w:rFonts w:ascii="Arial" w:hAnsi="Arial" w:cs="Arial"/>
        </w:rPr>
        <w:fldChar w:fldCharType="end"/>
      </w:r>
      <w:bookmarkEnd w:id="24"/>
      <w:r w:rsidRPr="00F143B7">
        <w:rPr>
          <w:rFonts w:ascii="Arial" w:hAnsi="Arial" w:cs="Arial"/>
        </w:rPr>
        <w:t xml:space="preserve"> </w:t>
      </w:r>
      <w:r w:rsidR="00FE1A3D" w:rsidRPr="00F143B7">
        <w:rPr>
          <w:rFonts w:ascii="Arial" w:hAnsi="Arial" w:cs="Arial"/>
        </w:rPr>
        <w:t>(</w:t>
      </w:r>
      <w:r w:rsidR="00D84CDE" w:rsidRPr="00F143B7">
        <w:rPr>
          <w:rFonts w:ascii="Arial" w:hAnsi="Arial" w:cs="Arial"/>
        </w:rPr>
        <w:fldChar w:fldCharType="begin">
          <w:ffData>
            <w:name w:val="Texto22"/>
            <w:enabled/>
            <w:calcOnExit w:val="0"/>
            <w:textInput/>
          </w:ffData>
        </w:fldChar>
      </w:r>
      <w:bookmarkStart w:id="25" w:name="Texto22"/>
      <w:r w:rsidR="00FE1A3D" w:rsidRPr="00F143B7">
        <w:rPr>
          <w:rFonts w:ascii="Arial" w:hAnsi="Arial" w:cs="Arial"/>
        </w:rPr>
        <w:instrText xml:space="preserve"> FORMTEXT </w:instrText>
      </w:r>
      <w:r w:rsidR="00D84CDE" w:rsidRPr="00F143B7">
        <w:rPr>
          <w:rFonts w:ascii="Arial" w:hAnsi="Arial" w:cs="Arial"/>
        </w:rPr>
      </w:r>
      <w:r w:rsidR="00D84CDE" w:rsidRPr="00F143B7">
        <w:rPr>
          <w:rFonts w:ascii="Arial" w:hAnsi="Arial" w:cs="Arial"/>
        </w:rPr>
        <w:fldChar w:fldCharType="separate"/>
      </w:r>
      <w:r w:rsidR="00F14170" w:rsidRPr="00F143B7">
        <w:rPr>
          <w:rFonts w:ascii="Arial" w:hAnsi="Arial" w:cs="Arial"/>
        </w:rPr>
        <w:t>trinta</w:t>
      </w:r>
      <w:r w:rsidR="00D84CDE" w:rsidRPr="00F143B7">
        <w:rPr>
          <w:rFonts w:ascii="Arial" w:hAnsi="Arial" w:cs="Arial"/>
        </w:rPr>
        <w:fldChar w:fldCharType="end"/>
      </w:r>
      <w:bookmarkEnd w:id="25"/>
      <w:r w:rsidR="00FE1A3D" w:rsidRPr="00F143B7">
        <w:rPr>
          <w:rFonts w:ascii="Arial" w:hAnsi="Arial" w:cs="Arial"/>
        </w:rPr>
        <w:t>)</w:t>
      </w:r>
      <w:r w:rsidRPr="00F143B7">
        <w:rPr>
          <w:rFonts w:ascii="Arial" w:hAnsi="Arial" w:cs="Arial"/>
        </w:rPr>
        <w:t xml:space="preserve"> dias</w:t>
      </w:r>
      <w:r w:rsidR="00FE1A3D" w:rsidRPr="00F143B7">
        <w:rPr>
          <w:rFonts w:ascii="Arial" w:hAnsi="Arial" w:cs="Arial"/>
        </w:rPr>
        <w:t xml:space="preserve"> corridos</w:t>
      </w:r>
      <w:r w:rsidRPr="00F143B7">
        <w:rPr>
          <w:rFonts w:ascii="Arial" w:hAnsi="Arial" w:cs="Arial"/>
        </w:rPr>
        <w:t xml:space="preserve">, após o qual poderão ser descartadas pela </w:t>
      </w:r>
      <w:r w:rsidR="00507BCE" w:rsidRPr="00507BCE">
        <w:rPr>
          <w:rFonts w:ascii="Arial" w:hAnsi="Arial" w:cs="Arial"/>
          <w:b/>
        </w:rPr>
        <w:t>Universidade</w:t>
      </w:r>
      <w:r w:rsidRPr="00F143B7">
        <w:rPr>
          <w:rFonts w:ascii="Arial" w:hAnsi="Arial" w:cs="Arial"/>
        </w:rPr>
        <w:t>, sem direito a ressarcimento.</w:t>
      </w:r>
    </w:p>
    <w:p w:rsidR="0033777C" w:rsidRPr="00F00F21" w:rsidRDefault="00D75AE3" w:rsidP="006A0433">
      <w:pPr>
        <w:pStyle w:val="PargrafodaLista"/>
        <w:keepLines/>
        <w:widowControl w:val="0"/>
        <w:numPr>
          <w:ilvl w:val="1"/>
          <w:numId w:val="9"/>
        </w:numPr>
        <w:spacing w:before="100"/>
        <w:contextualSpacing w:val="0"/>
        <w:jc w:val="both"/>
        <w:rPr>
          <w:rFonts w:ascii="Arial" w:hAnsi="Arial" w:cs="Arial"/>
        </w:rPr>
      </w:pPr>
      <w:r>
        <w:rPr>
          <w:rFonts w:ascii="Arial" w:hAnsi="Arial" w:cs="Arial"/>
        </w:rPr>
        <w:t>A</w:t>
      </w:r>
      <w:r w:rsidR="0033777C" w:rsidRPr="00F00F21">
        <w:rPr>
          <w:rFonts w:ascii="Arial" w:hAnsi="Arial" w:cs="Arial"/>
        </w:rPr>
        <w:t xml:space="preserve">s licitantes deverão colocar à disposição da </w:t>
      </w:r>
      <w:r w:rsidRPr="00D75AE3">
        <w:rPr>
          <w:rFonts w:ascii="Arial" w:hAnsi="Arial" w:cs="Arial"/>
          <w:b/>
        </w:rPr>
        <w:t>Universidade</w:t>
      </w:r>
      <w:r w:rsidR="0033777C" w:rsidRPr="00F00F21">
        <w:rPr>
          <w:rFonts w:ascii="Arial" w:hAnsi="Arial" w:cs="Arial"/>
        </w:rPr>
        <w:t xml:space="preserve"> todas as condições indispensáveis à realização de testes e fornecer, sem ônus, os manuais impressos em língua portuguesa, necessários ao seu perfeito manuseio, quando for o caso.</w:t>
      </w:r>
    </w:p>
    <w:p w:rsidR="00CA24FB" w:rsidRPr="00F00F21" w:rsidRDefault="00CA24FB" w:rsidP="006A0433">
      <w:pPr>
        <w:pStyle w:val="PargrafodaLista"/>
        <w:keepLines/>
        <w:widowControl w:val="0"/>
        <w:numPr>
          <w:ilvl w:val="1"/>
          <w:numId w:val="9"/>
        </w:numPr>
        <w:spacing w:before="100"/>
        <w:contextualSpacing w:val="0"/>
        <w:jc w:val="both"/>
        <w:rPr>
          <w:rFonts w:ascii="Arial" w:hAnsi="Arial" w:cs="Arial"/>
        </w:rPr>
      </w:pPr>
      <w:r w:rsidRPr="00F00F21">
        <w:rPr>
          <w:rFonts w:ascii="Arial" w:hAnsi="Arial" w:cs="Arial"/>
        </w:rPr>
        <w:t xml:space="preserve">Se a proposta ou lance </w:t>
      </w:r>
      <w:r w:rsidR="00F16E77" w:rsidRPr="00F00F21">
        <w:rPr>
          <w:rFonts w:ascii="Arial" w:hAnsi="Arial" w:cs="Arial"/>
        </w:rPr>
        <w:t>vencedor</w:t>
      </w:r>
      <w:r w:rsidRPr="00F00F21">
        <w:rPr>
          <w:rFonts w:ascii="Arial" w:hAnsi="Arial" w:cs="Arial"/>
        </w:rPr>
        <w:t xml:space="preserve"> for </w:t>
      </w:r>
      <w:r w:rsidR="00035D80" w:rsidRPr="00F00F21">
        <w:rPr>
          <w:rFonts w:ascii="Arial" w:hAnsi="Arial" w:cs="Arial"/>
        </w:rPr>
        <w:t>desclassificado</w:t>
      </w:r>
      <w:r w:rsidRPr="00F00F21">
        <w:rPr>
          <w:rFonts w:ascii="Arial" w:hAnsi="Arial" w:cs="Arial"/>
        </w:rPr>
        <w:t xml:space="preserve">, o </w:t>
      </w:r>
      <w:r w:rsidR="00C6162E" w:rsidRPr="00F00F21">
        <w:rPr>
          <w:rFonts w:ascii="Arial" w:hAnsi="Arial" w:cs="Arial"/>
        </w:rPr>
        <w:t>Pregoeiro</w:t>
      </w:r>
      <w:r w:rsidRPr="00F00F21">
        <w:rPr>
          <w:rFonts w:ascii="Arial" w:hAnsi="Arial" w:cs="Arial"/>
        </w:rPr>
        <w:t xml:space="preserve"> examinará a proposta ou lance subsequente, e, assim sucessivamente, na ordem de classificação.</w:t>
      </w:r>
    </w:p>
    <w:p w:rsidR="00CA24FB" w:rsidRPr="00F00F21" w:rsidRDefault="00CA24FB" w:rsidP="006A0433">
      <w:pPr>
        <w:pStyle w:val="PargrafodaLista"/>
        <w:keepLines/>
        <w:widowControl w:val="0"/>
        <w:numPr>
          <w:ilvl w:val="1"/>
          <w:numId w:val="9"/>
        </w:numPr>
        <w:spacing w:before="100"/>
        <w:contextualSpacing w:val="0"/>
        <w:jc w:val="both"/>
        <w:rPr>
          <w:rFonts w:ascii="Arial" w:hAnsi="Arial" w:cs="Arial"/>
        </w:rPr>
      </w:pPr>
      <w:r w:rsidRPr="00F00F21">
        <w:rPr>
          <w:rFonts w:ascii="Arial" w:hAnsi="Arial" w:cs="Arial"/>
        </w:rPr>
        <w:lastRenderedPageBreak/>
        <w:t xml:space="preserve">Havendo necessidade, o </w:t>
      </w:r>
      <w:r w:rsidR="00C6162E" w:rsidRPr="00F00F21">
        <w:rPr>
          <w:rFonts w:ascii="Arial" w:hAnsi="Arial" w:cs="Arial"/>
        </w:rPr>
        <w:t>Pregoeiro</w:t>
      </w:r>
      <w:r w:rsidRPr="00F00F21">
        <w:rPr>
          <w:rFonts w:ascii="Arial" w:hAnsi="Arial" w:cs="Arial"/>
        </w:rPr>
        <w:t xml:space="preserve"> suspenderá a sessão, informando no “chat” a nova data e horário para a continuidade da mesma.</w:t>
      </w:r>
    </w:p>
    <w:p w:rsidR="00CA24FB" w:rsidRPr="00F00F21" w:rsidRDefault="00CA24FB" w:rsidP="006A0433">
      <w:pPr>
        <w:pStyle w:val="PargrafodaLista"/>
        <w:keepLines/>
        <w:widowControl w:val="0"/>
        <w:numPr>
          <w:ilvl w:val="1"/>
          <w:numId w:val="9"/>
        </w:numPr>
        <w:spacing w:before="100"/>
        <w:contextualSpacing w:val="0"/>
        <w:jc w:val="both"/>
        <w:rPr>
          <w:rFonts w:ascii="Arial" w:hAnsi="Arial" w:cs="Arial"/>
        </w:rPr>
      </w:pPr>
      <w:r w:rsidRPr="00F00F21">
        <w:rPr>
          <w:rFonts w:ascii="Arial" w:hAnsi="Arial" w:cs="Arial"/>
        </w:rPr>
        <w:t xml:space="preserve">O </w:t>
      </w:r>
      <w:r w:rsidR="00C6162E" w:rsidRPr="00F00F21">
        <w:rPr>
          <w:rFonts w:ascii="Arial" w:hAnsi="Arial" w:cs="Arial"/>
        </w:rPr>
        <w:t>Pregoeiro</w:t>
      </w:r>
      <w:r w:rsidRPr="00F00F21">
        <w:rPr>
          <w:rFonts w:ascii="Arial" w:hAnsi="Arial" w:cs="Arial"/>
        </w:rPr>
        <w:t xml:space="preserve"> poderá encaminhar, por meio do siste</w:t>
      </w:r>
      <w:r w:rsidR="000B6615" w:rsidRPr="00F00F21">
        <w:rPr>
          <w:rFonts w:ascii="Arial" w:hAnsi="Arial" w:cs="Arial"/>
        </w:rPr>
        <w:t>ma eletrônico, contraproposta a</w:t>
      </w:r>
      <w:r w:rsidRPr="00F00F21">
        <w:rPr>
          <w:rFonts w:ascii="Arial" w:hAnsi="Arial" w:cs="Arial"/>
        </w:rPr>
        <w:t xml:space="preserve"> licitante que apresentou o lance mais vantajoso, com o fim de negociar a obtenção de melhor preço, vedada a negociação em condições diversas das previstas neste Edital.</w:t>
      </w:r>
    </w:p>
    <w:p w:rsidR="00CA24FB" w:rsidRPr="00F00F21" w:rsidRDefault="00CA24FB" w:rsidP="006A0433">
      <w:pPr>
        <w:pStyle w:val="PargrafodaLista"/>
        <w:keepLines/>
        <w:widowControl w:val="0"/>
        <w:numPr>
          <w:ilvl w:val="1"/>
          <w:numId w:val="9"/>
        </w:numPr>
        <w:spacing w:before="100"/>
        <w:contextualSpacing w:val="0"/>
        <w:jc w:val="both"/>
        <w:rPr>
          <w:rFonts w:ascii="Arial" w:hAnsi="Arial" w:cs="Arial"/>
        </w:rPr>
      </w:pPr>
      <w:r w:rsidRPr="00F00F21">
        <w:rPr>
          <w:rFonts w:ascii="Arial" w:hAnsi="Arial" w:cs="Arial"/>
        </w:rPr>
        <w:t xml:space="preserve">Também nas hipóteses em que o </w:t>
      </w:r>
      <w:r w:rsidR="00C6162E" w:rsidRPr="00F00F21">
        <w:rPr>
          <w:rFonts w:ascii="Arial" w:hAnsi="Arial" w:cs="Arial"/>
        </w:rPr>
        <w:t>Pregoeiro</w:t>
      </w:r>
      <w:r w:rsidRPr="00F00F21">
        <w:rPr>
          <w:rFonts w:ascii="Arial" w:hAnsi="Arial" w:cs="Arial"/>
        </w:rPr>
        <w:t xml:space="preserve"> não aceitar a proposta e passar à subsequente, poderá negociar com </w:t>
      </w:r>
      <w:r w:rsidR="000B6615" w:rsidRPr="00F00F21">
        <w:rPr>
          <w:rFonts w:ascii="Arial" w:hAnsi="Arial" w:cs="Arial"/>
        </w:rPr>
        <w:t>a</w:t>
      </w:r>
      <w:r w:rsidRPr="00F00F21">
        <w:rPr>
          <w:rFonts w:ascii="Arial" w:hAnsi="Arial" w:cs="Arial"/>
        </w:rPr>
        <w:t xml:space="preserve"> licitante para que seja obtido preço melhor.</w:t>
      </w:r>
    </w:p>
    <w:p w:rsidR="00CA24FB" w:rsidRPr="00F00F21" w:rsidRDefault="00CA24FB" w:rsidP="006A0433">
      <w:pPr>
        <w:pStyle w:val="PargrafodaLista"/>
        <w:keepLines/>
        <w:widowControl w:val="0"/>
        <w:numPr>
          <w:ilvl w:val="1"/>
          <w:numId w:val="9"/>
        </w:numPr>
        <w:spacing w:before="100"/>
        <w:contextualSpacing w:val="0"/>
        <w:jc w:val="both"/>
        <w:rPr>
          <w:rFonts w:ascii="Arial" w:hAnsi="Arial" w:cs="Arial"/>
        </w:rPr>
      </w:pPr>
      <w:r w:rsidRPr="00F00F21">
        <w:rPr>
          <w:rFonts w:ascii="Arial" w:hAnsi="Arial" w:cs="Arial"/>
        </w:rPr>
        <w:t>A negociação será realizada por meio do siste</w:t>
      </w:r>
      <w:r w:rsidR="00F13841">
        <w:rPr>
          <w:rFonts w:ascii="Arial" w:hAnsi="Arial" w:cs="Arial"/>
        </w:rPr>
        <w:t>ma, podendo ser acompanhada pela</w:t>
      </w:r>
      <w:r w:rsidRPr="00F00F21">
        <w:rPr>
          <w:rFonts w:ascii="Arial" w:hAnsi="Arial" w:cs="Arial"/>
        </w:rPr>
        <w:t>s demais licitantes.</w:t>
      </w:r>
    </w:p>
    <w:p w:rsidR="00CA24FB" w:rsidRPr="00F00F21" w:rsidRDefault="00CA24FB" w:rsidP="006A0433">
      <w:pPr>
        <w:pStyle w:val="PargrafodaLista"/>
        <w:keepLines/>
        <w:widowControl w:val="0"/>
        <w:numPr>
          <w:ilvl w:val="1"/>
          <w:numId w:val="9"/>
        </w:numPr>
        <w:spacing w:before="100"/>
        <w:contextualSpacing w:val="0"/>
        <w:jc w:val="both"/>
        <w:rPr>
          <w:rFonts w:ascii="Arial" w:hAnsi="Arial" w:cs="Arial"/>
        </w:rPr>
      </w:pPr>
      <w:r w:rsidRPr="00F00F21">
        <w:rPr>
          <w:rFonts w:ascii="Arial" w:hAnsi="Arial" w:cs="Arial"/>
        </w:rPr>
        <w:t xml:space="preserve">Sempre que a proposta não for aceita, e antes de o </w:t>
      </w:r>
      <w:r w:rsidR="00C6162E" w:rsidRPr="00F00F21">
        <w:rPr>
          <w:rFonts w:ascii="Arial" w:hAnsi="Arial" w:cs="Arial"/>
        </w:rPr>
        <w:t>Pregoeiro</w:t>
      </w:r>
      <w:r w:rsidRPr="00F00F21">
        <w:rPr>
          <w:rFonts w:ascii="Arial" w:hAnsi="Arial" w:cs="Arial"/>
        </w:rPr>
        <w:t xml:space="preserve"> passar à subseq</w:t>
      </w:r>
      <w:r w:rsidR="00FF454E" w:rsidRPr="00F00F21">
        <w:rPr>
          <w:rFonts w:ascii="Arial" w:hAnsi="Arial" w:cs="Arial"/>
        </w:rPr>
        <w:t>u</w:t>
      </w:r>
      <w:r w:rsidRPr="00F00F21">
        <w:rPr>
          <w:rFonts w:ascii="Arial" w:hAnsi="Arial" w:cs="Arial"/>
        </w:rPr>
        <w:t>ente, haverá nova verificação, pelo sistema, da eventual ocorrência do empate ficto, previsto nos artigos 44 e 45 da LC nº 123, de 2006, seguindo-se a disciplina antes estabelecida, se for o caso.</w:t>
      </w:r>
    </w:p>
    <w:p w:rsidR="00CA24FB" w:rsidRPr="00217CC0" w:rsidRDefault="00CA24FB" w:rsidP="006A0433">
      <w:pPr>
        <w:pStyle w:val="PargrafodaLista"/>
        <w:keepLines/>
        <w:widowControl w:val="0"/>
        <w:numPr>
          <w:ilvl w:val="0"/>
          <w:numId w:val="9"/>
        </w:numPr>
        <w:tabs>
          <w:tab w:val="clear" w:pos="390"/>
        </w:tabs>
        <w:spacing w:before="100"/>
        <w:contextualSpacing w:val="0"/>
        <w:jc w:val="both"/>
        <w:rPr>
          <w:rFonts w:ascii="Arial" w:hAnsi="Arial" w:cs="Arial"/>
          <w:b/>
        </w:rPr>
      </w:pPr>
      <w:r w:rsidRPr="00217CC0">
        <w:rPr>
          <w:rFonts w:ascii="Arial" w:hAnsi="Arial" w:cs="Arial"/>
          <w:b/>
        </w:rPr>
        <w:t xml:space="preserve">DA HABILITAÇÃO </w:t>
      </w:r>
    </w:p>
    <w:p w:rsidR="00EE3548" w:rsidRPr="002757CC" w:rsidRDefault="00EE3548" w:rsidP="006A0433">
      <w:pPr>
        <w:pStyle w:val="PargrafodaLista"/>
        <w:keepNext/>
        <w:keepLines/>
        <w:widowControl w:val="0"/>
        <w:numPr>
          <w:ilvl w:val="1"/>
          <w:numId w:val="9"/>
        </w:numPr>
        <w:spacing w:before="100"/>
        <w:contextualSpacing w:val="0"/>
        <w:jc w:val="both"/>
        <w:rPr>
          <w:rFonts w:ascii="Arial" w:hAnsi="Arial" w:cs="Arial"/>
        </w:rPr>
      </w:pPr>
      <w:r w:rsidRPr="002757CC">
        <w:rPr>
          <w:rFonts w:ascii="Arial" w:hAnsi="Arial" w:cs="Arial"/>
        </w:rPr>
        <w:t>Como condição prévia ao exame da documentação de habilitação d</w:t>
      </w:r>
      <w:r w:rsidR="000B6615" w:rsidRPr="002757CC">
        <w:rPr>
          <w:rFonts w:ascii="Arial" w:hAnsi="Arial" w:cs="Arial"/>
        </w:rPr>
        <w:t>a licitante</w:t>
      </w:r>
      <w:r w:rsidRPr="002757CC">
        <w:rPr>
          <w:rFonts w:ascii="Arial" w:hAnsi="Arial" w:cs="Arial"/>
        </w:rPr>
        <w:t xml:space="preserv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EE3548" w:rsidRPr="002757CC" w:rsidRDefault="00D0625A" w:rsidP="006A0433">
      <w:pPr>
        <w:pStyle w:val="PargrafodaLista"/>
        <w:keepLines/>
        <w:widowControl w:val="0"/>
        <w:numPr>
          <w:ilvl w:val="2"/>
          <w:numId w:val="9"/>
        </w:numPr>
        <w:spacing w:before="100"/>
        <w:contextualSpacing w:val="0"/>
        <w:jc w:val="both"/>
        <w:rPr>
          <w:rFonts w:ascii="Arial" w:hAnsi="Arial" w:cs="Arial"/>
        </w:rPr>
      </w:pPr>
      <w:r w:rsidRPr="002757CC">
        <w:rPr>
          <w:rFonts w:ascii="Arial" w:hAnsi="Arial" w:cs="Arial"/>
        </w:rPr>
        <w:t>Sistema de Cadastro Unificado de Fornecedores</w:t>
      </w:r>
      <w:r w:rsidR="00EE3548" w:rsidRPr="002757CC">
        <w:rPr>
          <w:rFonts w:ascii="Arial" w:hAnsi="Arial" w:cs="Arial"/>
        </w:rPr>
        <w:t xml:space="preserve"> </w:t>
      </w:r>
      <w:r w:rsidR="00CC235D">
        <w:rPr>
          <w:rFonts w:ascii="Arial" w:hAnsi="Arial" w:cs="Arial"/>
        </w:rPr>
        <w:t>-</w:t>
      </w:r>
      <w:r w:rsidR="00EE3548" w:rsidRPr="002757CC">
        <w:rPr>
          <w:rFonts w:ascii="Arial" w:hAnsi="Arial" w:cs="Arial"/>
        </w:rPr>
        <w:t xml:space="preserve"> SICAF;</w:t>
      </w:r>
    </w:p>
    <w:p w:rsidR="00EE3548" w:rsidRPr="002757CC" w:rsidRDefault="00EE3548" w:rsidP="006A0433">
      <w:pPr>
        <w:pStyle w:val="PargrafodaLista"/>
        <w:keepLines/>
        <w:widowControl w:val="0"/>
        <w:numPr>
          <w:ilvl w:val="2"/>
          <w:numId w:val="9"/>
        </w:numPr>
        <w:spacing w:before="100"/>
        <w:contextualSpacing w:val="0"/>
        <w:jc w:val="both"/>
        <w:rPr>
          <w:rFonts w:ascii="Arial" w:hAnsi="Arial" w:cs="Arial"/>
        </w:rPr>
      </w:pPr>
      <w:r w:rsidRPr="002757CC">
        <w:rPr>
          <w:rFonts w:ascii="Arial" w:hAnsi="Arial" w:cs="Arial"/>
        </w:rPr>
        <w:t>Cadastro Nacional de Empresas Inidôneas e Suspensas / CEIS, mantido pela Controladoria-Geral da União (</w:t>
      </w:r>
      <w:hyperlink r:id="rId8" w:history="1">
        <w:r w:rsidRPr="002757CC">
          <w:rPr>
            <w:rStyle w:val="Hyperlink"/>
            <w:rFonts w:ascii="Arial" w:hAnsi="Arial" w:cs="Arial"/>
          </w:rPr>
          <w:t>www.portaldatransparencia.gov.br/ceis</w:t>
        </w:r>
      </w:hyperlink>
      <w:r w:rsidRPr="002757CC">
        <w:rPr>
          <w:rFonts w:ascii="Arial" w:hAnsi="Arial" w:cs="Arial"/>
        </w:rPr>
        <w:t>);</w:t>
      </w:r>
    </w:p>
    <w:p w:rsidR="00EE3548" w:rsidRPr="002757CC" w:rsidRDefault="00EE3548" w:rsidP="006A0433">
      <w:pPr>
        <w:pStyle w:val="PargrafodaLista"/>
        <w:keepLines/>
        <w:widowControl w:val="0"/>
        <w:numPr>
          <w:ilvl w:val="2"/>
          <w:numId w:val="9"/>
        </w:numPr>
        <w:spacing w:before="100"/>
        <w:contextualSpacing w:val="0"/>
        <w:jc w:val="both"/>
        <w:rPr>
          <w:rFonts w:ascii="Arial" w:hAnsi="Arial" w:cs="Arial"/>
        </w:rPr>
      </w:pPr>
      <w:r w:rsidRPr="002757CC">
        <w:rPr>
          <w:rFonts w:ascii="Arial" w:hAnsi="Arial" w:cs="Arial"/>
        </w:rPr>
        <w:t>Cadastro Nacional de Condenações Cíveis por Atos de Improbidade Administrativa, mantido pelo Conselho Nacional de Justiça (</w:t>
      </w:r>
      <w:hyperlink r:id="rId9" w:history="1">
        <w:r w:rsidRPr="002757CC">
          <w:rPr>
            <w:rStyle w:val="Hyperlink"/>
            <w:rFonts w:ascii="Arial" w:hAnsi="Arial" w:cs="Arial"/>
          </w:rPr>
          <w:t>www.cnj.jus.br/improbidade_adm/consultar_requerido.php</w:t>
        </w:r>
      </w:hyperlink>
      <w:r w:rsidRPr="002757CC">
        <w:rPr>
          <w:rFonts w:ascii="Arial" w:hAnsi="Arial" w:cs="Arial"/>
        </w:rPr>
        <w:t>).</w:t>
      </w:r>
    </w:p>
    <w:p w:rsidR="00EE3548" w:rsidRPr="002757CC" w:rsidRDefault="00EE3548" w:rsidP="006A0433">
      <w:pPr>
        <w:pStyle w:val="PargrafodaLista"/>
        <w:keepLines/>
        <w:widowControl w:val="0"/>
        <w:numPr>
          <w:ilvl w:val="2"/>
          <w:numId w:val="9"/>
        </w:numPr>
        <w:spacing w:before="100"/>
        <w:contextualSpacing w:val="0"/>
        <w:jc w:val="both"/>
        <w:rPr>
          <w:rFonts w:ascii="Arial" w:hAnsi="Arial" w:cs="Arial"/>
        </w:rPr>
      </w:pPr>
      <w:r w:rsidRPr="002757CC">
        <w:rPr>
          <w:rFonts w:ascii="Arial" w:hAnsi="Arial" w:cs="Arial"/>
        </w:rPr>
        <w:t>Lista de Inidôneos, mantida pelo Tribunal de Contas da União / TCU;</w:t>
      </w:r>
    </w:p>
    <w:p w:rsidR="00EE3548" w:rsidRPr="002757CC" w:rsidRDefault="00EE3548" w:rsidP="006A0433">
      <w:pPr>
        <w:pStyle w:val="PargrafodaLista"/>
        <w:keepLines/>
        <w:widowControl w:val="0"/>
        <w:numPr>
          <w:ilvl w:val="1"/>
          <w:numId w:val="9"/>
        </w:numPr>
        <w:spacing w:before="100"/>
        <w:contextualSpacing w:val="0"/>
        <w:jc w:val="both"/>
        <w:rPr>
          <w:rFonts w:ascii="Arial" w:hAnsi="Arial" w:cs="Arial"/>
        </w:rPr>
      </w:pPr>
      <w:r w:rsidRPr="002757CC">
        <w:rPr>
          <w:rFonts w:ascii="Arial" w:hAnsi="Arial" w:cs="Arial"/>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E3548" w:rsidRPr="002B2D41" w:rsidRDefault="00EE3548" w:rsidP="006A0433">
      <w:pPr>
        <w:pStyle w:val="PargrafodaLista"/>
        <w:keepLines/>
        <w:widowControl w:val="0"/>
        <w:numPr>
          <w:ilvl w:val="1"/>
          <w:numId w:val="9"/>
        </w:numPr>
        <w:spacing w:before="100"/>
        <w:contextualSpacing w:val="0"/>
        <w:jc w:val="both"/>
        <w:rPr>
          <w:rFonts w:ascii="Arial" w:hAnsi="Arial" w:cs="Arial"/>
        </w:rPr>
      </w:pPr>
      <w:r w:rsidRPr="002B2D41">
        <w:rPr>
          <w:rFonts w:ascii="Arial" w:hAnsi="Arial" w:cs="Arial"/>
        </w:rPr>
        <w:t xml:space="preserve">Constatada a existência de sanção, o Pregoeiro reputará </w:t>
      </w:r>
      <w:r w:rsidR="000B6615" w:rsidRPr="002B2D41">
        <w:rPr>
          <w:rFonts w:ascii="Arial" w:hAnsi="Arial" w:cs="Arial"/>
        </w:rPr>
        <w:t>a licitante</w:t>
      </w:r>
      <w:r w:rsidR="00F13841">
        <w:rPr>
          <w:rFonts w:ascii="Arial" w:hAnsi="Arial" w:cs="Arial"/>
        </w:rPr>
        <w:t xml:space="preserve"> inabilitada</w:t>
      </w:r>
      <w:r w:rsidRPr="002B2D41">
        <w:rPr>
          <w:rFonts w:ascii="Arial" w:hAnsi="Arial" w:cs="Arial"/>
        </w:rPr>
        <w:t>, por falta de condição de participação.</w:t>
      </w:r>
    </w:p>
    <w:p w:rsidR="00EE3548" w:rsidRPr="002757CC" w:rsidRDefault="00EE3548" w:rsidP="006A0433">
      <w:pPr>
        <w:pStyle w:val="PargrafodaLista"/>
        <w:keepLines/>
        <w:widowControl w:val="0"/>
        <w:numPr>
          <w:ilvl w:val="1"/>
          <w:numId w:val="9"/>
        </w:numPr>
        <w:spacing w:before="100"/>
        <w:contextualSpacing w:val="0"/>
        <w:jc w:val="both"/>
        <w:rPr>
          <w:rFonts w:ascii="Arial" w:hAnsi="Arial" w:cs="Arial"/>
        </w:rPr>
      </w:pPr>
      <w:r w:rsidRPr="002B2D41">
        <w:rPr>
          <w:rFonts w:ascii="Arial" w:hAnsi="Arial" w:cs="Arial"/>
        </w:rPr>
        <w:t xml:space="preserve">O Pregoeiro </w:t>
      </w:r>
      <w:r w:rsidRPr="002757CC">
        <w:rPr>
          <w:rFonts w:ascii="Arial" w:hAnsi="Arial" w:cs="Arial"/>
        </w:rPr>
        <w:t xml:space="preserve">consultará o Sistema de Cadastro Unificado de Fornecedores </w:t>
      </w:r>
      <w:r w:rsidR="00CC235D">
        <w:rPr>
          <w:rFonts w:ascii="Arial" w:hAnsi="Arial" w:cs="Arial"/>
        </w:rPr>
        <w:t>-</w:t>
      </w:r>
      <w:r w:rsidRPr="002757CC">
        <w:rPr>
          <w:rFonts w:ascii="Arial" w:hAnsi="Arial" w:cs="Arial"/>
        </w:rPr>
        <w:t xml:space="preserve"> SICAF, em relação à habilitação jurídica, à regularidade fiscal e trabalhista, segundo o disposto nos arts. 4º, caput, 8º, § 3º, 13, 14 e 43, III, da Instrução Normativa SLTI/MPOG nº 2, de 2010.</w:t>
      </w:r>
    </w:p>
    <w:p w:rsidR="00EE3548" w:rsidRPr="002757CC" w:rsidRDefault="00EE3548" w:rsidP="006A0433">
      <w:pPr>
        <w:pStyle w:val="PargrafodaLista"/>
        <w:keepLines/>
        <w:widowControl w:val="0"/>
        <w:numPr>
          <w:ilvl w:val="1"/>
          <w:numId w:val="9"/>
        </w:numPr>
        <w:spacing w:before="100"/>
        <w:contextualSpacing w:val="0"/>
        <w:jc w:val="both"/>
        <w:rPr>
          <w:rFonts w:ascii="Arial" w:hAnsi="Arial" w:cs="Arial"/>
        </w:rPr>
      </w:pPr>
      <w:r w:rsidRPr="002757CC">
        <w:rPr>
          <w:rFonts w:ascii="Arial" w:hAnsi="Arial" w:cs="Arial"/>
        </w:rPr>
        <w:lastRenderedPageBreak/>
        <w:t xml:space="preserve">Também poderão ser consultados os sítios oficiais emissores de certidões, especialmente quando </w:t>
      </w:r>
      <w:r w:rsidR="000B6615" w:rsidRPr="002757CC">
        <w:rPr>
          <w:rFonts w:ascii="Arial" w:hAnsi="Arial" w:cs="Arial"/>
        </w:rPr>
        <w:t>a licitante</w:t>
      </w:r>
      <w:r w:rsidRPr="002757CC">
        <w:rPr>
          <w:rFonts w:ascii="Arial" w:hAnsi="Arial" w:cs="Arial"/>
        </w:rPr>
        <w:t xml:space="preserve"> esteja com alguma documentação vencida junto ao SICAF.</w:t>
      </w:r>
    </w:p>
    <w:p w:rsidR="00EE3548" w:rsidRPr="002757CC" w:rsidRDefault="00EE3548" w:rsidP="006A0433">
      <w:pPr>
        <w:pStyle w:val="PargrafodaLista"/>
        <w:keepLines/>
        <w:widowControl w:val="0"/>
        <w:numPr>
          <w:ilvl w:val="1"/>
          <w:numId w:val="9"/>
        </w:numPr>
        <w:tabs>
          <w:tab w:val="clear" w:pos="567"/>
        </w:tabs>
        <w:spacing w:before="100"/>
        <w:contextualSpacing w:val="0"/>
        <w:jc w:val="both"/>
        <w:rPr>
          <w:rFonts w:ascii="Arial" w:hAnsi="Arial" w:cs="Arial"/>
        </w:rPr>
      </w:pPr>
      <w:r w:rsidRPr="002757CC">
        <w:rPr>
          <w:rFonts w:ascii="Arial" w:hAnsi="Arial" w:cs="Arial"/>
        </w:rPr>
        <w:t xml:space="preserve">Caso o Pregoeiro não logre êxito em obter a certidão correspondente por meio do sítio oficial, ou na hipótese de se encontrar vencida no referido sistema, </w:t>
      </w:r>
      <w:r w:rsidR="000B6615" w:rsidRPr="002757CC">
        <w:rPr>
          <w:rFonts w:ascii="Arial" w:hAnsi="Arial" w:cs="Arial"/>
        </w:rPr>
        <w:t>a licitante</w:t>
      </w:r>
      <w:r w:rsidR="00F13841">
        <w:rPr>
          <w:rFonts w:ascii="Arial" w:hAnsi="Arial" w:cs="Arial"/>
        </w:rPr>
        <w:t xml:space="preserve"> será convocada</w:t>
      </w:r>
      <w:r w:rsidRPr="002757CC">
        <w:rPr>
          <w:rFonts w:ascii="Arial" w:hAnsi="Arial" w:cs="Arial"/>
        </w:rPr>
        <w:t xml:space="preserve"> a encaminhar, no prazo de </w:t>
      </w:r>
      <w:r w:rsidR="00D84CDE" w:rsidRPr="002757CC">
        <w:rPr>
          <w:rFonts w:ascii="Arial" w:hAnsi="Arial" w:cs="Arial"/>
        </w:rPr>
        <w:fldChar w:fldCharType="begin">
          <w:ffData>
            <w:name w:val="Texto23"/>
            <w:enabled/>
            <w:calcOnExit w:val="0"/>
            <w:textInput/>
          </w:ffData>
        </w:fldChar>
      </w:r>
      <w:bookmarkStart w:id="26" w:name="Texto23"/>
      <w:r w:rsidR="00D0625A" w:rsidRPr="002757CC">
        <w:rPr>
          <w:rFonts w:ascii="Arial" w:hAnsi="Arial" w:cs="Arial"/>
        </w:rPr>
        <w:instrText xml:space="preserve"> FORMTEXT </w:instrText>
      </w:r>
      <w:r w:rsidR="00D84CDE" w:rsidRPr="002757CC">
        <w:rPr>
          <w:rFonts w:ascii="Arial" w:hAnsi="Arial" w:cs="Arial"/>
        </w:rPr>
      </w:r>
      <w:r w:rsidR="00D84CDE" w:rsidRPr="002757CC">
        <w:rPr>
          <w:rFonts w:ascii="Arial" w:hAnsi="Arial" w:cs="Arial"/>
        </w:rPr>
        <w:fldChar w:fldCharType="separate"/>
      </w:r>
      <w:r w:rsidR="00D0625A" w:rsidRPr="002757CC">
        <w:rPr>
          <w:rFonts w:ascii="Arial" w:hAnsi="Arial" w:cs="Arial"/>
        </w:rPr>
        <w:t>2</w:t>
      </w:r>
      <w:r w:rsidR="00D84CDE" w:rsidRPr="002757CC">
        <w:rPr>
          <w:rFonts w:ascii="Arial" w:hAnsi="Arial" w:cs="Arial"/>
        </w:rPr>
        <w:fldChar w:fldCharType="end"/>
      </w:r>
      <w:bookmarkEnd w:id="26"/>
      <w:r w:rsidR="00D0625A" w:rsidRPr="002757CC">
        <w:rPr>
          <w:rFonts w:ascii="Arial" w:hAnsi="Arial" w:cs="Arial"/>
        </w:rPr>
        <w:t xml:space="preserve"> (</w:t>
      </w:r>
      <w:r w:rsidR="00D84CDE" w:rsidRPr="002757CC">
        <w:rPr>
          <w:rFonts w:ascii="Arial" w:hAnsi="Arial" w:cs="Arial"/>
        </w:rPr>
        <w:fldChar w:fldCharType="begin">
          <w:ffData>
            <w:name w:val="Texto24"/>
            <w:enabled/>
            <w:calcOnExit w:val="0"/>
            <w:textInput/>
          </w:ffData>
        </w:fldChar>
      </w:r>
      <w:bookmarkStart w:id="27" w:name="Texto24"/>
      <w:r w:rsidR="00D0625A" w:rsidRPr="002757CC">
        <w:rPr>
          <w:rFonts w:ascii="Arial" w:hAnsi="Arial" w:cs="Arial"/>
        </w:rPr>
        <w:instrText xml:space="preserve"> FORMTEXT </w:instrText>
      </w:r>
      <w:r w:rsidR="00D84CDE" w:rsidRPr="002757CC">
        <w:rPr>
          <w:rFonts w:ascii="Arial" w:hAnsi="Arial" w:cs="Arial"/>
        </w:rPr>
      </w:r>
      <w:r w:rsidR="00D84CDE" w:rsidRPr="002757CC">
        <w:rPr>
          <w:rFonts w:ascii="Arial" w:hAnsi="Arial" w:cs="Arial"/>
        </w:rPr>
        <w:fldChar w:fldCharType="separate"/>
      </w:r>
      <w:r w:rsidR="00D0625A" w:rsidRPr="002757CC">
        <w:rPr>
          <w:rFonts w:ascii="Arial" w:hAnsi="Arial" w:cs="Arial"/>
        </w:rPr>
        <w:t>duas</w:t>
      </w:r>
      <w:r w:rsidR="00D84CDE" w:rsidRPr="002757CC">
        <w:rPr>
          <w:rFonts w:ascii="Arial" w:hAnsi="Arial" w:cs="Arial"/>
        </w:rPr>
        <w:fldChar w:fldCharType="end"/>
      </w:r>
      <w:bookmarkEnd w:id="27"/>
      <w:r w:rsidR="00D0625A" w:rsidRPr="002757CC">
        <w:rPr>
          <w:rFonts w:ascii="Arial" w:hAnsi="Arial" w:cs="Arial"/>
        </w:rPr>
        <w:t>)</w:t>
      </w:r>
      <w:r w:rsidRPr="002757CC">
        <w:rPr>
          <w:rFonts w:ascii="Arial" w:hAnsi="Arial" w:cs="Arial"/>
        </w:rPr>
        <w:t xml:space="preserve"> horas, </w:t>
      </w:r>
      <w:r w:rsidR="00D0625A" w:rsidRPr="002757CC">
        <w:rPr>
          <w:rFonts w:ascii="Arial" w:hAnsi="Arial" w:cs="Arial"/>
        </w:rPr>
        <w:t xml:space="preserve">o </w:t>
      </w:r>
      <w:r w:rsidRPr="002757CC">
        <w:rPr>
          <w:rFonts w:ascii="Arial" w:hAnsi="Arial" w:cs="Arial"/>
        </w:rPr>
        <w:t xml:space="preserve">documento válido que comprove o atendimento das exigências deste Edital, </w:t>
      </w:r>
      <w:r w:rsidR="00F14170">
        <w:rPr>
          <w:rFonts w:ascii="Arial" w:hAnsi="Arial" w:cs="Arial"/>
        </w:rPr>
        <w:t xml:space="preserve">via e-mail indicado pelo Pregoeiro, </w:t>
      </w:r>
      <w:r w:rsidRPr="002757CC">
        <w:rPr>
          <w:rFonts w:ascii="Arial" w:hAnsi="Arial" w:cs="Arial"/>
        </w:rPr>
        <w:t>sob pena de inabilitação, ressalvado o disposto quanto à comprovação da regularidade fiscal das licitantes qualificadas como microempresas ou empresas de pequeno porte, conforme estatui o art. 43, § 1º da LC nº 123, de 2006.</w:t>
      </w:r>
    </w:p>
    <w:p w:rsidR="00EE3548" w:rsidRPr="002757CC" w:rsidRDefault="00F13841" w:rsidP="006A0433">
      <w:pPr>
        <w:pStyle w:val="PargrafodaLista"/>
        <w:keepLines/>
        <w:widowControl w:val="0"/>
        <w:numPr>
          <w:ilvl w:val="1"/>
          <w:numId w:val="9"/>
        </w:numPr>
        <w:tabs>
          <w:tab w:val="clear" w:pos="567"/>
        </w:tabs>
        <w:spacing w:before="100"/>
        <w:contextualSpacing w:val="0"/>
        <w:jc w:val="both"/>
        <w:rPr>
          <w:rFonts w:ascii="Arial" w:hAnsi="Arial" w:cs="Arial"/>
        </w:rPr>
      </w:pPr>
      <w:r>
        <w:rPr>
          <w:rFonts w:ascii="Arial" w:hAnsi="Arial" w:cs="Arial"/>
        </w:rPr>
        <w:t>A</w:t>
      </w:r>
      <w:r w:rsidR="00EE3548" w:rsidRPr="002757CC">
        <w:rPr>
          <w:rFonts w:ascii="Arial" w:hAnsi="Arial" w:cs="Arial"/>
        </w:rPr>
        <w:t xml:space="preserve">s licitantes que não estiverem cadastrados no Sistema de Cadastro Unificado de Fornecedores </w:t>
      </w:r>
      <w:r w:rsidR="00CC235D">
        <w:rPr>
          <w:rFonts w:ascii="Arial" w:hAnsi="Arial" w:cs="Arial"/>
        </w:rPr>
        <w:t>-</w:t>
      </w:r>
      <w:r w:rsidR="00EE3548" w:rsidRPr="002757CC">
        <w:rPr>
          <w:rFonts w:ascii="Arial" w:hAnsi="Arial" w:cs="Arial"/>
        </w:rPr>
        <w:t xml:space="preserve"> SICAF além do nível de credenciamento exigido pela Instrução Normativa SLTI/MPOG nº 2, de 2010, deverão apresentar a seguinte documentação relativa à Habilitação Jurídica, à Regularidade Fiscal e trabalhista:</w:t>
      </w:r>
    </w:p>
    <w:p w:rsidR="00EE3548" w:rsidRPr="00217CC0" w:rsidRDefault="00EE3548" w:rsidP="006A0433">
      <w:pPr>
        <w:pStyle w:val="PargrafodaLista"/>
        <w:keepLines/>
        <w:widowControl w:val="0"/>
        <w:numPr>
          <w:ilvl w:val="2"/>
          <w:numId w:val="9"/>
        </w:numPr>
        <w:spacing w:before="100"/>
        <w:contextualSpacing w:val="0"/>
        <w:jc w:val="both"/>
        <w:rPr>
          <w:rFonts w:ascii="Arial" w:hAnsi="Arial" w:cs="Arial"/>
          <w:b/>
        </w:rPr>
      </w:pPr>
      <w:r w:rsidRPr="00217CC0">
        <w:rPr>
          <w:rFonts w:ascii="Arial" w:hAnsi="Arial" w:cs="Arial"/>
          <w:b/>
        </w:rPr>
        <w:t xml:space="preserve">Habilitação jurídica: </w:t>
      </w:r>
    </w:p>
    <w:p w:rsidR="00EE3548" w:rsidRPr="002757CC" w:rsidRDefault="00EE3548" w:rsidP="006A0433">
      <w:pPr>
        <w:pStyle w:val="PargrafodaLista"/>
        <w:keepLines/>
        <w:widowControl w:val="0"/>
        <w:numPr>
          <w:ilvl w:val="3"/>
          <w:numId w:val="9"/>
        </w:numPr>
        <w:spacing w:before="100"/>
        <w:ind w:left="3261" w:hanging="993"/>
        <w:contextualSpacing w:val="0"/>
        <w:jc w:val="both"/>
        <w:rPr>
          <w:rFonts w:ascii="Arial" w:hAnsi="Arial" w:cs="Arial"/>
        </w:rPr>
      </w:pPr>
      <w:r w:rsidRPr="002757CC">
        <w:rPr>
          <w:rFonts w:ascii="Arial" w:hAnsi="Arial" w:cs="Arial"/>
        </w:rPr>
        <w:t>No caso de empresário individual: inscrição no Registro Público de Empresas Mercantis, a cargo da Junta Comercial da respectiva sede;</w:t>
      </w:r>
    </w:p>
    <w:p w:rsidR="00EE3548" w:rsidRPr="002757CC" w:rsidRDefault="00EE3548" w:rsidP="006A0433">
      <w:pPr>
        <w:pStyle w:val="PargrafodaLista"/>
        <w:keepLines/>
        <w:widowControl w:val="0"/>
        <w:numPr>
          <w:ilvl w:val="3"/>
          <w:numId w:val="9"/>
        </w:numPr>
        <w:spacing w:before="100"/>
        <w:ind w:left="3261" w:hanging="993"/>
        <w:contextualSpacing w:val="0"/>
        <w:jc w:val="both"/>
        <w:rPr>
          <w:rFonts w:ascii="Arial" w:hAnsi="Arial" w:cs="Arial"/>
        </w:rPr>
      </w:pPr>
      <w:r w:rsidRPr="002757CC">
        <w:rPr>
          <w:rFonts w:ascii="Arial" w:hAnsi="Arial" w:cs="Arial"/>
        </w:rPr>
        <w:t>Em se tratando de microempreendedor individual – MEI: Certificado da Condição de Microempreendedor Individual - CCMEI, na forma da Resolução CGSIM nº 16, de 2009, cuja aceitação ficará condicionada à verificação da autenticidade no sítio www.portaldoempreendedor.gov.br;</w:t>
      </w:r>
    </w:p>
    <w:p w:rsidR="00EE3548" w:rsidRPr="002757CC" w:rsidRDefault="00EE3548" w:rsidP="006A0433">
      <w:pPr>
        <w:pStyle w:val="PargrafodaLista"/>
        <w:keepLines/>
        <w:widowControl w:val="0"/>
        <w:numPr>
          <w:ilvl w:val="3"/>
          <w:numId w:val="9"/>
        </w:numPr>
        <w:spacing w:before="100"/>
        <w:ind w:left="3261" w:hanging="993"/>
        <w:contextualSpacing w:val="0"/>
        <w:jc w:val="both"/>
        <w:rPr>
          <w:rFonts w:ascii="Arial" w:hAnsi="Arial" w:cs="Arial"/>
        </w:rPr>
      </w:pPr>
      <w:r w:rsidRPr="002757CC">
        <w:rPr>
          <w:rFonts w:ascii="Arial" w:hAnsi="Arial" w:cs="Arial"/>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E3548" w:rsidRPr="002757CC" w:rsidRDefault="00EE3548" w:rsidP="006A0433">
      <w:pPr>
        <w:pStyle w:val="PargrafodaLista"/>
        <w:keepLines/>
        <w:widowControl w:val="0"/>
        <w:numPr>
          <w:ilvl w:val="3"/>
          <w:numId w:val="9"/>
        </w:numPr>
        <w:spacing w:before="100"/>
        <w:ind w:left="3261" w:hanging="993"/>
        <w:contextualSpacing w:val="0"/>
        <w:jc w:val="both"/>
        <w:rPr>
          <w:rFonts w:ascii="Arial" w:hAnsi="Arial" w:cs="Arial"/>
        </w:rPr>
      </w:pPr>
      <w:r w:rsidRPr="002757CC">
        <w:rPr>
          <w:rFonts w:ascii="Arial" w:hAnsi="Arial" w:cs="Arial"/>
        </w:rPr>
        <w:t>No caso de sociedade simples: inscrição do ato constitutivo no Registro Civil das Pessoas Jurídicas do local de sua sede, acompanhada de prova da indicação dos seus administradores;</w:t>
      </w:r>
    </w:p>
    <w:p w:rsidR="00EE3548" w:rsidRPr="002757CC" w:rsidRDefault="00EE3548" w:rsidP="006A0433">
      <w:pPr>
        <w:pStyle w:val="PargrafodaLista"/>
        <w:keepLines/>
        <w:widowControl w:val="0"/>
        <w:numPr>
          <w:ilvl w:val="3"/>
          <w:numId w:val="9"/>
        </w:numPr>
        <w:spacing w:before="100"/>
        <w:ind w:left="3261" w:hanging="993"/>
        <w:contextualSpacing w:val="0"/>
        <w:jc w:val="both"/>
        <w:rPr>
          <w:rFonts w:ascii="Arial" w:hAnsi="Arial" w:cs="Arial"/>
        </w:rPr>
      </w:pPr>
      <w:r w:rsidRPr="002757CC">
        <w:rPr>
          <w:rFonts w:ascii="Arial" w:hAnsi="Arial" w:cs="Arial"/>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E3548" w:rsidRPr="002757CC" w:rsidRDefault="00EE3548" w:rsidP="006A0433">
      <w:pPr>
        <w:pStyle w:val="PargrafodaLista"/>
        <w:keepLines/>
        <w:widowControl w:val="0"/>
        <w:numPr>
          <w:ilvl w:val="3"/>
          <w:numId w:val="9"/>
        </w:numPr>
        <w:spacing w:before="100"/>
        <w:ind w:left="3261" w:hanging="993"/>
        <w:contextualSpacing w:val="0"/>
        <w:jc w:val="both"/>
        <w:rPr>
          <w:rFonts w:ascii="Arial" w:hAnsi="Arial" w:cs="Arial"/>
        </w:rPr>
      </w:pPr>
      <w:r w:rsidRPr="002757CC">
        <w:rPr>
          <w:rFonts w:ascii="Arial" w:hAnsi="Arial" w:cs="Arial"/>
        </w:rPr>
        <w:t>No caso de empresa ou sociedade estrangeira em funcionamento no País: decreto de autorização</w:t>
      </w:r>
      <w:r w:rsidR="001818F5" w:rsidRPr="002757CC">
        <w:rPr>
          <w:rFonts w:ascii="Arial" w:hAnsi="Arial" w:cs="Arial"/>
        </w:rPr>
        <w:t>.</w:t>
      </w:r>
    </w:p>
    <w:p w:rsidR="00EE3548" w:rsidRPr="00217CC0" w:rsidRDefault="00EE3548" w:rsidP="006A0433">
      <w:pPr>
        <w:pStyle w:val="PargrafodaLista"/>
        <w:keepLines/>
        <w:widowControl w:val="0"/>
        <w:numPr>
          <w:ilvl w:val="2"/>
          <w:numId w:val="9"/>
        </w:numPr>
        <w:spacing w:before="100"/>
        <w:contextualSpacing w:val="0"/>
        <w:jc w:val="both"/>
        <w:rPr>
          <w:rFonts w:ascii="Arial" w:hAnsi="Arial" w:cs="Arial"/>
          <w:b/>
        </w:rPr>
      </w:pPr>
      <w:r w:rsidRPr="00217CC0">
        <w:rPr>
          <w:rFonts w:ascii="Arial" w:hAnsi="Arial" w:cs="Arial"/>
          <w:b/>
        </w:rPr>
        <w:lastRenderedPageBreak/>
        <w:t>Regularidade fiscal e trabalhista:</w:t>
      </w:r>
    </w:p>
    <w:p w:rsidR="00EE3548" w:rsidRPr="002757CC" w:rsidRDefault="00EE3548" w:rsidP="006A0433">
      <w:pPr>
        <w:pStyle w:val="PargrafodaLista"/>
        <w:keepLines/>
        <w:widowControl w:val="0"/>
        <w:numPr>
          <w:ilvl w:val="3"/>
          <w:numId w:val="9"/>
        </w:numPr>
        <w:spacing w:before="100"/>
        <w:ind w:left="3828" w:hanging="993"/>
        <w:contextualSpacing w:val="0"/>
        <w:jc w:val="both"/>
        <w:rPr>
          <w:rFonts w:ascii="Arial" w:hAnsi="Arial" w:cs="Arial"/>
        </w:rPr>
      </w:pPr>
      <w:r w:rsidRPr="002757CC">
        <w:rPr>
          <w:rFonts w:ascii="Arial" w:hAnsi="Arial" w:cs="Arial"/>
        </w:rPr>
        <w:t>prova de inscrição no Cadastro Nacional de Pessoas Jurídicas ou no Cadastro de Pessoas Físicas, conforme o caso;</w:t>
      </w:r>
    </w:p>
    <w:p w:rsidR="00EE3548" w:rsidRPr="002757CC" w:rsidRDefault="00EE3548" w:rsidP="006A0433">
      <w:pPr>
        <w:pStyle w:val="PargrafodaLista"/>
        <w:keepLines/>
        <w:widowControl w:val="0"/>
        <w:numPr>
          <w:ilvl w:val="3"/>
          <w:numId w:val="9"/>
        </w:numPr>
        <w:spacing w:before="100"/>
        <w:ind w:left="3828" w:hanging="993"/>
        <w:contextualSpacing w:val="0"/>
        <w:jc w:val="both"/>
        <w:rPr>
          <w:rFonts w:ascii="Arial" w:hAnsi="Arial" w:cs="Arial"/>
        </w:rPr>
      </w:pPr>
      <w:r w:rsidRPr="002757CC">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EE3548" w:rsidRPr="002757CC" w:rsidRDefault="00EE3548" w:rsidP="006A0433">
      <w:pPr>
        <w:pStyle w:val="PargrafodaLista"/>
        <w:keepLines/>
        <w:widowControl w:val="0"/>
        <w:numPr>
          <w:ilvl w:val="3"/>
          <w:numId w:val="9"/>
        </w:numPr>
        <w:spacing w:before="100"/>
        <w:ind w:left="3828" w:hanging="993"/>
        <w:contextualSpacing w:val="0"/>
        <w:jc w:val="both"/>
        <w:rPr>
          <w:rFonts w:ascii="Arial" w:hAnsi="Arial" w:cs="Arial"/>
        </w:rPr>
      </w:pPr>
      <w:r w:rsidRPr="002757CC">
        <w:rPr>
          <w:rFonts w:ascii="Arial" w:hAnsi="Arial" w:cs="Arial"/>
        </w:rPr>
        <w:t>prova de regularidade com o Fundo de Garantia do Tempo de Serviço (FGTS);</w:t>
      </w:r>
    </w:p>
    <w:p w:rsidR="00EE3548" w:rsidRPr="002757CC" w:rsidRDefault="00EE3548" w:rsidP="006A0433">
      <w:pPr>
        <w:pStyle w:val="PargrafodaLista"/>
        <w:keepLines/>
        <w:widowControl w:val="0"/>
        <w:numPr>
          <w:ilvl w:val="3"/>
          <w:numId w:val="9"/>
        </w:numPr>
        <w:spacing w:before="100"/>
        <w:ind w:left="3828" w:hanging="993"/>
        <w:contextualSpacing w:val="0"/>
        <w:jc w:val="both"/>
        <w:rPr>
          <w:rFonts w:ascii="Arial" w:hAnsi="Arial" w:cs="Arial"/>
        </w:rPr>
      </w:pPr>
      <w:r w:rsidRPr="002757CC">
        <w:rPr>
          <w:rFonts w:ascii="Arial" w:hAnsi="Arial" w:cs="Arial"/>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EE3548" w:rsidRPr="002757CC" w:rsidRDefault="00EE3548" w:rsidP="006A0433">
      <w:pPr>
        <w:pStyle w:val="PargrafodaLista"/>
        <w:keepLines/>
        <w:widowControl w:val="0"/>
        <w:numPr>
          <w:ilvl w:val="3"/>
          <w:numId w:val="9"/>
        </w:numPr>
        <w:spacing w:before="100"/>
        <w:ind w:left="3828" w:hanging="993"/>
        <w:contextualSpacing w:val="0"/>
        <w:jc w:val="both"/>
        <w:rPr>
          <w:rFonts w:ascii="Arial" w:hAnsi="Arial" w:cs="Arial"/>
        </w:rPr>
      </w:pPr>
      <w:r w:rsidRPr="002757CC">
        <w:rPr>
          <w:rFonts w:ascii="Arial" w:hAnsi="Arial" w:cs="Arial"/>
        </w:rPr>
        <w:t xml:space="preserve">caso </w:t>
      </w:r>
      <w:r w:rsidR="000B6615" w:rsidRPr="002757CC">
        <w:rPr>
          <w:rFonts w:ascii="Arial" w:hAnsi="Arial" w:cs="Arial"/>
        </w:rPr>
        <w:t>a licitante</w:t>
      </w:r>
      <w:r w:rsidRPr="002757CC">
        <w:rPr>
          <w:rFonts w:ascii="Arial" w:hAnsi="Arial" w:cs="Arial"/>
        </w:rPr>
        <w:t xml:space="preserve"> detentor</w:t>
      </w:r>
      <w:r w:rsidR="00F13841">
        <w:rPr>
          <w:rFonts w:ascii="Arial" w:hAnsi="Arial" w:cs="Arial"/>
        </w:rPr>
        <w:t>a do menor preço seja qualificada</w:t>
      </w:r>
      <w:r w:rsidRPr="002757CC">
        <w:rPr>
          <w:rFonts w:ascii="Arial" w:hAnsi="Arial" w:cs="Arial"/>
        </w:rPr>
        <w:t xml:space="preserve"> como microempresa ou empresa de pequeno porte deverá apresentar toda a documentação exigida para efeito de comprovação de regularidade fiscal, mesmo que esta apresente alguma restrição, sob pena de inabilitação.</w:t>
      </w:r>
    </w:p>
    <w:p w:rsidR="00EE3548" w:rsidRPr="002757CC" w:rsidRDefault="000B6615" w:rsidP="006A0433">
      <w:pPr>
        <w:pStyle w:val="PargrafodaLista"/>
        <w:keepLines/>
        <w:widowControl w:val="0"/>
        <w:numPr>
          <w:ilvl w:val="2"/>
          <w:numId w:val="9"/>
        </w:numPr>
        <w:spacing w:before="100"/>
        <w:ind w:left="2835"/>
        <w:contextualSpacing w:val="0"/>
        <w:jc w:val="both"/>
        <w:rPr>
          <w:rFonts w:ascii="Arial" w:hAnsi="Arial" w:cs="Arial"/>
        </w:rPr>
      </w:pPr>
      <w:r w:rsidRPr="002757CC">
        <w:rPr>
          <w:rFonts w:ascii="Arial" w:hAnsi="Arial" w:cs="Arial"/>
        </w:rPr>
        <w:t>A licitante enquadrada</w:t>
      </w:r>
      <w:r w:rsidR="00EE3548" w:rsidRPr="002757CC">
        <w:rPr>
          <w:rFonts w:ascii="Arial" w:hAnsi="Arial" w:cs="Arial"/>
        </w:rPr>
        <w:t xml:space="preserve">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1818F5" w:rsidRPr="002757CC" w:rsidRDefault="00EE3548" w:rsidP="006A0433">
      <w:pPr>
        <w:pStyle w:val="PargrafodaLista"/>
        <w:keepLines/>
        <w:widowControl w:val="0"/>
        <w:numPr>
          <w:ilvl w:val="1"/>
          <w:numId w:val="9"/>
        </w:numPr>
        <w:tabs>
          <w:tab w:val="clear" w:pos="567"/>
        </w:tabs>
        <w:spacing w:before="100"/>
        <w:ind w:left="1843" w:hanging="709"/>
        <w:contextualSpacing w:val="0"/>
        <w:jc w:val="both"/>
        <w:rPr>
          <w:rFonts w:ascii="Arial" w:hAnsi="Arial" w:cs="Arial"/>
        </w:rPr>
      </w:pPr>
      <w:r w:rsidRPr="002757CC">
        <w:rPr>
          <w:rFonts w:ascii="Arial" w:hAnsi="Arial" w:cs="Arial"/>
        </w:rPr>
        <w:t>Os documentos exigidos para habilitação relacionados nos subitens acima, deverão ser a</w:t>
      </w:r>
      <w:r w:rsidR="00F13841">
        <w:rPr>
          <w:rFonts w:ascii="Arial" w:hAnsi="Arial" w:cs="Arial"/>
        </w:rPr>
        <w:t>presentados em meio digital pela</w:t>
      </w:r>
      <w:r w:rsidRPr="002757CC">
        <w:rPr>
          <w:rFonts w:ascii="Arial" w:hAnsi="Arial" w:cs="Arial"/>
        </w:rPr>
        <w:t xml:space="preserve">s licitantes, por meio de funcionalidade presente no sistema (upload), no prazo de </w:t>
      </w:r>
      <w:r w:rsidR="001818F5" w:rsidRPr="002757CC">
        <w:rPr>
          <w:rFonts w:ascii="Arial" w:hAnsi="Arial" w:cs="Arial"/>
        </w:rPr>
        <w:t xml:space="preserve">2 (duas) horas </w:t>
      </w:r>
      <w:r w:rsidRPr="002757CC">
        <w:rPr>
          <w:rFonts w:ascii="Arial" w:hAnsi="Arial" w:cs="Arial"/>
        </w:rPr>
        <w:t>após solicitação do Pregoeiro no sistema eletrônico.</w:t>
      </w:r>
    </w:p>
    <w:p w:rsidR="001818F5" w:rsidRPr="002757CC" w:rsidRDefault="00EE3548" w:rsidP="006A0433">
      <w:pPr>
        <w:pStyle w:val="PargrafodaLista"/>
        <w:keepLines/>
        <w:widowControl w:val="0"/>
        <w:numPr>
          <w:ilvl w:val="2"/>
          <w:numId w:val="9"/>
        </w:numPr>
        <w:spacing w:before="100"/>
        <w:ind w:left="2552" w:hanging="709"/>
        <w:contextualSpacing w:val="0"/>
        <w:jc w:val="both"/>
        <w:rPr>
          <w:rFonts w:ascii="Arial" w:hAnsi="Arial" w:cs="Arial"/>
        </w:rPr>
      </w:pPr>
      <w:r w:rsidRPr="002757CC">
        <w:rPr>
          <w:rFonts w:ascii="Arial" w:hAnsi="Arial" w:cs="Arial"/>
        </w:rPr>
        <w:t xml:space="preserve">Somente mediante autorização do Pregoeiro e em caso de indisponibilidade do sistema, será aceito o envio da documentação </w:t>
      </w:r>
      <w:r w:rsidR="00F14170">
        <w:rPr>
          <w:rFonts w:ascii="Arial" w:hAnsi="Arial" w:cs="Arial"/>
        </w:rPr>
        <w:t>via e-mail indicado pelo “</w:t>
      </w:r>
      <w:r w:rsidR="00F14170" w:rsidRPr="00F14170">
        <w:rPr>
          <w:rFonts w:ascii="Arial" w:hAnsi="Arial" w:cs="Arial"/>
          <w:i/>
        </w:rPr>
        <w:t>chat</w:t>
      </w:r>
      <w:r w:rsidR="00F14170">
        <w:rPr>
          <w:rFonts w:ascii="Arial" w:hAnsi="Arial" w:cs="Arial"/>
        </w:rPr>
        <w:t>”</w:t>
      </w:r>
      <w:r w:rsidRPr="002757CC">
        <w:rPr>
          <w:rFonts w:ascii="Arial" w:hAnsi="Arial" w:cs="Arial"/>
        </w:rPr>
        <w:t>.</w:t>
      </w:r>
    </w:p>
    <w:p w:rsidR="00EE3548" w:rsidRPr="002757CC" w:rsidRDefault="00EE3548" w:rsidP="006A0433">
      <w:pPr>
        <w:pStyle w:val="PargrafodaLista"/>
        <w:keepLines/>
        <w:widowControl w:val="0"/>
        <w:numPr>
          <w:ilvl w:val="2"/>
          <w:numId w:val="9"/>
        </w:numPr>
        <w:spacing w:before="100"/>
        <w:contextualSpacing w:val="0"/>
        <w:jc w:val="both"/>
        <w:rPr>
          <w:rFonts w:ascii="Arial" w:hAnsi="Arial" w:cs="Arial"/>
        </w:rPr>
      </w:pPr>
      <w:r w:rsidRPr="002757CC">
        <w:rPr>
          <w:rFonts w:ascii="Arial" w:hAnsi="Arial" w:cs="Arial"/>
        </w:rPr>
        <w:lastRenderedPageBreak/>
        <w:t xml:space="preserve">Posteriormente, os documentos serão remetidos em original, por qualquer processo de cópia reprográfica, autenticada por tabelião de notas, ou por servidor da </w:t>
      </w:r>
      <w:r w:rsidR="00507BCE" w:rsidRPr="00507BCE">
        <w:rPr>
          <w:rFonts w:ascii="Arial" w:hAnsi="Arial" w:cs="Arial"/>
          <w:b/>
        </w:rPr>
        <w:t>Universidade</w:t>
      </w:r>
      <w:r w:rsidRPr="002757CC">
        <w:rPr>
          <w:rFonts w:ascii="Arial" w:hAnsi="Arial" w:cs="Arial"/>
        </w:rPr>
        <w:t xml:space="preserve">, desde que conferidos com o original, ou publicação em órgão da imprensa oficial, para análise, no prazo de </w:t>
      </w:r>
      <w:r w:rsidR="00E905CA" w:rsidRPr="002757CC">
        <w:rPr>
          <w:rFonts w:ascii="Arial" w:hAnsi="Arial" w:cs="Arial"/>
        </w:rPr>
        <w:t xml:space="preserve">48 (quarenta e oito) horas </w:t>
      </w:r>
      <w:r w:rsidRPr="002757CC">
        <w:rPr>
          <w:rFonts w:ascii="Arial" w:hAnsi="Arial" w:cs="Arial"/>
        </w:rPr>
        <w:t xml:space="preserve">após encerrado o prazo para o encaminhamento via funcionalidade do sistema (upload), </w:t>
      </w:r>
      <w:r w:rsidR="00E905CA" w:rsidRPr="002757CC">
        <w:rPr>
          <w:rFonts w:ascii="Arial" w:hAnsi="Arial" w:cs="Arial"/>
        </w:rPr>
        <w:t>por</w:t>
      </w:r>
      <w:r w:rsidRPr="002757CC">
        <w:rPr>
          <w:rFonts w:ascii="Arial" w:hAnsi="Arial" w:cs="Arial"/>
        </w:rPr>
        <w:t xml:space="preserve"> e-mail.</w:t>
      </w:r>
    </w:p>
    <w:p w:rsidR="00EE3548" w:rsidRPr="002757CC" w:rsidRDefault="00EE3548" w:rsidP="006A0433">
      <w:pPr>
        <w:pStyle w:val="PargrafodaLista"/>
        <w:keepLines/>
        <w:widowControl w:val="0"/>
        <w:numPr>
          <w:ilvl w:val="1"/>
          <w:numId w:val="9"/>
        </w:numPr>
        <w:tabs>
          <w:tab w:val="clear" w:pos="567"/>
        </w:tabs>
        <w:spacing w:before="100"/>
        <w:contextualSpacing w:val="0"/>
        <w:jc w:val="both"/>
        <w:rPr>
          <w:rFonts w:ascii="Arial" w:hAnsi="Arial" w:cs="Arial"/>
        </w:rPr>
      </w:pPr>
      <w:r w:rsidRPr="002757CC">
        <w:rPr>
          <w:rFonts w:ascii="Arial" w:hAnsi="Arial" w:cs="Arial"/>
        </w:rPr>
        <w:t>Não serão aceitos documentos com indicação de CNPJ/CPF diferentes, salvo aqueles legalmente permitidos.</w:t>
      </w:r>
    </w:p>
    <w:p w:rsidR="00EE3548" w:rsidRPr="002757CC" w:rsidRDefault="00EE3548" w:rsidP="006A0433">
      <w:pPr>
        <w:pStyle w:val="PargrafodaLista"/>
        <w:keepLines/>
        <w:widowControl w:val="0"/>
        <w:numPr>
          <w:ilvl w:val="1"/>
          <w:numId w:val="9"/>
        </w:numPr>
        <w:tabs>
          <w:tab w:val="clear" w:pos="567"/>
        </w:tabs>
        <w:spacing w:before="100"/>
        <w:contextualSpacing w:val="0"/>
        <w:jc w:val="both"/>
        <w:rPr>
          <w:rFonts w:ascii="Arial" w:hAnsi="Arial" w:cs="Arial"/>
        </w:rPr>
      </w:pPr>
      <w:r w:rsidRPr="002757CC">
        <w:rPr>
          <w:rFonts w:ascii="Arial" w:hAnsi="Arial" w:cs="Arial"/>
        </w:rPr>
        <w:t xml:space="preserve">A existência de restrição relativamente à regularidade fiscal não impede que a licitante qualificada como microempresa ou empresa de pequeno porte seja declarada vencedora, uma vez que atenda a todas as demais exigências do </w:t>
      </w:r>
      <w:r w:rsidR="00E905CA" w:rsidRPr="002757CC">
        <w:rPr>
          <w:rFonts w:ascii="Arial" w:hAnsi="Arial" w:cs="Arial"/>
        </w:rPr>
        <w:t>E</w:t>
      </w:r>
      <w:r w:rsidRPr="002757CC">
        <w:rPr>
          <w:rFonts w:ascii="Arial" w:hAnsi="Arial" w:cs="Arial"/>
        </w:rPr>
        <w:t>dital.</w:t>
      </w:r>
    </w:p>
    <w:p w:rsidR="00EE3548" w:rsidRPr="002757CC" w:rsidRDefault="00EE3548" w:rsidP="006A0433">
      <w:pPr>
        <w:pStyle w:val="PargrafodaLista"/>
        <w:keepLines/>
        <w:widowControl w:val="0"/>
        <w:numPr>
          <w:ilvl w:val="1"/>
          <w:numId w:val="9"/>
        </w:numPr>
        <w:tabs>
          <w:tab w:val="clear" w:pos="567"/>
        </w:tabs>
        <w:spacing w:before="100"/>
        <w:contextualSpacing w:val="0"/>
        <w:jc w:val="both"/>
        <w:rPr>
          <w:rFonts w:ascii="Arial" w:hAnsi="Arial" w:cs="Arial"/>
        </w:rPr>
      </w:pPr>
      <w:r w:rsidRPr="002757CC">
        <w:rPr>
          <w:rFonts w:ascii="Arial" w:hAnsi="Arial" w:cs="Arial"/>
        </w:rPr>
        <w:t>A declaração d</w:t>
      </w:r>
      <w:r w:rsidR="00B854D2" w:rsidRPr="002757CC">
        <w:rPr>
          <w:rFonts w:ascii="Arial" w:hAnsi="Arial" w:cs="Arial"/>
        </w:rPr>
        <w:t>a</w:t>
      </w:r>
      <w:r w:rsidRPr="002757CC">
        <w:rPr>
          <w:rFonts w:ascii="Arial" w:hAnsi="Arial" w:cs="Arial"/>
        </w:rPr>
        <w:t xml:space="preserve"> vencedor</w:t>
      </w:r>
      <w:r w:rsidR="00B854D2" w:rsidRPr="002757CC">
        <w:rPr>
          <w:rFonts w:ascii="Arial" w:hAnsi="Arial" w:cs="Arial"/>
        </w:rPr>
        <w:t>a</w:t>
      </w:r>
      <w:r w:rsidRPr="002757CC">
        <w:rPr>
          <w:rFonts w:ascii="Arial" w:hAnsi="Arial" w:cs="Arial"/>
        </w:rPr>
        <w:t xml:space="preserve"> acontecerá no momento imediatamente posterior à fase de habilitação.</w:t>
      </w:r>
    </w:p>
    <w:p w:rsidR="00E905CA" w:rsidRPr="002757CC" w:rsidRDefault="00EE3548" w:rsidP="006A0433">
      <w:pPr>
        <w:pStyle w:val="PargrafodaLista"/>
        <w:keepLines/>
        <w:widowControl w:val="0"/>
        <w:numPr>
          <w:ilvl w:val="1"/>
          <w:numId w:val="9"/>
        </w:numPr>
        <w:tabs>
          <w:tab w:val="clear" w:pos="567"/>
        </w:tabs>
        <w:spacing w:before="100"/>
        <w:contextualSpacing w:val="0"/>
        <w:jc w:val="both"/>
        <w:rPr>
          <w:rFonts w:ascii="Arial" w:hAnsi="Arial" w:cs="Arial"/>
        </w:rPr>
      </w:pPr>
      <w:r w:rsidRPr="002757CC">
        <w:rPr>
          <w:rFonts w:ascii="Arial" w:hAnsi="Arial" w:cs="Arial"/>
        </w:rPr>
        <w:t>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w:t>
      </w:r>
      <w:r w:rsidR="00B854D2" w:rsidRPr="002757CC">
        <w:rPr>
          <w:rFonts w:ascii="Arial" w:hAnsi="Arial" w:cs="Arial"/>
        </w:rPr>
        <w:t>a</w:t>
      </w:r>
      <w:r w:rsidRPr="002757CC">
        <w:rPr>
          <w:rFonts w:ascii="Arial" w:hAnsi="Arial" w:cs="Arial"/>
        </w:rPr>
        <w:t xml:space="preserve"> vencedor</w:t>
      </w:r>
      <w:r w:rsidR="00B854D2" w:rsidRPr="002757CC">
        <w:rPr>
          <w:rFonts w:ascii="Arial" w:hAnsi="Arial" w:cs="Arial"/>
        </w:rPr>
        <w:t>a</w:t>
      </w:r>
      <w:r w:rsidRPr="002757CC">
        <w:rPr>
          <w:rFonts w:ascii="Arial" w:hAnsi="Arial" w:cs="Arial"/>
        </w:rPr>
        <w:t xml:space="preserve">, comprovar a regularização. </w:t>
      </w:r>
    </w:p>
    <w:p w:rsidR="00EE3548" w:rsidRPr="002757CC" w:rsidRDefault="00EE3548" w:rsidP="006A0433">
      <w:pPr>
        <w:pStyle w:val="PargrafodaLista"/>
        <w:keepLines/>
        <w:widowControl w:val="0"/>
        <w:numPr>
          <w:ilvl w:val="2"/>
          <w:numId w:val="9"/>
        </w:numPr>
        <w:spacing w:before="100"/>
        <w:contextualSpacing w:val="0"/>
        <w:jc w:val="both"/>
        <w:rPr>
          <w:rFonts w:ascii="Arial" w:hAnsi="Arial" w:cs="Arial"/>
        </w:rPr>
      </w:pPr>
      <w:r w:rsidRPr="002757CC">
        <w:rPr>
          <w:rFonts w:ascii="Arial" w:hAnsi="Arial" w:cs="Arial"/>
        </w:rPr>
        <w:t xml:space="preserve">O prazo poderá ser prorrogado por igual período, a critério da </w:t>
      </w:r>
      <w:r w:rsidR="000D75C8" w:rsidRPr="00507BCE">
        <w:rPr>
          <w:rFonts w:ascii="Arial" w:hAnsi="Arial" w:cs="Arial"/>
          <w:b/>
        </w:rPr>
        <w:t>Universidade</w:t>
      </w:r>
      <w:r w:rsidRPr="002757CC">
        <w:rPr>
          <w:rFonts w:ascii="Arial" w:hAnsi="Arial" w:cs="Arial"/>
        </w:rPr>
        <w:t>, quando requerida pel</w:t>
      </w:r>
      <w:r w:rsidR="000B6615" w:rsidRPr="002757CC">
        <w:rPr>
          <w:rFonts w:ascii="Arial" w:hAnsi="Arial" w:cs="Arial"/>
        </w:rPr>
        <w:t>a</w:t>
      </w:r>
      <w:r w:rsidRPr="002757CC">
        <w:rPr>
          <w:rFonts w:ascii="Arial" w:hAnsi="Arial" w:cs="Arial"/>
        </w:rPr>
        <w:t xml:space="preserve"> licitante, mediante apresentação de justificativa.</w:t>
      </w:r>
    </w:p>
    <w:p w:rsidR="00EE3548" w:rsidRPr="002757CC" w:rsidRDefault="000D75C8" w:rsidP="006A0433">
      <w:pPr>
        <w:pStyle w:val="PargrafodaLista"/>
        <w:keepLines/>
        <w:widowControl w:val="0"/>
        <w:numPr>
          <w:ilvl w:val="2"/>
          <w:numId w:val="9"/>
        </w:numPr>
        <w:spacing w:before="100"/>
        <w:contextualSpacing w:val="0"/>
        <w:jc w:val="both"/>
        <w:rPr>
          <w:rFonts w:ascii="Arial" w:hAnsi="Arial" w:cs="Arial"/>
        </w:rPr>
      </w:pPr>
      <w:r>
        <w:rPr>
          <w:rFonts w:ascii="Arial" w:hAnsi="Arial" w:cs="Arial"/>
        </w:rPr>
        <w:t xml:space="preserve">A não </w:t>
      </w:r>
      <w:r w:rsidR="00EE3548" w:rsidRPr="002757CC">
        <w:rPr>
          <w:rFonts w:ascii="Arial" w:hAnsi="Arial" w:cs="Arial"/>
        </w:rPr>
        <w:t>regularização fiscal no prazo previsto no subitem anterior acarretará a inabilitação d</w:t>
      </w:r>
      <w:r w:rsidR="000B6615" w:rsidRPr="002757CC">
        <w:rPr>
          <w:rFonts w:ascii="Arial" w:hAnsi="Arial" w:cs="Arial"/>
        </w:rPr>
        <w:t>a</w:t>
      </w:r>
      <w:r w:rsidR="00EE3548" w:rsidRPr="002757CC">
        <w:rPr>
          <w:rFonts w:ascii="Arial" w:hAnsi="Arial" w:cs="Arial"/>
        </w:rPr>
        <w:t xml:space="preserve"> licitante, sem prejuízo das sanções previstas neste Edital, com a reabertura da sessão pública.</w:t>
      </w:r>
    </w:p>
    <w:p w:rsidR="00EE3548" w:rsidRPr="002757CC" w:rsidRDefault="00EE3548" w:rsidP="006A0433">
      <w:pPr>
        <w:pStyle w:val="PargrafodaLista"/>
        <w:keepLines/>
        <w:widowControl w:val="0"/>
        <w:numPr>
          <w:ilvl w:val="1"/>
          <w:numId w:val="9"/>
        </w:numPr>
        <w:tabs>
          <w:tab w:val="clear" w:pos="567"/>
        </w:tabs>
        <w:spacing w:before="100"/>
        <w:contextualSpacing w:val="0"/>
        <w:jc w:val="both"/>
        <w:rPr>
          <w:rFonts w:ascii="Arial" w:hAnsi="Arial" w:cs="Arial"/>
        </w:rPr>
      </w:pPr>
      <w:r w:rsidRPr="002757CC">
        <w:rPr>
          <w:rFonts w:ascii="Arial" w:hAnsi="Arial" w:cs="Arial"/>
        </w:rPr>
        <w:t>Havendo necessidade de analisar minuciosamente os documentos exigidos, o Pregoeiro suspenderá a sessão, informando no “chat” a nova data e horário para a continuidade da mesma.</w:t>
      </w:r>
    </w:p>
    <w:p w:rsidR="00EE3548" w:rsidRPr="002757CC" w:rsidRDefault="00EE3548" w:rsidP="006A0433">
      <w:pPr>
        <w:pStyle w:val="PargrafodaLista"/>
        <w:keepLines/>
        <w:widowControl w:val="0"/>
        <w:numPr>
          <w:ilvl w:val="1"/>
          <w:numId w:val="9"/>
        </w:numPr>
        <w:tabs>
          <w:tab w:val="clear" w:pos="567"/>
        </w:tabs>
        <w:spacing w:before="100"/>
        <w:contextualSpacing w:val="0"/>
        <w:jc w:val="both"/>
        <w:rPr>
          <w:rFonts w:ascii="Arial" w:hAnsi="Arial" w:cs="Arial"/>
        </w:rPr>
      </w:pPr>
      <w:r w:rsidRPr="002757CC">
        <w:rPr>
          <w:rFonts w:ascii="Arial" w:hAnsi="Arial" w:cs="Arial"/>
        </w:rPr>
        <w:t xml:space="preserve">Será inabilitado </w:t>
      </w:r>
      <w:r w:rsidR="000B6615" w:rsidRPr="002757CC">
        <w:rPr>
          <w:rFonts w:ascii="Arial" w:hAnsi="Arial" w:cs="Arial"/>
        </w:rPr>
        <w:t>a</w:t>
      </w:r>
      <w:r w:rsidRPr="002757CC">
        <w:rPr>
          <w:rFonts w:ascii="Arial" w:hAnsi="Arial" w:cs="Arial"/>
        </w:rPr>
        <w:t xml:space="preserve"> licitante que não comprovar sua habilitação, deixar de apresentar quaisquer dos documentos exigidos para a habilitação, ou apresentá-los em desacordo com o estabelecido neste Edital.</w:t>
      </w:r>
    </w:p>
    <w:p w:rsidR="00EE3548" w:rsidRPr="002757CC" w:rsidRDefault="00EE3548" w:rsidP="006A0433">
      <w:pPr>
        <w:pStyle w:val="PargrafodaLista"/>
        <w:keepLines/>
        <w:widowControl w:val="0"/>
        <w:numPr>
          <w:ilvl w:val="1"/>
          <w:numId w:val="9"/>
        </w:numPr>
        <w:tabs>
          <w:tab w:val="clear" w:pos="567"/>
        </w:tabs>
        <w:spacing w:before="100"/>
        <w:contextualSpacing w:val="0"/>
        <w:jc w:val="both"/>
        <w:rPr>
          <w:rFonts w:ascii="Arial" w:hAnsi="Arial" w:cs="Arial"/>
        </w:rPr>
      </w:pPr>
      <w:r w:rsidRPr="002757CC">
        <w:rPr>
          <w:rFonts w:ascii="Arial" w:hAnsi="Arial" w:cs="Arial"/>
        </w:rPr>
        <w:t>No caso de inabilitação, haverá nova verificação, pelo sistema, da eventual ocorrência do empate ficto, previsto nos artigos 44 e 45 da LC nº 123, de 2006, seguindo-se a disciplina antes estabelecida para aceitação da proposta subsequente.</w:t>
      </w:r>
    </w:p>
    <w:p w:rsidR="00EE3548" w:rsidRPr="002757CC" w:rsidRDefault="00EE3548" w:rsidP="006A0433">
      <w:pPr>
        <w:pStyle w:val="PargrafodaLista"/>
        <w:keepLines/>
        <w:widowControl w:val="0"/>
        <w:numPr>
          <w:ilvl w:val="1"/>
          <w:numId w:val="9"/>
        </w:numPr>
        <w:tabs>
          <w:tab w:val="clear" w:pos="567"/>
        </w:tabs>
        <w:spacing w:before="100"/>
        <w:contextualSpacing w:val="0"/>
        <w:jc w:val="both"/>
        <w:rPr>
          <w:rFonts w:ascii="Arial" w:hAnsi="Arial" w:cs="Arial"/>
        </w:rPr>
      </w:pPr>
      <w:r w:rsidRPr="002757CC">
        <w:rPr>
          <w:rFonts w:ascii="Arial" w:hAnsi="Arial" w:cs="Arial"/>
        </w:rPr>
        <w:t>Da sessão pública do Pregão divulgar-se-á Ata no sistema eletrônico.</w:t>
      </w:r>
    </w:p>
    <w:p w:rsidR="005273E0" w:rsidRPr="00142D0D" w:rsidRDefault="005273E0" w:rsidP="006A0433">
      <w:pPr>
        <w:pStyle w:val="PargrafodaLista"/>
        <w:keepLines/>
        <w:widowControl w:val="0"/>
        <w:numPr>
          <w:ilvl w:val="0"/>
          <w:numId w:val="9"/>
        </w:numPr>
        <w:tabs>
          <w:tab w:val="clear" w:pos="390"/>
        </w:tabs>
        <w:spacing w:before="100"/>
        <w:contextualSpacing w:val="0"/>
        <w:jc w:val="both"/>
        <w:rPr>
          <w:rFonts w:ascii="Arial" w:hAnsi="Arial" w:cs="Arial"/>
          <w:b/>
        </w:rPr>
      </w:pPr>
      <w:r w:rsidRPr="00142D0D">
        <w:rPr>
          <w:rFonts w:ascii="Arial" w:hAnsi="Arial" w:cs="Arial"/>
          <w:b/>
        </w:rPr>
        <w:t>DA REABERTURA DA SESSÃO PÚBLICA</w:t>
      </w:r>
    </w:p>
    <w:p w:rsidR="005273E0" w:rsidRPr="002757CC" w:rsidRDefault="005273E0" w:rsidP="006A0433">
      <w:pPr>
        <w:pStyle w:val="PargrafodaLista"/>
        <w:keepLines/>
        <w:widowControl w:val="0"/>
        <w:numPr>
          <w:ilvl w:val="1"/>
          <w:numId w:val="9"/>
        </w:numPr>
        <w:tabs>
          <w:tab w:val="clear" w:pos="567"/>
        </w:tabs>
        <w:spacing w:before="100"/>
        <w:contextualSpacing w:val="0"/>
        <w:jc w:val="both"/>
        <w:rPr>
          <w:rFonts w:ascii="Arial" w:hAnsi="Arial" w:cs="Arial"/>
        </w:rPr>
      </w:pPr>
      <w:r w:rsidRPr="002757CC">
        <w:rPr>
          <w:rFonts w:ascii="Arial" w:hAnsi="Arial" w:cs="Arial"/>
        </w:rPr>
        <w:t>A sessão pública poderá ser reaberta:</w:t>
      </w:r>
    </w:p>
    <w:p w:rsidR="00C02A99" w:rsidRPr="002757CC" w:rsidRDefault="005273E0" w:rsidP="006A0433">
      <w:pPr>
        <w:pStyle w:val="PargrafodaLista"/>
        <w:keepLines/>
        <w:widowControl w:val="0"/>
        <w:numPr>
          <w:ilvl w:val="2"/>
          <w:numId w:val="9"/>
        </w:numPr>
        <w:spacing w:before="100"/>
        <w:contextualSpacing w:val="0"/>
        <w:jc w:val="both"/>
        <w:rPr>
          <w:rFonts w:ascii="Arial" w:hAnsi="Arial" w:cs="Arial"/>
        </w:rPr>
      </w:pPr>
      <w:r w:rsidRPr="002757CC">
        <w:rPr>
          <w:rFonts w:ascii="Arial" w:hAnsi="Arial" w:cs="Arial"/>
        </w:rPr>
        <w:t>Nas hipóteses de provimento de recurso que leve à anulação de atos anteriores à realização da sessão pública precedente ou em que seja a</w:t>
      </w:r>
      <w:r w:rsidR="00C02A99" w:rsidRPr="002757CC">
        <w:rPr>
          <w:rFonts w:ascii="Arial" w:hAnsi="Arial" w:cs="Arial"/>
        </w:rPr>
        <w:t>nulada a própria sessão pública, situação em que serão repetidos os atos anulados e os que dele dependam.</w:t>
      </w:r>
    </w:p>
    <w:p w:rsidR="00C02A99" w:rsidRPr="002757CC" w:rsidRDefault="00C02A99" w:rsidP="006A0433">
      <w:pPr>
        <w:pStyle w:val="PargrafodaLista"/>
        <w:keepLines/>
        <w:widowControl w:val="0"/>
        <w:numPr>
          <w:ilvl w:val="2"/>
          <w:numId w:val="9"/>
        </w:numPr>
        <w:spacing w:before="100"/>
        <w:contextualSpacing w:val="0"/>
        <w:jc w:val="both"/>
        <w:rPr>
          <w:rFonts w:ascii="Arial" w:hAnsi="Arial" w:cs="Arial"/>
        </w:rPr>
      </w:pPr>
      <w:r w:rsidRPr="002757CC">
        <w:rPr>
          <w:rFonts w:ascii="Arial" w:hAnsi="Arial" w:cs="Arial"/>
        </w:rPr>
        <w:lastRenderedPageBreak/>
        <w:t xml:space="preserve">Quando </w:t>
      </w:r>
      <w:r w:rsidR="006A6B84" w:rsidRPr="002757CC">
        <w:rPr>
          <w:rFonts w:ascii="Arial" w:hAnsi="Arial" w:cs="Arial"/>
        </w:rPr>
        <w:t xml:space="preserve">houver erro na aceitação do preço melhor classificado ou quando </w:t>
      </w:r>
      <w:r w:rsidR="000B6615" w:rsidRPr="002757CC">
        <w:rPr>
          <w:rFonts w:ascii="Arial" w:hAnsi="Arial" w:cs="Arial"/>
        </w:rPr>
        <w:t>a licitante</w:t>
      </w:r>
      <w:r w:rsidRPr="002757CC">
        <w:rPr>
          <w:rFonts w:ascii="Arial" w:hAnsi="Arial" w:cs="Arial"/>
        </w:rPr>
        <w:t xml:space="preserve"> </w:t>
      </w:r>
      <w:r w:rsidR="006A6B84" w:rsidRPr="002757CC">
        <w:rPr>
          <w:rFonts w:ascii="Arial" w:hAnsi="Arial" w:cs="Arial"/>
        </w:rPr>
        <w:t>declarad</w:t>
      </w:r>
      <w:r w:rsidR="00B854D2" w:rsidRPr="002757CC">
        <w:rPr>
          <w:rFonts w:ascii="Arial" w:hAnsi="Arial" w:cs="Arial"/>
        </w:rPr>
        <w:t>a</w:t>
      </w:r>
      <w:r w:rsidR="006A6B84" w:rsidRPr="002757CC">
        <w:rPr>
          <w:rFonts w:ascii="Arial" w:hAnsi="Arial" w:cs="Arial"/>
        </w:rPr>
        <w:t xml:space="preserve"> vencedor</w:t>
      </w:r>
      <w:r w:rsidR="00B854D2" w:rsidRPr="002757CC">
        <w:rPr>
          <w:rFonts w:ascii="Arial" w:hAnsi="Arial" w:cs="Arial"/>
        </w:rPr>
        <w:t>a</w:t>
      </w:r>
      <w:r w:rsidR="006A6B84" w:rsidRPr="002757CC">
        <w:rPr>
          <w:rFonts w:ascii="Arial" w:hAnsi="Arial" w:cs="Arial"/>
        </w:rPr>
        <w:t xml:space="preserve"> </w:t>
      </w:r>
      <w:r w:rsidRPr="002757CC">
        <w:rPr>
          <w:rFonts w:ascii="Arial" w:hAnsi="Arial" w:cs="Arial"/>
        </w:rPr>
        <w:t>não assinar o contrato</w:t>
      </w:r>
      <w:r w:rsidR="006A6B84" w:rsidRPr="002757CC">
        <w:rPr>
          <w:rFonts w:ascii="Arial" w:hAnsi="Arial" w:cs="Arial"/>
        </w:rPr>
        <w:t>,</w:t>
      </w:r>
      <w:r w:rsidRPr="002757CC">
        <w:rPr>
          <w:rFonts w:ascii="Arial" w:hAnsi="Arial" w:cs="Arial"/>
        </w:rPr>
        <w:t xml:space="preserve"> não retira</w:t>
      </w:r>
      <w:r w:rsidR="006A6B84" w:rsidRPr="002757CC">
        <w:rPr>
          <w:rFonts w:ascii="Arial" w:hAnsi="Arial" w:cs="Arial"/>
        </w:rPr>
        <w:t>r o instrumento equivalente ou não comprovar a regularização fiscal, nos termos do art. 43, §1º da LC nº 123/2006</w:t>
      </w:r>
      <w:r w:rsidRPr="002757CC">
        <w:rPr>
          <w:rFonts w:ascii="Arial" w:hAnsi="Arial" w:cs="Arial"/>
        </w:rPr>
        <w:t>. Nessa</w:t>
      </w:r>
      <w:r w:rsidR="006A6B84" w:rsidRPr="002757CC">
        <w:rPr>
          <w:rFonts w:ascii="Arial" w:hAnsi="Arial" w:cs="Arial"/>
        </w:rPr>
        <w:t>s</w:t>
      </w:r>
      <w:r w:rsidRPr="002757CC">
        <w:rPr>
          <w:rFonts w:ascii="Arial" w:hAnsi="Arial" w:cs="Arial"/>
        </w:rPr>
        <w:t xml:space="preserve"> hipótese</w:t>
      </w:r>
      <w:r w:rsidR="006A6B84" w:rsidRPr="002757CC">
        <w:rPr>
          <w:rFonts w:ascii="Arial" w:hAnsi="Arial" w:cs="Arial"/>
        </w:rPr>
        <w:t>s</w:t>
      </w:r>
      <w:r w:rsidRPr="002757CC">
        <w:rPr>
          <w:rFonts w:ascii="Arial" w:hAnsi="Arial" w:cs="Arial"/>
        </w:rPr>
        <w:t xml:space="preserve">, serão adotados os procedimentos imediatamente posteriores </w:t>
      </w:r>
      <w:r w:rsidR="006A6B84" w:rsidRPr="002757CC">
        <w:rPr>
          <w:rFonts w:ascii="Arial" w:hAnsi="Arial" w:cs="Arial"/>
        </w:rPr>
        <w:t>ao encerramento da etapa</w:t>
      </w:r>
      <w:r w:rsidRPr="002757CC">
        <w:rPr>
          <w:rFonts w:ascii="Arial" w:hAnsi="Arial" w:cs="Arial"/>
        </w:rPr>
        <w:t xml:space="preserve"> de lances. </w:t>
      </w:r>
    </w:p>
    <w:p w:rsidR="005273E0" w:rsidRPr="002757CC" w:rsidRDefault="00F13841" w:rsidP="006A0433">
      <w:pPr>
        <w:pStyle w:val="PargrafodaLista"/>
        <w:keepLines/>
        <w:widowControl w:val="0"/>
        <w:numPr>
          <w:ilvl w:val="1"/>
          <w:numId w:val="9"/>
        </w:numPr>
        <w:tabs>
          <w:tab w:val="clear" w:pos="567"/>
        </w:tabs>
        <w:spacing w:before="100"/>
        <w:contextualSpacing w:val="0"/>
        <w:jc w:val="both"/>
        <w:rPr>
          <w:rFonts w:ascii="Arial" w:hAnsi="Arial" w:cs="Arial"/>
        </w:rPr>
      </w:pPr>
      <w:r>
        <w:rPr>
          <w:rFonts w:ascii="Arial" w:hAnsi="Arial" w:cs="Arial"/>
        </w:rPr>
        <w:t>Todas a</w:t>
      </w:r>
      <w:r w:rsidR="005273E0" w:rsidRPr="002757CC">
        <w:rPr>
          <w:rFonts w:ascii="Arial" w:hAnsi="Arial" w:cs="Arial"/>
        </w:rPr>
        <w:t>s licitantes rem</w:t>
      </w:r>
      <w:r>
        <w:rPr>
          <w:rFonts w:ascii="Arial" w:hAnsi="Arial" w:cs="Arial"/>
        </w:rPr>
        <w:t>anescentes deverão ser convocada</w:t>
      </w:r>
      <w:r w:rsidR="005273E0" w:rsidRPr="002757CC">
        <w:rPr>
          <w:rFonts w:ascii="Arial" w:hAnsi="Arial" w:cs="Arial"/>
        </w:rPr>
        <w:t>s para acompanhar a sessão reaberta.</w:t>
      </w:r>
    </w:p>
    <w:p w:rsidR="005273E0" w:rsidRPr="002757CC" w:rsidRDefault="005273E0" w:rsidP="006A0433">
      <w:pPr>
        <w:pStyle w:val="PargrafodaLista"/>
        <w:keepLines/>
        <w:widowControl w:val="0"/>
        <w:numPr>
          <w:ilvl w:val="2"/>
          <w:numId w:val="9"/>
        </w:numPr>
        <w:spacing w:before="100"/>
        <w:contextualSpacing w:val="0"/>
        <w:jc w:val="both"/>
        <w:rPr>
          <w:rFonts w:ascii="Arial" w:hAnsi="Arial" w:cs="Arial"/>
        </w:rPr>
      </w:pPr>
      <w:r w:rsidRPr="002757CC">
        <w:rPr>
          <w:rFonts w:ascii="Arial" w:hAnsi="Arial" w:cs="Arial"/>
        </w:rPr>
        <w:t>A con</w:t>
      </w:r>
      <w:r w:rsidR="00341B71" w:rsidRPr="002757CC">
        <w:rPr>
          <w:rFonts w:ascii="Arial" w:hAnsi="Arial" w:cs="Arial"/>
        </w:rPr>
        <w:t>vocação se dará por meio do sistema eletrônico (“</w:t>
      </w:r>
      <w:r w:rsidR="00341B71" w:rsidRPr="00F14170">
        <w:rPr>
          <w:rFonts w:ascii="Arial" w:hAnsi="Arial" w:cs="Arial"/>
          <w:i/>
        </w:rPr>
        <w:t>chat</w:t>
      </w:r>
      <w:r w:rsidR="00341B71" w:rsidRPr="002757CC">
        <w:rPr>
          <w:rFonts w:ascii="Arial" w:hAnsi="Arial" w:cs="Arial"/>
        </w:rPr>
        <w:t>”)</w:t>
      </w:r>
      <w:r w:rsidR="00F14170">
        <w:rPr>
          <w:rFonts w:ascii="Arial" w:hAnsi="Arial" w:cs="Arial"/>
        </w:rPr>
        <w:t xml:space="preserve"> ou</w:t>
      </w:r>
      <w:r w:rsidRPr="002757CC">
        <w:rPr>
          <w:rFonts w:ascii="Arial" w:hAnsi="Arial" w:cs="Arial"/>
        </w:rPr>
        <w:t xml:space="preserve"> e-mail</w:t>
      </w:r>
      <w:r w:rsidR="00F14170">
        <w:rPr>
          <w:rFonts w:ascii="Arial" w:hAnsi="Arial" w:cs="Arial"/>
        </w:rPr>
        <w:t xml:space="preserve"> indicado pelo “</w:t>
      </w:r>
      <w:r w:rsidR="00F14170" w:rsidRPr="00F14170">
        <w:rPr>
          <w:rFonts w:ascii="Arial" w:hAnsi="Arial" w:cs="Arial"/>
          <w:i/>
        </w:rPr>
        <w:t>chat</w:t>
      </w:r>
      <w:r w:rsidR="00F14170">
        <w:rPr>
          <w:rFonts w:ascii="Arial" w:hAnsi="Arial" w:cs="Arial"/>
        </w:rPr>
        <w:t>”</w:t>
      </w:r>
      <w:r w:rsidRPr="002757CC">
        <w:rPr>
          <w:rFonts w:ascii="Arial" w:hAnsi="Arial" w:cs="Arial"/>
        </w:rPr>
        <w:t>, de acordo com a fase do procedimento licitatório.</w:t>
      </w:r>
    </w:p>
    <w:p w:rsidR="00724AD4" w:rsidRDefault="008912F3" w:rsidP="006A0433">
      <w:pPr>
        <w:pStyle w:val="PargrafodaLista"/>
        <w:keepLines/>
        <w:widowControl w:val="0"/>
        <w:numPr>
          <w:ilvl w:val="2"/>
          <w:numId w:val="9"/>
        </w:numPr>
        <w:spacing w:before="100"/>
        <w:contextualSpacing w:val="0"/>
        <w:jc w:val="both"/>
        <w:rPr>
          <w:rFonts w:ascii="Arial" w:hAnsi="Arial" w:cs="Arial"/>
        </w:rPr>
      </w:pPr>
      <w:r>
        <w:rPr>
          <w:rFonts w:ascii="Arial" w:hAnsi="Arial" w:cs="Arial"/>
        </w:rPr>
        <w:t xml:space="preserve">A convocação feita por e-mail </w:t>
      </w:r>
    </w:p>
    <w:p w:rsidR="005273E0" w:rsidRPr="002757CC" w:rsidRDefault="005273E0" w:rsidP="006A0433">
      <w:pPr>
        <w:pStyle w:val="PargrafodaLista"/>
        <w:keepLines/>
        <w:widowControl w:val="0"/>
        <w:numPr>
          <w:ilvl w:val="2"/>
          <w:numId w:val="9"/>
        </w:numPr>
        <w:spacing w:before="100"/>
        <w:contextualSpacing w:val="0"/>
        <w:jc w:val="both"/>
        <w:rPr>
          <w:rFonts w:ascii="Arial" w:hAnsi="Arial" w:cs="Arial"/>
        </w:rPr>
      </w:pPr>
      <w:r w:rsidRPr="002757CC">
        <w:rPr>
          <w:rFonts w:ascii="Arial" w:hAnsi="Arial" w:cs="Arial"/>
        </w:rPr>
        <w:t xml:space="preserve">dar-se-á de acordo com os dados contidos no </w:t>
      </w:r>
      <w:r w:rsidR="00B854D2" w:rsidRPr="002757CC">
        <w:rPr>
          <w:rFonts w:ascii="Arial" w:hAnsi="Arial" w:cs="Arial"/>
        </w:rPr>
        <w:t>SICAF, sendo responsabilidade da</w:t>
      </w:r>
      <w:r w:rsidRPr="002757CC">
        <w:rPr>
          <w:rFonts w:ascii="Arial" w:hAnsi="Arial" w:cs="Arial"/>
        </w:rPr>
        <w:t xml:space="preserve"> licitante manter seus dados cadastrais atualizados.</w:t>
      </w:r>
    </w:p>
    <w:p w:rsidR="00B56016" w:rsidRPr="00142D0D" w:rsidRDefault="007C1651" w:rsidP="00A11447">
      <w:pPr>
        <w:pStyle w:val="PargrafodaLista"/>
        <w:keepNext/>
        <w:keepLines/>
        <w:widowControl w:val="0"/>
        <w:numPr>
          <w:ilvl w:val="0"/>
          <w:numId w:val="9"/>
        </w:numPr>
        <w:tabs>
          <w:tab w:val="clear" w:pos="390"/>
        </w:tabs>
        <w:spacing w:before="100"/>
        <w:contextualSpacing w:val="0"/>
        <w:jc w:val="both"/>
        <w:rPr>
          <w:rFonts w:ascii="Arial" w:hAnsi="Arial" w:cs="Arial"/>
          <w:b/>
        </w:rPr>
      </w:pPr>
      <w:r w:rsidRPr="00142D0D">
        <w:rPr>
          <w:rFonts w:ascii="Arial" w:hAnsi="Arial" w:cs="Arial"/>
          <w:b/>
        </w:rPr>
        <w:t>DO ENCAMINHAMENTO DA PROPOSTA VENCEDORA</w:t>
      </w:r>
    </w:p>
    <w:p w:rsidR="007C1651" w:rsidRPr="002757CC" w:rsidRDefault="00B854D2" w:rsidP="00A11447">
      <w:pPr>
        <w:pStyle w:val="PargrafodaLista"/>
        <w:keepNext/>
        <w:keepLines/>
        <w:widowControl w:val="0"/>
        <w:numPr>
          <w:ilvl w:val="1"/>
          <w:numId w:val="9"/>
        </w:numPr>
        <w:tabs>
          <w:tab w:val="clear" w:pos="567"/>
        </w:tabs>
        <w:spacing w:before="100"/>
        <w:contextualSpacing w:val="0"/>
        <w:jc w:val="both"/>
        <w:rPr>
          <w:rFonts w:ascii="Arial" w:hAnsi="Arial" w:cs="Arial"/>
        </w:rPr>
      </w:pPr>
      <w:r w:rsidRPr="002757CC">
        <w:rPr>
          <w:rFonts w:ascii="Arial" w:hAnsi="Arial" w:cs="Arial"/>
        </w:rPr>
        <w:t>A proposta final da</w:t>
      </w:r>
      <w:r w:rsidR="00F13841">
        <w:rPr>
          <w:rFonts w:ascii="Arial" w:hAnsi="Arial" w:cs="Arial"/>
        </w:rPr>
        <w:t xml:space="preserve"> licitante declarada</w:t>
      </w:r>
      <w:r w:rsidR="007C1651" w:rsidRPr="002757CC">
        <w:rPr>
          <w:rFonts w:ascii="Arial" w:hAnsi="Arial" w:cs="Arial"/>
        </w:rPr>
        <w:t xml:space="preserve"> vencedor</w:t>
      </w:r>
      <w:r w:rsidRPr="002757CC">
        <w:rPr>
          <w:rFonts w:ascii="Arial" w:hAnsi="Arial" w:cs="Arial"/>
        </w:rPr>
        <w:t>a</w:t>
      </w:r>
      <w:r w:rsidR="007C1651" w:rsidRPr="002757CC">
        <w:rPr>
          <w:rFonts w:ascii="Arial" w:hAnsi="Arial" w:cs="Arial"/>
        </w:rPr>
        <w:t xml:space="preserve"> deverá ser encaminhada no prazo de </w:t>
      </w:r>
      <w:r w:rsidR="009D0718">
        <w:rPr>
          <w:rFonts w:ascii="Arial" w:hAnsi="Arial" w:cs="Arial"/>
        </w:rPr>
        <w:t>2</w:t>
      </w:r>
      <w:r w:rsidR="00DD6C19" w:rsidRPr="002757CC">
        <w:rPr>
          <w:rFonts w:ascii="Arial" w:hAnsi="Arial" w:cs="Arial"/>
        </w:rPr>
        <w:t xml:space="preserve"> (</w:t>
      </w:r>
      <w:r w:rsidR="009D0718">
        <w:rPr>
          <w:rFonts w:ascii="Arial" w:hAnsi="Arial" w:cs="Arial"/>
        </w:rPr>
        <w:t>duas</w:t>
      </w:r>
      <w:r w:rsidR="00DD6C19" w:rsidRPr="002757CC">
        <w:rPr>
          <w:rFonts w:ascii="Arial" w:hAnsi="Arial" w:cs="Arial"/>
        </w:rPr>
        <w:t>) hora</w:t>
      </w:r>
      <w:r w:rsidR="009D0718">
        <w:rPr>
          <w:rFonts w:ascii="Arial" w:hAnsi="Arial" w:cs="Arial"/>
        </w:rPr>
        <w:t>s</w:t>
      </w:r>
      <w:r w:rsidR="007C1651" w:rsidRPr="002757CC">
        <w:rPr>
          <w:rFonts w:ascii="Arial" w:hAnsi="Arial" w:cs="Arial"/>
        </w:rPr>
        <w:t>, a contar da solicitação do Pregoeiro no sistema eletrônico e deverá:</w:t>
      </w:r>
    </w:p>
    <w:p w:rsidR="007C1651" w:rsidRPr="002757CC" w:rsidRDefault="007C1651" w:rsidP="006A0433">
      <w:pPr>
        <w:pStyle w:val="PargrafodaLista"/>
        <w:keepLines/>
        <w:widowControl w:val="0"/>
        <w:numPr>
          <w:ilvl w:val="2"/>
          <w:numId w:val="9"/>
        </w:numPr>
        <w:spacing w:before="100"/>
        <w:contextualSpacing w:val="0"/>
        <w:jc w:val="both"/>
        <w:rPr>
          <w:rFonts w:ascii="Arial" w:hAnsi="Arial" w:cs="Arial"/>
        </w:rPr>
      </w:pPr>
      <w:r w:rsidRPr="002757CC">
        <w:rPr>
          <w:rFonts w:ascii="Arial" w:hAnsi="Arial" w:cs="Arial"/>
        </w:rPr>
        <w:t>ser redigida em língua portuguesa, datilografada ou digitada, em uma via, sem emendas, rasuras, entrelinhas ou ressalvas, devendo a última folha ser assinada e as demais rubricadas pel</w:t>
      </w:r>
      <w:r w:rsidR="00B854D2" w:rsidRPr="002757CC">
        <w:rPr>
          <w:rFonts w:ascii="Arial" w:hAnsi="Arial" w:cs="Arial"/>
        </w:rPr>
        <w:t xml:space="preserve">a </w:t>
      </w:r>
      <w:r w:rsidRPr="002757CC">
        <w:rPr>
          <w:rFonts w:ascii="Arial" w:hAnsi="Arial" w:cs="Arial"/>
        </w:rPr>
        <w:t>licitante ou seu representante legal.</w:t>
      </w:r>
    </w:p>
    <w:p w:rsidR="008F0897" w:rsidRPr="008F0897" w:rsidRDefault="008F0897" w:rsidP="006A0433">
      <w:pPr>
        <w:pStyle w:val="PargrafodaLista"/>
        <w:keepLines/>
        <w:widowControl w:val="0"/>
        <w:numPr>
          <w:ilvl w:val="2"/>
          <w:numId w:val="9"/>
        </w:numPr>
        <w:spacing w:before="100"/>
        <w:contextualSpacing w:val="0"/>
        <w:jc w:val="both"/>
        <w:rPr>
          <w:rFonts w:ascii="Arial" w:hAnsi="Arial" w:cs="Arial"/>
        </w:rPr>
      </w:pPr>
      <w:r>
        <w:rPr>
          <w:rFonts w:ascii="Arial" w:hAnsi="Arial" w:cs="Arial"/>
        </w:rPr>
        <w:t>conter a</w:t>
      </w:r>
      <w:r w:rsidRPr="008F0897">
        <w:rPr>
          <w:rFonts w:ascii="Arial" w:hAnsi="Arial" w:cs="Arial"/>
        </w:rPr>
        <w:t xml:space="preserve"> indicação de nome ou razão social do proponente, endereço completo, telefone, fax e endereço eletrônico (e-mail), este último se houver, para contato, bem como do seu representante: nome, estado civil, profissão, CPF, Carteira de Identidade, domicílio e cargo na Empresa.</w:t>
      </w:r>
    </w:p>
    <w:p w:rsidR="008F0897" w:rsidRPr="008F0897" w:rsidRDefault="0002544A" w:rsidP="006A0433">
      <w:pPr>
        <w:pStyle w:val="PargrafodaLista"/>
        <w:keepLines/>
        <w:widowControl w:val="0"/>
        <w:numPr>
          <w:ilvl w:val="2"/>
          <w:numId w:val="9"/>
        </w:numPr>
        <w:spacing w:before="100"/>
        <w:contextualSpacing w:val="0"/>
        <w:jc w:val="both"/>
        <w:rPr>
          <w:rFonts w:ascii="Arial" w:hAnsi="Arial" w:cs="Arial"/>
        </w:rPr>
      </w:pPr>
      <w:r>
        <w:rPr>
          <w:rFonts w:ascii="Arial" w:hAnsi="Arial" w:cs="Arial"/>
        </w:rPr>
        <w:t>d</w:t>
      </w:r>
      <w:r w:rsidR="008F0897" w:rsidRPr="008F0897">
        <w:rPr>
          <w:rFonts w:ascii="Arial" w:hAnsi="Arial" w:cs="Arial"/>
        </w:rPr>
        <w:t>eclarar expressamente de que os preços apresentados são absolutamente líquidos, já incluídos todos os custos, diretos ou indiretos, inerentes ao objeto (salários, tributos, encargos sociais, fretes, material, etc.).</w:t>
      </w:r>
    </w:p>
    <w:p w:rsidR="008F0897" w:rsidRPr="008F0897" w:rsidRDefault="008F0897" w:rsidP="006A0433">
      <w:pPr>
        <w:pStyle w:val="PargrafodaLista"/>
        <w:keepLines/>
        <w:widowControl w:val="0"/>
        <w:numPr>
          <w:ilvl w:val="2"/>
          <w:numId w:val="9"/>
        </w:numPr>
        <w:spacing w:before="100"/>
        <w:contextualSpacing w:val="0"/>
        <w:jc w:val="both"/>
        <w:rPr>
          <w:rFonts w:ascii="Arial" w:hAnsi="Arial" w:cs="Arial"/>
        </w:rPr>
      </w:pPr>
      <w:r w:rsidRPr="008F0897">
        <w:rPr>
          <w:rFonts w:ascii="Arial" w:hAnsi="Arial" w:cs="Arial"/>
        </w:rPr>
        <w:t>Conter a assinatura do Representante Legal da Empresa, estando esta condição devidamente comprovada:</w:t>
      </w:r>
    </w:p>
    <w:p w:rsidR="008F0897" w:rsidRPr="0002544A" w:rsidRDefault="008F0897" w:rsidP="006C4CB8">
      <w:pPr>
        <w:keepLines/>
        <w:widowControl w:val="0"/>
        <w:spacing w:before="100"/>
        <w:ind w:left="2268"/>
        <w:jc w:val="both"/>
        <w:rPr>
          <w:rFonts w:ascii="Arial" w:hAnsi="Arial" w:cs="Arial"/>
        </w:rPr>
      </w:pPr>
      <w:r w:rsidRPr="0002544A">
        <w:rPr>
          <w:rFonts w:ascii="Arial" w:hAnsi="Arial" w:cs="Arial"/>
        </w:rPr>
        <w:t>1º - no caso de proprietário ou sócio, através de consulta “</w:t>
      </w:r>
      <w:r w:rsidRPr="0002544A">
        <w:rPr>
          <w:rFonts w:ascii="Arial" w:hAnsi="Arial" w:cs="Arial"/>
          <w:i/>
        </w:rPr>
        <w:t>on line</w:t>
      </w:r>
      <w:r w:rsidRPr="0002544A">
        <w:rPr>
          <w:rFonts w:ascii="Arial" w:hAnsi="Arial" w:cs="Arial"/>
        </w:rPr>
        <w:t>” ao SICAF;</w:t>
      </w:r>
    </w:p>
    <w:p w:rsidR="008F0897" w:rsidRPr="0002544A" w:rsidRDefault="008F0897" w:rsidP="006C4CB8">
      <w:pPr>
        <w:keepLines/>
        <w:widowControl w:val="0"/>
        <w:spacing w:before="100"/>
        <w:ind w:left="2268"/>
        <w:jc w:val="both"/>
        <w:rPr>
          <w:rFonts w:ascii="Arial" w:hAnsi="Arial" w:cs="Arial"/>
        </w:rPr>
      </w:pPr>
      <w:r w:rsidRPr="0002544A">
        <w:rPr>
          <w:rFonts w:ascii="Arial" w:hAnsi="Arial" w:cs="Arial"/>
        </w:rPr>
        <w:t>2º - na situação de não cadastrado ou irregular no SICAF, através do Contrato Social da Empresa;</w:t>
      </w:r>
    </w:p>
    <w:p w:rsidR="008F0897" w:rsidRPr="0002544A" w:rsidRDefault="008F0897" w:rsidP="006C4CB8">
      <w:pPr>
        <w:keepLines/>
        <w:widowControl w:val="0"/>
        <w:spacing w:before="100"/>
        <w:ind w:left="2268"/>
        <w:jc w:val="both"/>
        <w:rPr>
          <w:rFonts w:ascii="Arial" w:hAnsi="Arial" w:cs="Arial"/>
        </w:rPr>
      </w:pPr>
      <w:r w:rsidRPr="0002544A">
        <w:rPr>
          <w:rFonts w:ascii="Arial" w:hAnsi="Arial" w:cs="Arial"/>
        </w:rPr>
        <w:t>3º - não sendo proprietário nem sócio, por Procuração (assinada pelo proprietário ou por um sócio com tal poder), com o respectivo reconhecimento de firma efetuado por Cartório.</w:t>
      </w:r>
    </w:p>
    <w:p w:rsidR="007C1651" w:rsidRDefault="007C1651" w:rsidP="006A0433">
      <w:pPr>
        <w:pStyle w:val="PargrafodaLista"/>
        <w:keepLines/>
        <w:widowControl w:val="0"/>
        <w:numPr>
          <w:ilvl w:val="2"/>
          <w:numId w:val="9"/>
        </w:numPr>
        <w:spacing w:before="100"/>
        <w:contextualSpacing w:val="0"/>
        <w:jc w:val="both"/>
        <w:rPr>
          <w:rFonts w:ascii="Arial" w:hAnsi="Arial" w:cs="Arial"/>
        </w:rPr>
      </w:pPr>
      <w:r w:rsidRPr="002757CC">
        <w:rPr>
          <w:rFonts w:ascii="Arial" w:hAnsi="Arial" w:cs="Arial"/>
        </w:rPr>
        <w:t xml:space="preserve">conter a indicação do banco, número da conta e agência </w:t>
      </w:r>
      <w:r w:rsidR="004A13B4" w:rsidRPr="002757CC">
        <w:rPr>
          <w:rFonts w:ascii="Arial" w:hAnsi="Arial" w:cs="Arial"/>
        </w:rPr>
        <w:t xml:space="preserve">da </w:t>
      </w:r>
      <w:r w:rsidR="004A13B4" w:rsidRPr="007E0FFE">
        <w:rPr>
          <w:rFonts w:ascii="Arial" w:hAnsi="Arial" w:cs="Arial"/>
          <w:b/>
        </w:rPr>
        <w:t>Licitante Vencedora</w:t>
      </w:r>
      <w:r w:rsidRPr="002757CC">
        <w:rPr>
          <w:rFonts w:ascii="Arial" w:hAnsi="Arial" w:cs="Arial"/>
        </w:rPr>
        <w:t>, para fins de pagamento.</w:t>
      </w:r>
    </w:p>
    <w:p w:rsidR="00D64049" w:rsidRDefault="0002544A" w:rsidP="006A0433">
      <w:pPr>
        <w:pStyle w:val="PargrafodaLista"/>
        <w:keepLines/>
        <w:widowControl w:val="0"/>
        <w:numPr>
          <w:ilvl w:val="2"/>
          <w:numId w:val="9"/>
        </w:numPr>
        <w:spacing w:before="100"/>
        <w:contextualSpacing w:val="0"/>
        <w:jc w:val="both"/>
        <w:rPr>
          <w:rFonts w:ascii="Arial" w:hAnsi="Arial" w:cs="Arial"/>
        </w:rPr>
      </w:pPr>
      <w:r w:rsidRPr="008F0897">
        <w:rPr>
          <w:rFonts w:ascii="Arial" w:hAnsi="Arial" w:cs="Arial"/>
        </w:rPr>
        <w:lastRenderedPageBreak/>
        <w:t>Caso haja faturamento mínimo, este terá que ser informado na Proposta.</w:t>
      </w:r>
    </w:p>
    <w:p w:rsidR="007C1651" w:rsidRPr="00D64049" w:rsidRDefault="007C1651" w:rsidP="006A0433">
      <w:pPr>
        <w:pStyle w:val="PargrafodaLista"/>
        <w:keepLines/>
        <w:widowControl w:val="0"/>
        <w:numPr>
          <w:ilvl w:val="1"/>
          <w:numId w:val="9"/>
        </w:numPr>
        <w:tabs>
          <w:tab w:val="clear" w:pos="567"/>
        </w:tabs>
        <w:spacing w:before="100"/>
        <w:contextualSpacing w:val="0"/>
        <w:jc w:val="both"/>
        <w:rPr>
          <w:rFonts w:ascii="Arial" w:hAnsi="Arial" w:cs="Arial"/>
        </w:rPr>
      </w:pPr>
      <w:r w:rsidRPr="00D64049">
        <w:rPr>
          <w:rFonts w:ascii="Arial" w:hAnsi="Arial" w:cs="Arial"/>
        </w:rPr>
        <w:t>A proposta final deverá ser documentada nos autos e será levada em consideração no decorrer da execução do contrato</w:t>
      </w:r>
      <w:r w:rsidR="004A13B4" w:rsidRPr="00D64049">
        <w:rPr>
          <w:rFonts w:ascii="Arial" w:hAnsi="Arial" w:cs="Arial"/>
        </w:rPr>
        <w:t xml:space="preserve"> e aplicação de eventual sanção</w:t>
      </w:r>
      <w:r w:rsidR="00DD6C19" w:rsidRPr="00D64049">
        <w:rPr>
          <w:rFonts w:ascii="Arial" w:hAnsi="Arial" w:cs="Arial"/>
        </w:rPr>
        <w:t xml:space="preserve"> </w:t>
      </w:r>
      <w:r w:rsidR="004A13B4" w:rsidRPr="00D64049">
        <w:rPr>
          <w:rFonts w:ascii="Arial" w:hAnsi="Arial" w:cs="Arial"/>
        </w:rPr>
        <w:t xml:space="preserve">a </w:t>
      </w:r>
      <w:r w:rsidR="004A13B4" w:rsidRPr="00D64049">
        <w:rPr>
          <w:rFonts w:ascii="Arial" w:hAnsi="Arial" w:cs="Arial"/>
          <w:b/>
        </w:rPr>
        <w:t>Licitante Vencedora</w:t>
      </w:r>
      <w:r w:rsidRPr="00D64049">
        <w:rPr>
          <w:rFonts w:ascii="Arial" w:hAnsi="Arial" w:cs="Arial"/>
        </w:rPr>
        <w:t>, se for o caso.</w:t>
      </w:r>
    </w:p>
    <w:p w:rsidR="007C1651" w:rsidRPr="002757CC" w:rsidRDefault="007C1651" w:rsidP="006A0433">
      <w:pPr>
        <w:pStyle w:val="PargrafodaLista"/>
        <w:keepLines/>
        <w:widowControl w:val="0"/>
        <w:numPr>
          <w:ilvl w:val="2"/>
          <w:numId w:val="9"/>
        </w:numPr>
        <w:spacing w:before="100"/>
        <w:contextualSpacing w:val="0"/>
        <w:jc w:val="both"/>
        <w:rPr>
          <w:rFonts w:ascii="Arial" w:hAnsi="Arial" w:cs="Arial"/>
        </w:rPr>
      </w:pPr>
      <w:r w:rsidRPr="002757CC">
        <w:rPr>
          <w:rFonts w:ascii="Arial" w:hAnsi="Arial" w:cs="Arial"/>
        </w:rPr>
        <w:t xml:space="preserve">Todas as especificações do objeto contidas na proposta, tais como marca, modelo, tipo, fabricante e procedência, vinculam </w:t>
      </w:r>
      <w:r w:rsidR="004A13B4" w:rsidRPr="002757CC">
        <w:rPr>
          <w:rFonts w:ascii="Arial" w:hAnsi="Arial" w:cs="Arial"/>
        </w:rPr>
        <w:t xml:space="preserve">a </w:t>
      </w:r>
      <w:r w:rsidR="004A13B4" w:rsidRPr="007E0FFE">
        <w:rPr>
          <w:rFonts w:ascii="Arial" w:hAnsi="Arial" w:cs="Arial"/>
          <w:b/>
        </w:rPr>
        <w:t>Licitante Vencedora</w:t>
      </w:r>
      <w:r w:rsidRPr="002757CC">
        <w:rPr>
          <w:rFonts w:ascii="Arial" w:hAnsi="Arial" w:cs="Arial"/>
        </w:rPr>
        <w:t>.</w:t>
      </w:r>
    </w:p>
    <w:p w:rsidR="00CA24FB" w:rsidRPr="00142D0D" w:rsidRDefault="00CA24FB" w:rsidP="006A0433">
      <w:pPr>
        <w:pStyle w:val="PargrafodaLista"/>
        <w:keepLines/>
        <w:widowControl w:val="0"/>
        <w:numPr>
          <w:ilvl w:val="0"/>
          <w:numId w:val="9"/>
        </w:numPr>
        <w:tabs>
          <w:tab w:val="clear" w:pos="390"/>
        </w:tabs>
        <w:spacing w:before="100"/>
        <w:contextualSpacing w:val="0"/>
        <w:jc w:val="both"/>
        <w:rPr>
          <w:rFonts w:ascii="Arial" w:hAnsi="Arial" w:cs="Arial"/>
          <w:b/>
        </w:rPr>
      </w:pPr>
      <w:r w:rsidRPr="00142D0D">
        <w:rPr>
          <w:rFonts w:ascii="Arial" w:hAnsi="Arial" w:cs="Arial"/>
          <w:b/>
        </w:rPr>
        <w:t>DOS RECURSOS</w:t>
      </w:r>
    </w:p>
    <w:p w:rsidR="00DD1537" w:rsidRPr="002757CC" w:rsidRDefault="00CA24FB" w:rsidP="006A0433">
      <w:pPr>
        <w:pStyle w:val="PargrafodaLista"/>
        <w:keepLines/>
        <w:widowControl w:val="0"/>
        <w:numPr>
          <w:ilvl w:val="1"/>
          <w:numId w:val="9"/>
        </w:numPr>
        <w:tabs>
          <w:tab w:val="clear" w:pos="567"/>
        </w:tabs>
        <w:spacing w:before="100"/>
        <w:contextualSpacing w:val="0"/>
        <w:jc w:val="both"/>
        <w:rPr>
          <w:rFonts w:ascii="Arial" w:hAnsi="Arial" w:cs="Arial"/>
        </w:rPr>
      </w:pPr>
      <w:r w:rsidRPr="002757CC">
        <w:rPr>
          <w:rFonts w:ascii="Arial" w:hAnsi="Arial" w:cs="Arial"/>
        </w:rPr>
        <w:t xml:space="preserve">Declarado </w:t>
      </w:r>
      <w:r w:rsidR="00B854D2" w:rsidRPr="002757CC">
        <w:rPr>
          <w:rFonts w:ascii="Arial" w:hAnsi="Arial" w:cs="Arial"/>
        </w:rPr>
        <w:t>a</w:t>
      </w:r>
      <w:r w:rsidRPr="002757CC">
        <w:rPr>
          <w:rFonts w:ascii="Arial" w:hAnsi="Arial" w:cs="Arial"/>
        </w:rPr>
        <w:t xml:space="preserve"> vencedor</w:t>
      </w:r>
      <w:r w:rsidR="00B854D2" w:rsidRPr="002757CC">
        <w:rPr>
          <w:rFonts w:ascii="Arial" w:hAnsi="Arial" w:cs="Arial"/>
        </w:rPr>
        <w:t>a</w:t>
      </w:r>
      <w:r w:rsidRPr="002757CC">
        <w:rPr>
          <w:rFonts w:ascii="Arial" w:hAnsi="Arial" w:cs="Arial"/>
        </w:rPr>
        <w:t xml:space="preserve"> e decorrida a </w:t>
      </w:r>
      <w:r w:rsidR="002B0A65" w:rsidRPr="002757CC">
        <w:rPr>
          <w:rFonts w:ascii="Arial" w:hAnsi="Arial" w:cs="Arial"/>
        </w:rPr>
        <w:t>fase de regularização fiscal da licitante qualificada como microempresa ou</w:t>
      </w:r>
      <w:r w:rsidRPr="002757CC">
        <w:rPr>
          <w:rFonts w:ascii="Arial" w:hAnsi="Arial" w:cs="Arial"/>
        </w:rPr>
        <w:t xml:space="preserve"> empresa de pequeno porte, se for o caso, será concedido o prazo de no mínimo </w:t>
      </w:r>
      <w:r w:rsidR="00DD6C19" w:rsidRPr="002757CC">
        <w:rPr>
          <w:rFonts w:ascii="Arial" w:hAnsi="Arial" w:cs="Arial"/>
        </w:rPr>
        <w:t>30 (</w:t>
      </w:r>
      <w:r w:rsidR="007C1651" w:rsidRPr="002757CC">
        <w:rPr>
          <w:rFonts w:ascii="Arial" w:hAnsi="Arial" w:cs="Arial"/>
        </w:rPr>
        <w:t>trinta</w:t>
      </w:r>
      <w:r w:rsidR="00DD6C19" w:rsidRPr="002757CC">
        <w:rPr>
          <w:rFonts w:ascii="Arial" w:hAnsi="Arial" w:cs="Arial"/>
        </w:rPr>
        <w:t>)</w:t>
      </w:r>
      <w:r w:rsidR="007C1651" w:rsidRPr="002757CC">
        <w:rPr>
          <w:rFonts w:ascii="Arial" w:hAnsi="Arial" w:cs="Arial"/>
        </w:rPr>
        <w:t xml:space="preserve"> </w:t>
      </w:r>
      <w:r w:rsidRPr="002757CC">
        <w:rPr>
          <w:rFonts w:ascii="Arial" w:hAnsi="Arial" w:cs="Arial"/>
        </w:rPr>
        <w:t>minutos, para que qualquer licitante manifeste a intenção de recorrer, de forma motivada, isto é, indicando contra qual(is) decisão(ões) pretende recorrer e por quais motivos, em campo próprio do sistema.</w:t>
      </w:r>
    </w:p>
    <w:p w:rsidR="00DD1537" w:rsidRPr="002757CC" w:rsidRDefault="00DD1537" w:rsidP="006A0433">
      <w:pPr>
        <w:pStyle w:val="PargrafodaLista"/>
        <w:keepLines/>
        <w:widowControl w:val="0"/>
        <w:numPr>
          <w:ilvl w:val="1"/>
          <w:numId w:val="9"/>
        </w:numPr>
        <w:tabs>
          <w:tab w:val="clear" w:pos="567"/>
        </w:tabs>
        <w:spacing w:before="100"/>
        <w:contextualSpacing w:val="0"/>
        <w:jc w:val="both"/>
        <w:rPr>
          <w:rFonts w:ascii="Arial" w:hAnsi="Arial" w:cs="Arial"/>
        </w:rPr>
      </w:pPr>
      <w:r w:rsidRPr="002757CC">
        <w:rPr>
          <w:rFonts w:ascii="Arial" w:hAnsi="Arial" w:cs="Arial"/>
        </w:rPr>
        <w:t>H</w:t>
      </w:r>
      <w:r w:rsidR="00CA24FB" w:rsidRPr="002757CC">
        <w:rPr>
          <w:rFonts w:ascii="Arial" w:hAnsi="Arial" w:cs="Arial"/>
        </w:rPr>
        <w:t xml:space="preserve">avendo quem se manifeste, caberá ao </w:t>
      </w:r>
      <w:r w:rsidR="00C6162E" w:rsidRPr="002757CC">
        <w:rPr>
          <w:rFonts w:ascii="Arial" w:hAnsi="Arial" w:cs="Arial"/>
        </w:rPr>
        <w:t>Pregoeiro</w:t>
      </w:r>
      <w:r w:rsidR="00CA24FB" w:rsidRPr="002757CC">
        <w:rPr>
          <w:rFonts w:ascii="Arial" w:hAnsi="Arial" w:cs="Arial"/>
        </w:rPr>
        <w:t xml:space="preserve"> verificar a tempestividade e a existência de motivação da intenção de recorrer, para decidir se admite ou não o recurso, fundamentadamente.</w:t>
      </w:r>
    </w:p>
    <w:p w:rsidR="00CA24FB" w:rsidRPr="002757CC" w:rsidRDefault="00CA24FB" w:rsidP="006A0433">
      <w:pPr>
        <w:pStyle w:val="PargrafodaLista"/>
        <w:keepLines/>
        <w:widowControl w:val="0"/>
        <w:numPr>
          <w:ilvl w:val="2"/>
          <w:numId w:val="9"/>
        </w:numPr>
        <w:spacing w:before="100"/>
        <w:contextualSpacing w:val="0"/>
        <w:jc w:val="both"/>
        <w:rPr>
          <w:rFonts w:ascii="Arial" w:hAnsi="Arial" w:cs="Arial"/>
        </w:rPr>
      </w:pPr>
      <w:r w:rsidRPr="002757CC">
        <w:rPr>
          <w:rFonts w:ascii="Arial" w:hAnsi="Arial" w:cs="Arial"/>
        </w:rPr>
        <w:t xml:space="preserve">Nesse momento o </w:t>
      </w:r>
      <w:r w:rsidR="00C6162E" w:rsidRPr="002757CC">
        <w:rPr>
          <w:rFonts w:ascii="Arial" w:hAnsi="Arial" w:cs="Arial"/>
        </w:rPr>
        <w:t>Pregoeiro</w:t>
      </w:r>
      <w:r w:rsidRPr="002757CC">
        <w:rPr>
          <w:rFonts w:ascii="Arial" w:hAnsi="Arial" w:cs="Arial"/>
        </w:rPr>
        <w:t xml:space="preserve"> não adentrará no mérito recursal, mas apenas verificará as condições de admissibilidade do recurso.</w:t>
      </w:r>
    </w:p>
    <w:p w:rsidR="00CA24FB" w:rsidRPr="002757CC" w:rsidRDefault="00CA24FB" w:rsidP="006A0433">
      <w:pPr>
        <w:pStyle w:val="PargrafodaLista"/>
        <w:keepLines/>
        <w:widowControl w:val="0"/>
        <w:numPr>
          <w:ilvl w:val="2"/>
          <w:numId w:val="9"/>
        </w:numPr>
        <w:spacing w:before="100"/>
        <w:contextualSpacing w:val="0"/>
        <w:jc w:val="both"/>
        <w:rPr>
          <w:rFonts w:ascii="Arial" w:hAnsi="Arial" w:cs="Arial"/>
        </w:rPr>
      </w:pPr>
      <w:r w:rsidRPr="002757CC">
        <w:rPr>
          <w:rFonts w:ascii="Arial" w:hAnsi="Arial" w:cs="Arial"/>
        </w:rPr>
        <w:t>A falta de manifestação motivada d</w:t>
      </w:r>
      <w:r w:rsidR="00B854D2" w:rsidRPr="002757CC">
        <w:rPr>
          <w:rFonts w:ascii="Arial" w:hAnsi="Arial" w:cs="Arial"/>
        </w:rPr>
        <w:t>a</w:t>
      </w:r>
      <w:r w:rsidRPr="002757CC">
        <w:rPr>
          <w:rFonts w:ascii="Arial" w:hAnsi="Arial" w:cs="Arial"/>
        </w:rPr>
        <w:t xml:space="preserve"> licitante quanto à intenção de recorrer importará a decadência desse direito</w:t>
      </w:r>
      <w:r w:rsidR="00710F3D" w:rsidRPr="002757CC">
        <w:rPr>
          <w:rFonts w:ascii="Arial" w:hAnsi="Arial" w:cs="Arial"/>
        </w:rPr>
        <w:t>.</w:t>
      </w:r>
    </w:p>
    <w:p w:rsidR="00DD1537" w:rsidRPr="002757CC" w:rsidRDefault="00CA24FB" w:rsidP="006A0433">
      <w:pPr>
        <w:pStyle w:val="PargrafodaLista"/>
        <w:keepLines/>
        <w:widowControl w:val="0"/>
        <w:numPr>
          <w:ilvl w:val="2"/>
          <w:numId w:val="9"/>
        </w:numPr>
        <w:spacing w:before="100"/>
        <w:contextualSpacing w:val="0"/>
        <w:jc w:val="both"/>
        <w:rPr>
          <w:rFonts w:ascii="Arial" w:hAnsi="Arial" w:cs="Arial"/>
        </w:rPr>
      </w:pPr>
      <w:r w:rsidRPr="002757CC">
        <w:rPr>
          <w:rFonts w:ascii="Arial" w:hAnsi="Arial" w:cs="Arial"/>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DD1537" w:rsidRPr="002757CC" w:rsidRDefault="00CA24FB" w:rsidP="006A0433">
      <w:pPr>
        <w:pStyle w:val="PargrafodaLista"/>
        <w:keepLines/>
        <w:widowControl w:val="0"/>
        <w:numPr>
          <w:ilvl w:val="1"/>
          <w:numId w:val="9"/>
        </w:numPr>
        <w:tabs>
          <w:tab w:val="clear" w:pos="567"/>
        </w:tabs>
        <w:spacing w:before="100"/>
        <w:contextualSpacing w:val="0"/>
        <w:jc w:val="both"/>
        <w:rPr>
          <w:rFonts w:ascii="Arial" w:hAnsi="Arial" w:cs="Arial"/>
        </w:rPr>
      </w:pPr>
      <w:r w:rsidRPr="002757CC">
        <w:rPr>
          <w:rFonts w:ascii="Arial" w:hAnsi="Arial" w:cs="Arial"/>
        </w:rPr>
        <w:t xml:space="preserve">O acolhimento do recurso invalida tão somente os atos insuscetíveis de aproveitamento. </w:t>
      </w:r>
    </w:p>
    <w:p w:rsidR="00CA24FB" w:rsidRPr="002757CC" w:rsidRDefault="00CA24FB" w:rsidP="006A0433">
      <w:pPr>
        <w:pStyle w:val="PargrafodaLista"/>
        <w:keepLines/>
        <w:widowControl w:val="0"/>
        <w:numPr>
          <w:ilvl w:val="1"/>
          <w:numId w:val="9"/>
        </w:numPr>
        <w:tabs>
          <w:tab w:val="clear" w:pos="567"/>
        </w:tabs>
        <w:spacing w:before="100"/>
        <w:contextualSpacing w:val="0"/>
        <w:jc w:val="both"/>
        <w:rPr>
          <w:rFonts w:ascii="Arial" w:hAnsi="Arial" w:cs="Arial"/>
        </w:rPr>
      </w:pPr>
      <w:r w:rsidRPr="002757CC">
        <w:rPr>
          <w:rFonts w:ascii="Arial" w:hAnsi="Arial" w:cs="Arial"/>
        </w:rPr>
        <w:t>Os autos do processo permanecerão com vista franqueada aos interes</w:t>
      </w:r>
      <w:r w:rsidR="00710F3D" w:rsidRPr="002757CC">
        <w:rPr>
          <w:rFonts w:ascii="Arial" w:hAnsi="Arial" w:cs="Arial"/>
        </w:rPr>
        <w:t>s</w:t>
      </w:r>
      <w:r w:rsidRPr="002757CC">
        <w:rPr>
          <w:rFonts w:ascii="Arial" w:hAnsi="Arial" w:cs="Arial"/>
        </w:rPr>
        <w:t>ados, no endereço constante neste Edital.</w:t>
      </w:r>
    </w:p>
    <w:p w:rsidR="00CA24FB" w:rsidRPr="00142D0D" w:rsidRDefault="00CA24FB" w:rsidP="006A0433">
      <w:pPr>
        <w:pStyle w:val="PargrafodaLista"/>
        <w:keepNext/>
        <w:keepLines/>
        <w:widowControl w:val="0"/>
        <w:numPr>
          <w:ilvl w:val="0"/>
          <w:numId w:val="9"/>
        </w:numPr>
        <w:tabs>
          <w:tab w:val="clear" w:pos="390"/>
        </w:tabs>
        <w:spacing w:before="100"/>
        <w:contextualSpacing w:val="0"/>
        <w:jc w:val="both"/>
        <w:rPr>
          <w:rFonts w:ascii="Arial" w:hAnsi="Arial" w:cs="Arial"/>
          <w:b/>
        </w:rPr>
      </w:pPr>
      <w:r w:rsidRPr="00142D0D">
        <w:rPr>
          <w:rFonts w:ascii="Arial" w:hAnsi="Arial" w:cs="Arial"/>
          <w:b/>
        </w:rPr>
        <w:t>DA ADJUDICAÇÃO E HOMOLOGAÇÃO</w:t>
      </w:r>
      <w:r w:rsidR="0025592E" w:rsidRPr="00142D0D">
        <w:rPr>
          <w:rFonts w:ascii="Arial" w:hAnsi="Arial" w:cs="Arial"/>
          <w:b/>
        </w:rPr>
        <w:t xml:space="preserve"> </w:t>
      </w:r>
    </w:p>
    <w:p w:rsidR="00CA24FB" w:rsidRPr="002757CC" w:rsidRDefault="00CA24FB" w:rsidP="006A0433">
      <w:pPr>
        <w:pStyle w:val="PargrafodaLista"/>
        <w:keepLines/>
        <w:widowControl w:val="0"/>
        <w:numPr>
          <w:ilvl w:val="1"/>
          <w:numId w:val="9"/>
        </w:numPr>
        <w:spacing w:before="100"/>
        <w:contextualSpacing w:val="0"/>
        <w:jc w:val="both"/>
        <w:rPr>
          <w:rFonts w:ascii="Arial" w:hAnsi="Arial" w:cs="Arial"/>
        </w:rPr>
      </w:pPr>
      <w:r w:rsidRPr="002757CC">
        <w:rPr>
          <w:rFonts w:ascii="Arial" w:hAnsi="Arial" w:cs="Arial"/>
        </w:rPr>
        <w:t>O objeto da licitação será adjudicado a licitante declarad</w:t>
      </w:r>
      <w:r w:rsidR="00B854D2" w:rsidRPr="002757CC">
        <w:rPr>
          <w:rFonts w:ascii="Arial" w:hAnsi="Arial" w:cs="Arial"/>
        </w:rPr>
        <w:t>a</w:t>
      </w:r>
      <w:r w:rsidRPr="002757CC">
        <w:rPr>
          <w:rFonts w:ascii="Arial" w:hAnsi="Arial" w:cs="Arial"/>
        </w:rPr>
        <w:t xml:space="preserve"> vencedor</w:t>
      </w:r>
      <w:r w:rsidR="00B854D2" w:rsidRPr="002757CC">
        <w:rPr>
          <w:rFonts w:ascii="Arial" w:hAnsi="Arial" w:cs="Arial"/>
        </w:rPr>
        <w:t>a</w:t>
      </w:r>
      <w:r w:rsidRPr="002757CC">
        <w:rPr>
          <w:rFonts w:ascii="Arial" w:hAnsi="Arial" w:cs="Arial"/>
        </w:rPr>
        <w:t xml:space="preserve">, por ato do </w:t>
      </w:r>
      <w:r w:rsidR="00C6162E" w:rsidRPr="002757CC">
        <w:rPr>
          <w:rFonts w:ascii="Arial" w:hAnsi="Arial" w:cs="Arial"/>
        </w:rPr>
        <w:t>Pregoeiro</w:t>
      </w:r>
      <w:r w:rsidRPr="002757CC">
        <w:rPr>
          <w:rFonts w:ascii="Arial" w:hAnsi="Arial" w:cs="Arial"/>
        </w:rPr>
        <w:t>, caso não haja interposição de recurso, ou pela autoridade competente, após a regular decisão dos recursos apresentados.</w:t>
      </w:r>
    </w:p>
    <w:p w:rsidR="00CA24FB" w:rsidRPr="002757CC" w:rsidRDefault="00CA24FB" w:rsidP="006A0433">
      <w:pPr>
        <w:pStyle w:val="PargrafodaLista"/>
        <w:keepLines/>
        <w:widowControl w:val="0"/>
        <w:numPr>
          <w:ilvl w:val="1"/>
          <w:numId w:val="9"/>
        </w:numPr>
        <w:spacing w:before="100"/>
        <w:contextualSpacing w:val="0"/>
        <w:jc w:val="both"/>
        <w:rPr>
          <w:rFonts w:ascii="Arial" w:hAnsi="Arial" w:cs="Arial"/>
        </w:rPr>
      </w:pPr>
      <w:r w:rsidRPr="002757CC">
        <w:rPr>
          <w:rFonts w:ascii="Arial" w:hAnsi="Arial" w:cs="Arial"/>
        </w:rPr>
        <w:t xml:space="preserve">Após a fase recursal, constatada a regularidade dos atos praticados, a autoridade competente homologará o procedimento licitatório. </w:t>
      </w:r>
    </w:p>
    <w:p w:rsidR="003614F1" w:rsidRPr="00142D0D" w:rsidRDefault="003614F1" w:rsidP="003614F1">
      <w:pPr>
        <w:pStyle w:val="PargrafodaLista"/>
        <w:keepNext/>
        <w:keepLines/>
        <w:widowControl w:val="0"/>
        <w:numPr>
          <w:ilvl w:val="0"/>
          <w:numId w:val="9"/>
        </w:numPr>
        <w:tabs>
          <w:tab w:val="clear" w:pos="390"/>
        </w:tabs>
        <w:spacing w:before="100"/>
        <w:contextualSpacing w:val="0"/>
        <w:jc w:val="both"/>
        <w:rPr>
          <w:rFonts w:ascii="Arial" w:hAnsi="Arial" w:cs="Arial"/>
          <w:b/>
        </w:rPr>
      </w:pPr>
      <w:r w:rsidRPr="00142D0D">
        <w:rPr>
          <w:rFonts w:ascii="Arial" w:hAnsi="Arial" w:cs="Arial"/>
          <w:b/>
        </w:rPr>
        <w:lastRenderedPageBreak/>
        <w:t>DO TERMO DE CONTRATO OU INSTRUMENTO EQUIVALENTE</w:t>
      </w:r>
    </w:p>
    <w:p w:rsidR="003614F1" w:rsidRPr="002757CC" w:rsidRDefault="003614F1" w:rsidP="003614F1">
      <w:pPr>
        <w:pStyle w:val="PargrafodaLista"/>
        <w:keepNext/>
        <w:keepLines/>
        <w:widowControl w:val="0"/>
        <w:numPr>
          <w:ilvl w:val="1"/>
          <w:numId w:val="9"/>
        </w:numPr>
        <w:spacing w:before="100"/>
        <w:contextualSpacing w:val="0"/>
        <w:jc w:val="both"/>
        <w:rPr>
          <w:rFonts w:ascii="Arial" w:hAnsi="Arial" w:cs="Arial"/>
        </w:rPr>
      </w:pPr>
      <w:r w:rsidRPr="00054FF5">
        <w:rPr>
          <w:rFonts w:ascii="Arial" w:hAnsi="Arial" w:cs="Arial"/>
        </w:rPr>
        <w:t>Após a homologação da licitação</w:t>
      </w:r>
      <w:r>
        <w:rPr>
          <w:rFonts w:ascii="Arial" w:hAnsi="Arial" w:cs="Arial"/>
        </w:rPr>
        <w:t xml:space="preserve"> e emitida a Nota de Empenho</w:t>
      </w:r>
      <w:r w:rsidRPr="00054FF5">
        <w:rPr>
          <w:rFonts w:ascii="Arial" w:hAnsi="Arial" w:cs="Arial"/>
        </w:rPr>
        <w:t xml:space="preserve"> s</w:t>
      </w:r>
      <w:r w:rsidRPr="00054FF5">
        <w:rPr>
          <w:rFonts w:ascii="Arial" w:hAnsi="Arial" w:cs="Arial"/>
          <w:bCs/>
          <w:iCs/>
        </w:rPr>
        <w:t xml:space="preserve">erá firmado </w:t>
      </w:r>
      <w:r w:rsidR="00106093">
        <w:rPr>
          <w:rFonts w:ascii="Arial" w:hAnsi="Arial" w:cs="Arial"/>
          <w:bCs/>
          <w:iCs/>
        </w:rPr>
        <w:t>Carta</w:t>
      </w:r>
      <w:r w:rsidRPr="00054FF5">
        <w:rPr>
          <w:rFonts w:ascii="Arial" w:hAnsi="Arial" w:cs="Arial"/>
          <w:bCs/>
          <w:iCs/>
        </w:rPr>
        <w:t xml:space="preserve"> Contrato</w:t>
      </w:r>
      <w:r>
        <w:rPr>
          <w:rFonts w:ascii="Arial" w:hAnsi="Arial" w:cs="Arial"/>
          <w:bCs/>
          <w:iCs/>
        </w:rPr>
        <w:t xml:space="preserve"> entre as partes</w:t>
      </w:r>
      <w:r w:rsidRPr="002757CC">
        <w:rPr>
          <w:rFonts w:ascii="Arial" w:hAnsi="Arial" w:cs="Arial"/>
        </w:rPr>
        <w:t>.</w:t>
      </w:r>
    </w:p>
    <w:p w:rsidR="003614F1" w:rsidRDefault="003614F1" w:rsidP="003614F1">
      <w:pPr>
        <w:pStyle w:val="PargrafodaLista"/>
        <w:keepLines/>
        <w:widowControl w:val="0"/>
        <w:numPr>
          <w:ilvl w:val="1"/>
          <w:numId w:val="9"/>
        </w:numPr>
        <w:spacing w:before="100"/>
        <w:contextualSpacing w:val="0"/>
        <w:jc w:val="both"/>
        <w:rPr>
          <w:rFonts w:ascii="Arial" w:hAnsi="Arial" w:cs="Arial"/>
        </w:rPr>
      </w:pPr>
      <w:r w:rsidRPr="002757CC">
        <w:rPr>
          <w:rFonts w:ascii="Arial" w:hAnsi="Arial" w:cs="Arial"/>
        </w:rPr>
        <w:t xml:space="preserve">A </w:t>
      </w:r>
      <w:r w:rsidRPr="007E0FFE">
        <w:rPr>
          <w:rFonts w:ascii="Arial" w:hAnsi="Arial" w:cs="Arial"/>
          <w:b/>
        </w:rPr>
        <w:t>Licitante Vencedora</w:t>
      </w:r>
      <w:r w:rsidRPr="002757CC">
        <w:rPr>
          <w:rFonts w:ascii="Arial" w:hAnsi="Arial" w:cs="Arial"/>
        </w:rPr>
        <w:t xml:space="preserve"> poderá ser convocada a comparecer perante a </w:t>
      </w:r>
      <w:r w:rsidRPr="007E0FFE">
        <w:rPr>
          <w:rFonts w:ascii="Arial" w:hAnsi="Arial" w:cs="Arial"/>
          <w:b/>
        </w:rPr>
        <w:t>Universidade Federal de Uberlândia</w:t>
      </w:r>
      <w:r w:rsidRPr="002757CC">
        <w:rPr>
          <w:rFonts w:ascii="Arial" w:hAnsi="Arial" w:cs="Arial"/>
        </w:rPr>
        <w:t xml:space="preserve"> para </w:t>
      </w:r>
      <w:r>
        <w:rPr>
          <w:rFonts w:ascii="Arial" w:hAnsi="Arial" w:cs="Arial"/>
        </w:rPr>
        <w:t>assinatura d</w:t>
      </w:r>
      <w:r w:rsidR="00106093">
        <w:rPr>
          <w:rFonts w:ascii="Arial" w:hAnsi="Arial" w:cs="Arial"/>
        </w:rPr>
        <w:t>a</w:t>
      </w:r>
      <w:r>
        <w:rPr>
          <w:rFonts w:ascii="Arial" w:hAnsi="Arial" w:cs="Arial"/>
        </w:rPr>
        <w:t xml:space="preserve"> </w:t>
      </w:r>
      <w:r w:rsidR="00106093">
        <w:rPr>
          <w:rFonts w:ascii="Arial" w:hAnsi="Arial" w:cs="Arial"/>
        </w:rPr>
        <w:t>Carta</w:t>
      </w:r>
      <w:r>
        <w:rPr>
          <w:rFonts w:ascii="Arial" w:hAnsi="Arial" w:cs="Arial"/>
        </w:rPr>
        <w:t xml:space="preserve"> Contratual, </w:t>
      </w:r>
      <w:r w:rsidRPr="002757CC">
        <w:rPr>
          <w:rFonts w:ascii="Arial" w:hAnsi="Arial" w:cs="Arial"/>
        </w:rPr>
        <w:t xml:space="preserve">podendo, ainda, a critério da mesma, o documento ser encaminhado mediante correspondência postal com aviso de recebimento </w:t>
      </w:r>
      <w:r w:rsidRPr="00A33FA1">
        <w:rPr>
          <w:rFonts w:ascii="Arial" w:hAnsi="Arial" w:cs="Arial"/>
        </w:rPr>
        <w:t>(AR</w:t>
      </w:r>
      <w:r>
        <w:rPr>
          <w:rFonts w:ascii="Arial" w:hAnsi="Arial" w:cs="Arial"/>
        </w:rPr>
        <w:t>).</w:t>
      </w:r>
    </w:p>
    <w:p w:rsidR="003614F1" w:rsidRPr="002757CC" w:rsidRDefault="003614F1" w:rsidP="003614F1">
      <w:pPr>
        <w:pStyle w:val="PargrafodaLista"/>
        <w:keepLines/>
        <w:widowControl w:val="0"/>
        <w:numPr>
          <w:ilvl w:val="1"/>
          <w:numId w:val="9"/>
        </w:numPr>
        <w:spacing w:before="100"/>
        <w:contextualSpacing w:val="0"/>
        <w:jc w:val="both"/>
        <w:rPr>
          <w:rFonts w:ascii="Arial" w:hAnsi="Arial" w:cs="Arial"/>
        </w:rPr>
      </w:pPr>
      <w:r>
        <w:rPr>
          <w:rFonts w:ascii="Arial" w:hAnsi="Arial" w:cs="Arial"/>
        </w:rPr>
        <w:t xml:space="preserve">A adjudicatária terá o prazo de </w:t>
      </w:r>
      <w:r w:rsidRPr="002757CC">
        <w:rPr>
          <w:rFonts w:ascii="Arial" w:hAnsi="Arial" w:cs="Arial"/>
        </w:rPr>
        <w:t>5 (cinco) dias úteis</w:t>
      </w:r>
      <w:r>
        <w:rPr>
          <w:rFonts w:ascii="Arial" w:hAnsi="Arial" w:cs="Arial"/>
        </w:rPr>
        <w:t xml:space="preserve">, para assinatura do Termo, contados </w:t>
      </w:r>
      <w:r w:rsidRPr="002757CC">
        <w:rPr>
          <w:rFonts w:ascii="Arial" w:hAnsi="Arial" w:cs="Arial"/>
        </w:rPr>
        <w:t xml:space="preserve">da data de </w:t>
      </w:r>
      <w:r>
        <w:rPr>
          <w:rFonts w:ascii="Arial" w:hAnsi="Arial" w:cs="Arial"/>
        </w:rPr>
        <w:t xml:space="preserve">sua convocação pela </w:t>
      </w:r>
      <w:r w:rsidRPr="00BD5422">
        <w:rPr>
          <w:rFonts w:ascii="Arial" w:hAnsi="Arial" w:cs="Arial"/>
          <w:b/>
        </w:rPr>
        <w:t>Universidade</w:t>
      </w:r>
      <w:r>
        <w:rPr>
          <w:rFonts w:ascii="Arial" w:hAnsi="Arial" w:cs="Arial"/>
        </w:rPr>
        <w:t xml:space="preserve"> ou </w:t>
      </w:r>
      <w:r w:rsidRPr="002757CC">
        <w:rPr>
          <w:rFonts w:ascii="Arial" w:hAnsi="Arial" w:cs="Arial"/>
        </w:rPr>
        <w:t>receb</w:t>
      </w:r>
      <w:r>
        <w:rPr>
          <w:rFonts w:ascii="Arial" w:hAnsi="Arial" w:cs="Arial"/>
        </w:rPr>
        <w:t>imento da correspondência postal,</w:t>
      </w:r>
      <w:r w:rsidRPr="00054FF5">
        <w:rPr>
          <w:rFonts w:ascii="Arial" w:hAnsi="Arial" w:cs="Arial"/>
        </w:rPr>
        <w:t xml:space="preserve"> sob pena de decair do direito à contratação, sem prejuízo das sanções previstas neste Edital.</w:t>
      </w:r>
    </w:p>
    <w:p w:rsidR="003614F1" w:rsidRPr="002757CC" w:rsidRDefault="003614F1" w:rsidP="003614F1">
      <w:pPr>
        <w:pStyle w:val="PargrafodaLista"/>
        <w:keepLines/>
        <w:widowControl w:val="0"/>
        <w:numPr>
          <w:ilvl w:val="2"/>
          <w:numId w:val="9"/>
        </w:numPr>
        <w:spacing w:before="100"/>
        <w:contextualSpacing w:val="0"/>
        <w:jc w:val="both"/>
        <w:rPr>
          <w:rFonts w:ascii="Arial" w:hAnsi="Arial" w:cs="Arial"/>
        </w:rPr>
      </w:pPr>
      <w:r w:rsidRPr="002757CC">
        <w:rPr>
          <w:rFonts w:ascii="Arial" w:hAnsi="Arial" w:cs="Arial"/>
        </w:rPr>
        <w:t>O prazo previsto no subitem anterior poderá ser prorrogado, por igual período, por soli</w:t>
      </w:r>
      <w:r w:rsidR="000F6122">
        <w:rPr>
          <w:rFonts w:ascii="Arial" w:hAnsi="Arial" w:cs="Arial"/>
        </w:rPr>
        <w:t>citação justificada da adjudicatária</w:t>
      </w:r>
      <w:r w:rsidRPr="002757CC">
        <w:rPr>
          <w:rFonts w:ascii="Arial" w:hAnsi="Arial" w:cs="Arial"/>
        </w:rPr>
        <w:t xml:space="preserve"> e aceita pela </w:t>
      </w:r>
      <w:r w:rsidRPr="007E0FFE">
        <w:rPr>
          <w:rFonts w:ascii="Arial" w:hAnsi="Arial" w:cs="Arial"/>
          <w:b/>
        </w:rPr>
        <w:t>Universidade</w:t>
      </w:r>
      <w:r w:rsidRPr="002757CC">
        <w:rPr>
          <w:rFonts w:ascii="Arial" w:hAnsi="Arial" w:cs="Arial"/>
        </w:rPr>
        <w:t xml:space="preserve">. </w:t>
      </w:r>
    </w:p>
    <w:p w:rsidR="00CA24FB" w:rsidRPr="007E0FFE" w:rsidRDefault="00CA24FB" w:rsidP="006A0433">
      <w:pPr>
        <w:pStyle w:val="PargrafodaLista"/>
        <w:keepNext/>
        <w:keepLines/>
        <w:widowControl w:val="0"/>
        <w:numPr>
          <w:ilvl w:val="0"/>
          <w:numId w:val="9"/>
        </w:numPr>
        <w:tabs>
          <w:tab w:val="clear" w:pos="390"/>
        </w:tabs>
        <w:spacing w:before="100"/>
        <w:contextualSpacing w:val="0"/>
        <w:jc w:val="both"/>
        <w:rPr>
          <w:rFonts w:ascii="Arial" w:hAnsi="Arial" w:cs="Arial"/>
          <w:b/>
        </w:rPr>
      </w:pPr>
      <w:r w:rsidRPr="007E0FFE">
        <w:rPr>
          <w:rFonts w:ascii="Arial" w:hAnsi="Arial" w:cs="Arial"/>
          <w:b/>
        </w:rPr>
        <w:t>DO PREÇO</w:t>
      </w:r>
    </w:p>
    <w:p w:rsidR="007E103C" w:rsidRPr="002757CC" w:rsidRDefault="00CA24FB" w:rsidP="006A0433">
      <w:pPr>
        <w:pStyle w:val="PargrafodaLista"/>
        <w:keepLines/>
        <w:widowControl w:val="0"/>
        <w:numPr>
          <w:ilvl w:val="1"/>
          <w:numId w:val="9"/>
        </w:numPr>
        <w:spacing w:before="100"/>
        <w:contextualSpacing w:val="0"/>
        <w:jc w:val="both"/>
        <w:rPr>
          <w:rFonts w:ascii="Arial" w:hAnsi="Arial" w:cs="Arial"/>
        </w:rPr>
      </w:pPr>
      <w:r w:rsidRPr="002757CC">
        <w:rPr>
          <w:rFonts w:ascii="Arial" w:hAnsi="Arial" w:cs="Arial"/>
        </w:rPr>
        <w:t>Os preços são fixos e irreajustáveis</w:t>
      </w:r>
      <w:r w:rsidR="004E1905" w:rsidRPr="002757CC">
        <w:rPr>
          <w:rFonts w:ascii="Arial" w:hAnsi="Arial" w:cs="Arial"/>
        </w:rPr>
        <w:t xml:space="preserve"> </w:t>
      </w:r>
      <w:r w:rsidR="00244C91" w:rsidRPr="002757CC">
        <w:rPr>
          <w:rFonts w:ascii="Arial" w:hAnsi="Arial" w:cs="Arial"/>
        </w:rPr>
        <w:t>conforme determina a legislação vigente</w:t>
      </w:r>
      <w:r w:rsidR="004E1905" w:rsidRPr="002757CC">
        <w:rPr>
          <w:rFonts w:ascii="Arial" w:hAnsi="Arial" w:cs="Arial"/>
        </w:rPr>
        <w:t>.</w:t>
      </w:r>
    </w:p>
    <w:p w:rsidR="00CA24FB" w:rsidRPr="007E0FFE" w:rsidRDefault="00CA24FB" w:rsidP="006A0433">
      <w:pPr>
        <w:pStyle w:val="PargrafodaLista"/>
        <w:keepNext/>
        <w:keepLines/>
        <w:widowControl w:val="0"/>
        <w:numPr>
          <w:ilvl w:val="0"/>
          <w:numId w:val="9"/>
        </w:numPr>
        <w:tabs>
          <w:tab w:val="clear" w:pos="390"/>
        </w:tabs>
        <w:spacing w:before="100"/>
        <w:contextualSpacing w:val="0"/>
        <w:jc w:val="both"/>
        <w:rPr>
          <w:rFonts w:ascii="Arial" w:hAnsi="Arial" w:cs="Arial"/>
          <w:b/>
        </w:rPr>
      </w:pPr>
      <w:r w:rsidRPr="007E0FFE">
        <w:rPr>
          <w:rFonts w:ascii="Arial" w:hAnsi="Arial" w:cs="Arial"/>
          <w:b/>
        </w:rPr>
        <w:t>DA ENTREGA E DO RECEBIMENTO DO OBJETO E DA FISCALIZAÇÃO</w:t>
      </w:r>
    </w:p>
    <w:p w:rsidR="00CA24FB" w:rsidRPr="002757CC" w:rsidRDefault="00CA24FB" w:rsidP="006A0433">
      <w:pPr>
        <w:pStyle w:val="PargrafodaLista"/>
        <w:keepLines/>
        <w:widowControl w:val="0"/>
        <w:numPr>
          <w:ilvl w:val="1"/>
          <w:numId w:val="9"/>
        </w:numPr>
        <w:spacing w:before="100"/>
        <w:contextualSpacing w:val="0"/>
        <w:jc w:val="both"/>
        <w:rPr>
          <w:rFonts w:ascii="Arial" w:hAnsi="Arial" w:cs="Arial"/>
        </w:rPr>
      </w:pPr>
      <w:r w:rsidRPr="002757CC">
        <w:rPr>
          <w:rFonts w:ascii="Arial" w:hAnsi="Arial" w:cs="Arial"/>
        </w:rPr>
        <w:t>Os critérios de recebimento</w:t>
      </w:r>
      <w:r w:rsidR="00225B1A">
        <w:rPr>
          <w:rFonts w:ascii="Arial" w:hAnsi="Arial" w:cs="Arial"/>
        </w:rPr>
        <w:t xml:space="preserve">, prazo, </w:t>
      </w:r>
      <w:r w:rsidRPr="002757CC">
        <w:rPr>
          <w:rFonts w:ascii="Arial" w:hAnsi="Arial" w:cs="Arial"/>
        </w:rPr>
        <w:t>aceitação do objeto e de fiscalização estão previstos no Termo de Referência.</w:t>
      </w:r>
    </w:p>
    <w:p w:rsidR="00CA24FB" w:rsidRPr="007E0FFE" w:rsidRDefault="00244C91" w:rsidP="006A0433">
      <w:pPr>
        <w:pStyle w:val="PargrafodaLista"/>
        <w:keepNext/>
        <w:keepLines/>
        <w:widowControl w:val="0"/>
        <w:numPr>
          <w:ilvl w:val="0"/>
          <w:numId w:val="9"/>
        </w:numPr>
        <w:tabs>
          <w:tab w:val="clear" w:pos="390"/>
        </w:tabs>
        <w:spacing w:before="100"/>
        <w:contextualSpacing w:val="0"/>
        <w:jc w:val="both"/>
        <w:rPr>
          <w:rFonts w:ascii="Arial" w:hAnsi="Arial" w:cs="Arial"/>
          <w:b/>
        </w:rPr>
      </w:pPr>
      <w:r w:rsidRPr="007E0FFE">
        <w:rPr>
          <w:rFonts w:ascii="Arial" w:hAnsi="Arial" w:cs="Arial"/>
          <w:b/>
        </w:rPr>
        <w:t>DAS OBRIGAÇÕES DAS PARTES</w:t>
      </w:r>
    </w:p>
    <w:p w:rsidR="00CA24FB" w:rsidRPr="002757CC" w:rsidRDefault="00244C91" w:rsidP="006A0433">
      <w:pPr>
        <w:pStyle w:val="PargrafodaLista"/>
        <w:keepLines/>
        <w:widowControl w:val="0"/>
        <w:numPr>
          <w:ilvl w:val="1"/>
          <w:numId w:val="9"/>
        </w:numPr>
        <w:spacing w:before="100"/>
        <w:contextualSpacing w:val="0"/>
        <w:jc w:val="both"/>
        <w:rPr>
          <w:rFonts w:ascii="Arial" w:hAnsi="Arial" w:cs="Arial"/>
        </w:rPr>
      </w:pPr>
      <w:r w:rsidRPr="002757CC">
        <w:rPr>
          <w:rFonts w:ascii="Arial" w:hAnsi="Arial" w:cs="Arial"/>
        </w:rPr>
        <w:t>As obrigações das partes</w:t>
      </w:r>
      <w:r w:rsidR="00CA24FB" w:rsidRPr="002757CC">
        <w:rPr>
          <w:rFonts w:ascii="Arial" w:hAnsi="Arial" w:cs="Arial"/>
        </w:rPr>
        <w:t xml:space="preserve"> são as estabelecidas no Termo de Referência. </w:t>
      </w:r>
    </w:p>
    <w:p w:rsidR="00CA24FB" w:rsidRPr="007E0FFE" w:rsidRDefault="00CA24FB" w:rsidP="006A0433">
      <w:pPr>
        <w:pStyle w:val="PargrafodaLista"/>
        <w:keepNext/>
        <w:keepLines/>
        <w:widowControl w:val="0"/>
        <w:numPr>
          <w:ilvl w:val="0"/>
          <w:numId w:val="9"/>
        </w:numPr>
        <w:tabs>
          <w:tab w:val="clear" w:pos="390"/>
        </w:tabs>
        <w:spacing w:before="100"/>
        <w:contextualSpacing w:val="0"/>
        <w:jc w:val="both"/>
        <w:rPr>
          <w:rFonts w:ascii="Arial" w:hAnsi="Arial" w:cs="Arial"/>
          <w:b/>
        </w:rPr>
      </w:pPr>
      <w:r w:rsidRPr="007E0FFE">
        <w:rPr>
          <w:rFonts w:ascii="Arial" w:hAnsi="Arial" w:cs="Arial"/>
          <w:b/>
        </w:rPr>
        <w:t>DO PAGAMENTO</w:t>
      </w:r>
    </w:p>
    <w:p w:rsidR="00CA24FB" w:rsidRPr="002757CC" w:rsidRDefault="00CA24FB" w:rsidP="006A0433">
      <w:pPr>
        <w:pStyle w:val="PargrafodaLista"/>
        <w:keepLines/>
        <w:widowControl w:val="0"/>
        <w:numPr>
          <w:ilvl w:val="1"/>
          <w:numId w:val="9"/>
        </w:numPr>
        <w:spacing w:before="100"/>
        <w:contextualSpacing w:val="0"/>
        <w:jc w:val="both"/>
        <w:rPr>
          <w:rFonts w:ascii="Arial" w:hAnsi="Arial" w:cs="Arial"/>
        </w:rPr>
      </w:pPr>
      <w:r w:rsidRPr="002757CC">
        <w:rPr>
          <w:rFonts w:ascii="Arial" w:hAnsi="Arial" w:cs="Arial"/>
        </w:rPr>
        <w:t xml:space="preserve">O pagamento será realizado no prazo máximo de até </w:t>
      </w:r>
      <w:r w:rsidR="00244C91" w:rsidRPr="002757CC">
        <w:rPr>
          <w:rFonts w:ascii="Arial" w:hAnsi="Arial" w:cs="Arial"/>
        </w:rPr>
        <w:t xml:space="preserve">30 (trinta) </w:t>
      </w:r>
      <w:r w:rsidRPr="002757CC">
        <w:rPr>
          <w:rFonts w:ascii="Arial" w:hAnsi="Arial" w:cs="Arial"/>
        </w:rPr>
        <w:t>dias</w:t>
      </w:r>
      <w:r w:rsidR="00244C91" w:rsidRPr="002757CC">
        <w:rPr>
          <w:rFonts w:ascii="Arial" w:hAnsi="Arial" w:cs="Arial"/>
        </w:rPr>
        <w:t xml:space="preserve"> corridos</w:t>
      </w:r>
      <w:r w:rsidRPr="002757CC">
        <w:rPr>
          <w:rFonts w:ascii="Arial" w:hAnsi="Arial" w:cs="Arial"/>
        </w:rPr>
        <w:t xml:space="preserve">, contados a partir da data final do período de adimplemento a que se referir, </w:t>
      </w:r>
      <w:r w:rsidR="00244C91" w:rsidRPr="002757CC">
        <w:rPr>
          <w:rFonts w:ascii="Arial" w:hAnsi="Arial" w:cs="Arial"/>
        </w:rPr>
        <w:t>por meio</w:t>
      </w:r>
      <w:r w:rsidRPr="002757CC">
        <w:rPr>
          <w:rFonts w:ascii="Arial" w:hAnsi="Arial" w:cs="Arial"/>
        </w:rPr>
        <w:t xml:space="preserve"> de ordem bancária, para crédito em banco, agência e </w:t>
      </w:r>
      <w:r w:rsidR="00120DAD" w:rsidRPr="002757CC">
        <w:rPr>
          <w:rFonts w:ascii="Arial" w:hAnsi="Arial" w:cs="Arial"/>
        </w:rPr>
        <w:t>conta corrente</w:t>
      </w:r>
      <w:r w:rsidR="00F13841">
        <w:rPr>
          <w:rFonts w:ascii="Arial" w:hAnsi="Arial" w:cs="Arial"/>
        </w:rPr>
        <w:t xml:space="preserve"> indicada</w:t>
      </w:r>
      <w:r w:rsidRPr="002757CC">
        <w:rPr>
          <w:rFonts w:ascii="Arial" w:hAnsi="Arial" w:cs="Arial"/>
        </w:rPr>
        <w:t>s pel</w:t>
      </w:r>
      <w:r w:rsidR="004A13B4" w:rsidRPr="002757CC">
        <w:rPr>
          <w:rFonts w:ascii="Arial" w:hAnsi="Arial" w:cs="Arial"/>
        </w:rPr>
        <w:t>a</w:t>
      </w:r>
      <w:r w:rsidRPr="002757CC">
        <w:rPr>
          <w:rFonts w:ascii="Arial" w:hAnsi="Arial" w:cs="Arial"/>
        </w:rPr>
        <w:t xml:space="preserve"> </w:t>
      </w:r>
      <w:r w:rsidR="00244C91" w:rsidRPr="007E0FFE">
        <w:rPr>
          <w:rFonts w:ascii="Arial" w:hAnsi="Arial" w:cs="Arial"/>
          <w:b/>
        </w:rPr>
        <w:t>Licitante Vencedor</w:t>
      </w:r>
      <w:r w:rsidR="004A13B4" w:rsidRPr="007E0FFE">
        <w:rPr>
          <w:rFonts w:ascii="Arial" w:hAnsi="Arial" w:cs="Arial"/>
          <w:b/>
        </w:rPr>
        <w:t>a</w:t>
      </w:r>
      <w:r w:rsidRPr="002757CC">
        <w:rPr>
          <w:rFonts w:ascii="Arial" w:hAnsi="Arial" w:cs="Arial"/>
        </w:rPr>
        <w:t>.</w:t>
      </w:r>
    </w:p>
    <w:p w:rsidR="00B05CBC" w:rsidRPr="002757CC" w:rsidRDefault="00B05CBC" w:rsidP="006A0433">
      <w:pPr>
        <w:pStyle w:val="PargrafodaLista"/>
        <w:keepLines/>
        <w:widowControl w:val="0"/>
        <w:numPr>
          <w:ilvl w:val="1"/>
          <w:numId w:val="9"/>
        </w:numPr>
        <w:spacing w:before="100"/>
        <w:contextualSpacing w:val="0"/>
        <w:jc w:val="both"/>
        <w:rPr>
          <w:rFonts w:ascii="Arial" w:hAnsi="Arial" w:cs="Arial"/>
        </w:rPr>
      </w:pPr>
      <w:r w:rsidRPr="002757CC">
        <w:rPr>
          <w:rFonts w:ascii="Arial" w:hAnsi="Arial" w:cs="Arial"/>
        </w:rPr>
        <w:t>O pagamento somente será autorizado depois de efetuado o “atesto” pelo servidor competente na nota fiscal apresentada.</w:t>
      </w:r>
    </w:p>
    <w:p w:rsidR="004A13B4" w:rsidRPr="002757CC" w:rsidRDefault="00CA24FB" w:rsidP="006A0433">
      <w:pPr>
        <w:pStyle w:val="PargrafodaLista"/>
        <w:keepLines/>
        <w:widowControl w:val="0"/>
        <w:numPr>
          <w:ilvl w:val="1"/>
          <w:numId w:val="9"/>
        </w:numPr>
        <w:spacing w:before="100"/>
        <w:contextualSpacing w:val="0"/>
        <w:jc w:val="both"/>
        <w:rPr>
          <w:rFonts w:ascii="Arial" w:hAnsi="Arial" w:cs="Arial"/>
        </w:rPr>
      </w:pPr>
      <w:r w:rsidRPr="002757CC">
        <w:rPr>
          <w:rFonts w:ascii="Arial" w:hAnsi="Arial" w:cs="Arial"/>
        </w:rPr>
        <w:t xml:space="preserve">Havendo erro na apresentação da Nota Fiscal ou dos documentos pertinentes </w:t>
      </w:r>
      <w:r w:rsidR="004A13B4" w:rsidRPr="002757CC">
        <w:rPr>
          <w:rFonts w:ascii="Arial" w:hAnsi="Arial" w:cs="Arial"/>
        </w:rPr>
        <w:t>ao fornecimento</w:t>
      </w:r>
      <w:r w:rsidRPr="002757CC">
        <w:rPr>
          <w:rFonts w:ascii="Arial" w:hAnsi="Arial" w:cs="Arial"/>
        </w:rPr>
        <w:t xml:space="preserve">, ou, ainda, circunstância que impeça a liquidação da despesa, como, por exemplo, obrigação financeira pendente, decorrente de penalidade imposta ou inadimplência, o pagamento ficará sobrestado até que </w:t>
      </w:r>
      <w:r w:rsidR="004A13B4" w:rsidRPr="002757CC">
        <w:rPr>
          <w:rFonts w:ascii="Arial" w:hAnsi="Arial" w:cs="Arial"/>
        </w:rPr>
        <w:t>a</w:t>
      </w:r>
      <w:r w:rsidRPr="002757CC">
        <w:rPr>
          <w:rFonts w:ascii="Arial" w:hAnsi="Arial" w:cs="Arial"/>
        </w:rPr>
        <w:t xml:space="preserve"> </w:t>
      </w:r>
      <w:r w:rsidR="004A13B4" w:rsidRPr="007E0FFE">
        <w:rPr>
          <w:rFonts w:ascii="Arial" w:hAnsi="Arial" w:cs="Arial"/>
          <w:b/>
        </w:rPr>
        <w:t>Licitante Vencedora</w:t>
      </w:r>
      <w:r w:rsidR="004A13B4" w:rsidRPr="002757CC">
        <w:rPr>
          <w:rFonts w:ascii="Arial" w:hAnsi="Arial" w:cs="Arial"/>
        </w:rPr>
        <w:t xml:space="preserve"> </w:t>
      </w:r>
      <w:r w:rsidRPr="002757CC">
        <w:rPr>
          <w:rFonts w:ascii="Arial" w:hAnsi="Arial" w:cs="Arial"/>
        </w:rPr>
        <w:t xml:space="preserve">providencie as medidas saneadoras. </w:t>
      </w:r>
    </w:p>
    <w:p w:rsidR="00CA24FB" w:rsidRPr="002757CC" w:rsidRDefault="00CA24FB" w:rsidP="006A0433">
      <w:pPr>
        <w:pStyle w:val="PargrafodaLista"/>
        <w:keepLines/>
        <w:widowControl w:val="0"/>
        <w:numPr>
          <w:ilvl w:val="2"/>
          <w:numId w:val="9"/>
        </w:numPr>
        <w:spacing w:before="100"/>
        <w:contextualSpacing w:val="0"/>
        <w:jc w:val="both"/>
        <w:rPr>
          <w:rFonts w:ascii="Arial" w:hAnsi="Arial" w:cs="Arial"/>
        </w:rPr>
      </w:pPr>
      <w:r w:rsidRPr="002757CC">
        <w:rPr>
          <w:rFonts w:ascii="Arial" w:hAnsi="Arial" w:cs="Arial"/>
        </w:rPr>
        <w:t xml:space="preserve">Nesta hipótese, o prazo para pagamento iniciar-se-á após a comprovação da regularização da situação, não acarretando qualquer ônus para a </w:t>
      </w:r>
      <w:r w:rsidR="004A13B4" w:rsidRPr="007E0FFE">
        <w:rPr>
          <w:rFonts w:ascii="Arial" w:hAnsi="Arial" w:cs="Arial"/>
          <w:b/>
        </w:rPr>
        <w:t>Universidade</w:t>
      </w:r>
      <w:r w:rsidRPr="002757CC">
        <w:rPr>
          <w:rFonts w:ascii="Arial" w:hAnsi="Arial" w:cs="Arial"/>
        </w:rPr>
        <w:t>.</w:t>
      </w:r>
    </w:p>
    <w:p w:rsidR="00CA24FB" w:rsidRPr="002757CC" w:rsidRDefault="00CA24FB" w:rsidP="006A0433">
      <w:pPr>
        <w:pStyle w:val="PargrafodaLista"/>
        <w:keepLines/>
        <w:widowControl w:val="0"/>
        <w:numPr>
          <w:ilvl w:val="1"/>
          <w:numId w:val="9"/>
        </w:numPr>
        <w:spacing w:before="100"/>
        <w:contextualSpacing w:val="0"/>
        <w:jc w:val="both"/>
        <w:rPr>
          <w:rFonts w:ascii="Arial" w:hAnsi="Arial" w:cs="Arial"/>
        </w:rPr>
      </w:pPr>
      <w:r w:rsidRPr="002757CC">
        <w:rPr>
          <w:rFonts w:ascii="Arial" w:hAnsi="Arial" w:cs="Arial"/>
        </w:rPr>
        <w:t>Será considerada data do pagamento o dia em que constar como emitida a ordem bancária para pagamento.</w:t>
      </w:r>
    </w:p>
    <w:p w:rsidR="00B05CBC" w:rsidRPr="002757CC" w:rsidRDefault="00B05CBC" w:rsidP="006A0433">
      <w:pPr>
        <w:pStyle w:val="PargrafodaLista"/>
        <w:keepLines/>
        <w:widowControl w:val="0"/>
        <w:numPr>
          <w:ilvl w:val="1"/>
          <w:numId w:val="9"/>
        </w:numPr>
        <w:spacing w:before="100"/>
        <w:contextualSpacing w:val="0"/>
        <w:jc w:val="both"/>
        <w:rPr>
          <w:rFonts w:ascii="Arial" w:hAnsi="Arial" w:cs="Arial"/>
        </w:rPr>
      </w:pPr>
      <w:r w:rsidRPr="002757CC">
        <w:rPr>
          <w:rFonts w:ascii="Arial" w:hAnsi="Arial" w:cs="Arial"/>
        </w:rPr>
        <w:t xml:space="preserve">Antes de cada pagamento </w:t>
      </w:r>
      <w:r w:rsidR="004A13B4" w:rsidRPr="002757CC">
        <w:rPr>
          <w:rFonts w:ascii="Arial" w:hAnsi="Arial" w:cs="Arial"/>
        </w:rPr>
        <w:t>a</w:t>
      </w:r>
      <w:r w:rsidRPr="002757CC">
        <w:rPr>
          <w:rFonts w:ascii="Arial" w:hAnsi="Arial" w:cs="Arial"/>
        </w:rPr>
        <w:t xml:space="preserve"> </w:t>
      </w:r>
      <w:r w:rsidR="004A13B4" w:rsidRPr="007E0FFE">
        <w:rPr>
          <w:rFonts w:ascii="Arial" w:hAnsi="Arial" w:cs="Arial"/>
          <w:b/>
        </w:rPr>
        <w:t>Licitante Vencedora</w:t>
      </w:r>
      <w:r w:rsidRPr="002757CC">
        <w:rPr>
          <w:rFonts w:ascii="Arial" w:hAnsi="Arial" w:cs="Arial"/>
        </w:rPr>
        <w:t xml:space="preserve">, será realizada consulta ao SICAF para verificar a manutenção das condições de habilitação exigidas no edital. </w:t>
      </w:r>
    </w:p>
    <w:p w:rsidR="004A13B4" w:rsidRPr="002757CC" w:rsidRDefault="00B05CBC" w:rsidP="006A0433">
      <w:pPr>
        <w:pStyle w:val="PargrafodaLista"/>
        <w:keepLines/>
        <w:widowControl w:val="0"/>
        <w:numPr>
          <w:ilvl w:val="1"/>
          <w:numId w:val="9"/>
        </w:numPr>
        <w:spacing w:before="100"/>
        <w:contextualSpacing w:val="0"/>
        <w:jc w:val="both"/>
        <w:rPr>
          <w:rFonts w:ascii="Arial" w:hAnsi="Arial" w:cs="Arial"/>
        </w:rPr>
      </w:pPr>
      <w:r w:rsidRPr="002757CC">
        <w:rPr>
          <w:rFonts w:ascii="Arial" w:hAnsi="Arial" w:cs="Arial"/>
        </w:rPr>
        <w:lastRenderedPageBreak/>
        <w:t>Constatando-se, junto ao SICAF, a situação de irregularidade d</w:t>
      </w:r>
      <w:r w:rsidR="004A13B4" w:rsidRPr="002757CC">
        <w:rPr>
          <w:rFonts w:ascii="Arial" w:hAnsi="Arial" w:cs="Arial"/>
        </w:rPr>
        <w:t>a</w:t>
      </w:r>
      <w:r w:rsidRPr="002757CC">
        <w:rPr>
          <w:rFonts w:ascii="Arial" w:hAnsi="Arial" w:cs="Arial"/>
        </w:rPr>
        <w:t xml:space="preserve"> </w:t>
      </w:r>
      <w:r w:rsidR="004A13B4" w:rsidRPr="007E0FFE">
        <w:rPr>
          <w:rFonts w:ascii="Arial" w:hAnsi="Arial" w:cs="Arial"/>
          <w:b/>
        </w:rPr>
        <w:t>Licitante Vencedora</w:t>
      </w:r>
      <w:r w:rsidRPr="002757CC">
        <w:rPr>
          <w:rFonts w:ascii="Arial" w:hAnsi="Arial" w:cs="Arial"/>
        </w:rPr>
        <w:t>, será providenciada sua advertência, por escrito, para que, no prazo de 5 (cinco) dias</w:t>
      </w:r>
      <w:r w:rsidR="004A13B4" w:rsidRPr="002757CC">
        <w:rPr>
          <w:rFonts w:ascii="Arial" w:hAnsi="Arial" w:cs="Arial"/>
        </w:rPr>
        <w:t xml:space="preserve"> corridos</w:t>
      </w:r>
      <w:r w:rsidRPr="002757CC">
        <w:rPr>
          <w:rFonts w:ascii="Arial" w:hAnsi="Arial" w:cs="Arial"/>
        </w:rPr>
        <w:t xml:space="preserve">, regularize sua situação ou, no mesmo prazo, apresente sua defesa. </w:t>
      </w:r>
    </w:p>
    <w:p w:rsidR="00B05CBC" w:rsidRPr="002757CC" w:rsidRDefault="00B05CBC" w:rsidP="006A0433">
      <w:pPr>
        <w:pStyle w:val="PargrafodaLista"/>
        <w:keepLines/>
        <w:widowControl w:val="0"/>
        <w:numPr>
          <w:ilvl w:val="2"/>
          <w:numId w:val="9"/>
        </w:numPr>
        <w:spacing w:before="100"/>
        <w:contextualSpacing w:val="0"/>
        <w:jc w:val="both"/>
        <w:rPr>
          <w:rFonts w:ascii="Arial" w:hAnsi="Arial" w:cs="Arial"/>
        </w:rPr>
      </w:pPr>
      <w:r w:rsidRPr="002757CC">
        <w:rPr>
          <w:rFonts w:ascii="Arial" w:hAnsi="Arial" w:cs="Arial"/>
        </w:rPr>
        <w:t xml:space="preserve">O prazo </w:t>
      </w:r>
      <w:r w:rsidR="004A13B4" w:rsidRPr="002757CC">
        <w:rPr>
          <w:rFonts w:ascii="Arial" w:hAnsi="Arial" w:cs="Arial"/>
        </w:rPr>
        <w:t xml:space="preserve">acima </w:t>
      </w:r>
      <w:r w:rsidRPr="002757CC">
        <w:rPr>
          <w:rFonts w:ascii="Arial" w:hAnsi="Arial" w:cs="Arial"/>
        </w:rPr>
        <w:t xml:space="preserve">poderá ser prorrogado uma vez, por igual período, a critério da </w:t>
      </w:r>
      <w:r w:rsidR="004A13B4" w:rsidRPr="007E0FFE">
        <w:rPr>
          <w:rFonts w:ascii="Arial" w:hAnsi="Arial" w:cs="Arial"/>
          <w:b/>
        </w:rPr>
        <w:t>Universidade</w:t>
      </w:r>
      <w:r w:rsidRPr="002757CC">
        <w:rPr>
          <w:rFonts w:ascii="Arial" w:hAnsi="Arial" w:cs="Arial"/>
        </w:rPr>
        <w:t>.</w:t>
      </w:r>
    </w:p>
    <w:p w:rsidR="00B05CBC" w:rsidRPr="002757CC" w:rsidRDefault="00B05CBC" w:rsidP="006A0433">
      <w:pPr>
        <w:pStyle w:val="PargrafodaLista"/>
        <w:keepLines/>
        <w:widowControl w:val="0"/>
        <w:numPr>
          <w:ilvl w:val="1"/>
          <w:numId w:val="9"/>
        </w:numPr>
        <w:spacing w:before="100"/>
        <w:contextualSpacing w:val="0"/>
        <w:jc w:val="both"/>
        <w:rPr>
          <w:rFonts w:ascii="Arial" w:hAnsi="Arial" w:cs="Arial"/>
        </w:rPr>
      </w:pPr>
      <w:r w:rsidRPr="002757CC">
        <w:rPr>
          <w:rFonts w:ascii="Arial" w:hAnsi="Arial" w:cs="Arial"/>
        </w:rPr>
        <w:t xml:space="preserve">Não havendo regularização ou sendo a defesa considerada improcedente, a </w:t>
      </w:r>
      <w:r w:rsidR="004A13B4" w:rsidRPr="007E0FFE">
        <w:rPr>
          <w:rFonts w:ascii="Arial" w:hAnsi="Arial" w:cs="Arial"/>
          <w:b/>
        </w:rPr>
        <w:t>Universidade</w:t>
      </w:r>
      <w:r w:rsidR="004A13B4" w:rsidRPr="002757CC">
        <w:rPr>
          <w:rFonts w:ascii="Arial" w:hAnsi="Arial" w:cs="Arial"/>
        </w:rPr>
        <w:t xml:space="preserve"> </w:t>
      </w:r>
      <w:r w:rsidRPr="002757CC">
        <w:rPr>
          <w:rFonts w:ascii="Arial" w:hAnsi="Arial" w:cs="Arial"/>
        </w:rPr>
        <w:t xml:space="preserve">deverá comunicar aos órgãos responsáveis pela fiscalização da regularidade fiscal quanto à inadimplência da </w:t>
      </w:r>
      <w:r w:rsidR="004A13B4" w:rsidRPr="007E0FFE">
        <w:rPr>
          <w:rFonts w:ascii="Arial" w:hAnsi="Arial" w:cs="Arial"/>
          <w:b/>
        </w:rPr>
        <w:t>Licitante Vencedora</w:t>
      </w:r>
      <w:r w:rsidRPr="002757CC">
        <w:rPr>
          <w:rFonts w:ascii="Arial" w:hAnsi="Arial" w:cs="Arial"/>
        </w:rPr>
        <w:t xml:space="preserve">, bem como quanto à existência de pagamento a ser efetuado, para que sejam acionados os meios pertinentes e necessários para garantir o recebimento de seus créditos.  </w:t>
      </w:r>
    </w:p>
    <w:p w:rsidR="00B05CBC" w:rsidRPr="002757CC" w:rsidRDefault="00B05CBC" w:rsidP="006A0433">
      <w:pPr>
        <w:pStyle w:val="PargrafodaLista"/>
        <w:keepLines/>
        <w:widowControl w:val="0"/>
        <w:numPr>
          <w:ilvl w:val="1"/>
          <w:numId w:val="9"/>
        </w:numPr>
        <w:spacing w:before="100"/>
        <w:contextualSpacing w:val="0"/>
        <w:jc w:val="both"/>
        <w:rPr>
          <w:rFonts w:ascii="Arial" w:hAnsi="Arial" w:cs="Arial"/>
        </w:rPr>
      </w:pPr>
      <w:r w:rsidRPr="002757CC">
        <w:rPr>
          <w:rFonts w:ascii="Arial" w:hAnsi="Arial" w:cs="Arial"/>
        </w:rPr>
        <w:t xml:space="preserve">Persistindo a irregularidade, a </w:t>
      </w:r>
      <w:r w:rsidR="004A13B4" w:rsidRPr="007E0FFE">
        <w:rPr>
          <w:rFonts w:ascii="Arial" w:hAnsi="Arial" w:cs="Arial"/>
          <w:b/>
        </w:rPr>
        <w:t>Universidade</w:t>
      </w:r>
      <w:r w:rsidRPr="002757CC">
        <w:rPr>
          <w:rFonts w:ascii="Arial" w:hAnsi="Arial" w:cs="Arial"/>
        </w:rPr>
        <w:t xml:space="preserve"> deverá adotar as medidas necessárias à rescisão contratual nos autos do processo administrativo correspondente, assegurada à </w:t>
      </w:r>
      <w:r w:rsidR="004A13B4" w:rsidRPr="007E0FFE">
        <w:rPr>
          <w:rFonts w:ascii="Arial" w:hAnsi="Arial" w:cs="Arial"/>
          <w:b/>
        </w:rPr>
        <w:t>Licitante Vencedora</w:t>
      </w:r>
      <w:r w:rsidR="004A13B4" w:rsidRPr="002757CC">
        <w:rPr>
          <w:rFonts w:ascii="Arial" w:hAnsi="Arial" w:cs="Arial"/>
        </w:rPr>
        <w:t xml:space="preserve"> </w:t>
      </w:r>
      <w:r w:rsidRPr="002757CC">
        <w:rPr>
          <w:rFonts w:ascii="Arial" w:hAnsi="Arial" w:cs="Arial"/>
        </w:rPr>
        <w:t xml:space="preserve">a ampla defesa. </w:t>
      </w:r>
    </w:p>
    <w:p w:rsidR="00B05CBC" w:rsidRPr="002757CC" w:rsidRDefault="00B05CBC" w:rsidP="006A0433">
      <w:pPr>
        <w:pStyle w:val="PargrafodaLista"/>
        <w:keepLines/>
        <w:widowControl w:val="0"/>
        <w:numPr>
          <w:ilvl w:val="1"/>
          <w:numId w:val="9"/>
        </w:numPr>
        <w:spacing w:before="100"/>
        <w:contextualSpacing w:val="0"/>
        <w:jc w:val="both"/>
        <w:rPr>
          <w:rFonts w:ascii="Arial" w:hAnsi="Arial" w:cs="Arial"/>
        </w:rPr>
      </w:pPr>
      <w:r w:rsidRPr="002757CC">
        <w:rPr>
          <w:rFonts w:ascii="Arial" w:hAnsi="Arial" w:cs="Arial"/>
        </w:rPr>
        <w:t xml:space="preserve">Havendo a efetiva execução do objeto, os pagamentos serão realizados normalmente, até que se decida pela rescisão do contrato, caso </w:t>
      </w:r>
      <w:r w:rsidR="00492B56" w:rsidRPr="002757CC">
        <w:rPr>
          <w:rFonts w:ascii="Arial" w:hAnsi="Arial" w:cs="Arial"/>
        </w:rPr>
        <w:t xml:space="preserve">a </w:t>
      </w:r>
      <w:r w:rsidR="00492B56" w:rsidRPr="007E0FFE">
        <w:rPr>
          <w:rFonts w:ascii="Arial" w:hAnsi="Arial" w:cs="Arial"/>
          <w:b/>
        </w:rPr>
        <w:t>Licitante Vencedora</w:t>
      </w:r>
      <w:r w:rsidRPr="002757CC">
        <w:rPr>
          <w:rFonts w:ascii="Arial" w:hAnsi="Arial" w:cs="Arial"/>
        </w:rPr>
        <w:t xml:space="preserve"> não regularize sua situação junto ao SICAF.  </w:t>
      </w:r>
    </w:p>
    <w:p w:rsidR="00B05CBC" w:rsidRPr="00A33FA1" w:rsidRDefault="00B05CBC" w:rsidP="006A0433">
      <w:pPr>
        <w:pStyle w:val="PargrafodaLista"/>
        <w:keepLines/>
        <w:widowControl w:val="0"/>
        <w:numPr>
          <w:ilvl w:val="1"/>
          <w:numId w:val="9"/>
        </w:numPr>
        <w:spacing w:before="100"/>
        <w:contextualSpacing w:val="0"/>
        <w:jc w:val="both"/>
        <w:rPr>
          <w:rFonts w:ascii="Arial" w:hAnsi="Arial" w:cs="Arial"/>
        </w:rPr>
      </w:pPr>
      <w:r w:rsidRPr="00A33FA1">
        <w:rPr>
          <w:rFonts w:ascii="Arial" w:hAnsi="Arial" w:cs="Arial"/>
        </w:rPr>
        <w:t xml:space="preserve">Somente por motivo de economicidade, segurança nacional ou outro interesse público de alta relevância, devidamente justificado, em qualquer caso, pela máxima autoridade da </w:t>
      </w:r>
      <w:r w:rsidR="00492B56" w:rsidRPr="00A33FA1">
        <w:rPr>
          <w:rFonts w:ascii="Arial" w:hAnsi="Arial" w:cs="Arial"/>
          <w:b/>
        </w:rPr>
        <w:t>Universidade</w:t>
      </w:r>
      <w:r w:rsidRPr="00A33FA1">
        <w:rPr>
          <w:rFonts w:ascii="Arial" w:hAnsi="Arial" w:cs="Arial"/>
        </w:rPr>
        <w:t xml:space="preserve">, não será rescindido o contrato em execução com </w:t>
      </w:r>
      <w:r w:rsidR="00492B56" w:rsidRPr="00A33FA1">
        <w:rPr>
          <w:rFonts w:ascii="Arial" w:hAnsi="Arial" w:cs="Arial"/>
        </w:rPr>
        <w:t xml:space="preserve">a </w:t>
      </w:r>
      <w:r w:rsidR="00492B56" w:rsidRPr="00A33FA1">
        <w:rPr>
          <w:rFonts w:ascii="Arial" w:hAnsi="Arial" w:cs="Arial"/>
          <w:b/>
        </w:rPr>
        <w:t>Licitante Vencedora</w:t>
      </w:r>
      <w:r w:rsidRPr="00A33FA1">
        <w:rPr>
          <w:rFonts w:ascii="Arial" w:hAnsi="Arial" w:cs="Arial"/>
        </w:rPr>
        <w:t xml:space="preserve"> inadimplente no SICAF. </w:t>
      </w:r>
    </w:p>
    <w:p w:rsidR="001C2C97" w:rsidRPr="002757CC" w:rsidRDefault="001C2C97" w:rsidP="006A0433">
      <w:pPr>
        <w:pStyle w:val="PargrafodaLista"/>
        <w:keepLines/>
        <w:widowControl w:val="0"/>
        <w:numPr>
          <w:ilvl w:val="1"/>
          <w:numId w:val="9"/>
        </w:numPr>
        <w:spacing w:before="100"/>
        <w:contextualSpacing w:val="0"/>
        <w:jc w:val="both"/>
        <w:rPr>
          <w:rFonts w:ascii="Arial" w:hAnsi="Arial" w:cs="Arial"/>
        </w:rPr>
      </w:pPr>
      <w:r w:rsidRPr="002757CC">
        <w:rPr>
          <w:rFonts w:ascii="Arial" w:hAnsi="Arial" w:cs="Arial"/>
        </w:rPr>
        <w:t>Quando do pagamento, será efetuada a retenção tributária prevista na legislação aplicável.</w:t>
      </w:r>
    </w:p>
    <w:p w:rsidR="001C2C97" w:rsidRPr="002757CC" w:rsidRDefault="001C2C97" w:rsidP="006A0433">
      <w:pPr>
        <w:pStyle w:val="PargrafodaLista"/>
        <w:keepLines/>
        <w:widowControl w:val="0"/>
        <w:numPr>
          <w:ilvl w:val="1"/>
          <w:numId w:val="9"/>
        </w:numPr>
        <w:spacing w:before="100"/>
        <w:contextualSpacing w:val="0"/>
        <w:jc w:val="both"/>
        <w:rPr>
          <w:rFonts w:ascii="Arial" w:hAnsi="Arial" w:cs="Arial"/>
        </w:rPr>
      </w:pPr>
      <w:r w:rsidRPr="002757CC">
        <w:rPr>
          <w:rFonts w:ascii="Arial" w:hAnsi="Arial" w:cs="Arial"/>
        </w:rPr>
        <w:t xml:space="preserve">A </w:t>
      </w:r>
      <w:r w:rsidR="00492B56" w:rsidRPr="007E0FFE">
        <w:rPr>
          <w:rFonts w:ascii="Arial" w:hAnsi="Arial" w:cs="Arial"/>
          <w:b/>
        </w:rPr>
        <w:t>Licitante Vencedora</w:t>
      </w:r>
      <w:r w:rsidR="00492B56" w:rsidRPr="002757CC">
        <w:rPr>
          <w:rFonts w:ascii="Arial" w:hAnsi="Arial" w:cs="Arial"/>
        </w:rPr>
        <w:t xml:space="preserve"> </w:t>
      </w:r>
      <w:r w:rsidRPr="002757CC">
        <w:rPr>
          <w:rFonts w:ascii="Arial" w:hAnsi="Arial" w:cs="Arial"/>
        </w:rPr>
        <w:t>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492B56" w:rsidRPr="002757CC" w:rsidRDefault="00492B56" w:rsidP="006A0433">
      <w:pPr>
        <w:pStyle w:val="PargrafodaLista"/>
        <w:keepLines/>
        <w:widowControl w:val="0"/>
        <w:numPr>
          <w:ilvl w:val="1"/>
          <w:numId w:val="9"/>
        </w:numPr>
        <w:spacing w:before="100"/>
        <w:contextualSpacing w:val="0"/>
        <w:jc w:val="both"/>
        <w:rPr>
          <w:rFonts w:ascii="Arial" w:hAnsi="Arial" w:cs="Arial"/>
        </w:rPr>
      </w:pPr>
      <w:r w:rsidRPr="002757CC">
        <w:rPr>
          <w:rFonts w:ascii="Arial" w:hAnsi="Arial" w:cs="Arial"/>
        </w:rPr>
        <w:t xml:space="preserve">Considerando que a </w:t>
      </w:r>
      <w:r w:rsidRPr="007E0FFE">
        <w:rPr>
          <w:rFonts w:ascii="Arial" w:hAnsi="Arial" w:cs="Arial"/>
          <w:b/>
        </w:rPr>
        <w:t>Universidade Federal de Uberlândia</w:t>
      </w:r>
      <w:r w:rsidRPr="002757CC">
        <w:rPr>
          <w:rFonts w:ascii="Arial" w:hAnsi="Arial" w:cs="Arial"/>
        </w:rPr>
        <w:t xml:space="preserve"> efetua seus pagamentos por meio de Ordem Bancária, fica expressamente </w:t>
      </w:r>
      <w:r w:rsidRPr="007E0FFE">
        <w:rPr>
          <w:rFonts w:ascii="Arial" w:hAnsi="Arial" w:cs="Arial"/>
          <w:b/>
        </w:rPr>
        <w:t>PROIBIDA</w:t>
      </w:r>
      <w:r w:rsidRPr="002757CC">
        <w:rPr>
          <w:rFonts w:ascii="Arial" w:hAnsi="Arial" w:cs="Arial"/>
        </w:rPr>
        <w:t xml:space="preserve"> a emissão de Duplicatas em seu nome, sendo que, caso haja </w:t>
      </w:r>
      <w:r w:rsidRPr="007E0FFE">
        <w:rPr>
          <w:rFonts w:ascii="Arial" w:hAnsi="Arial" w:cs="Arial"/>
          <w:b/>
        </w:rPr>
        <w:t>PROTESTO EM CARTÓRIO</w:t>
      </w:r>
      <w:r w:rsidRPr="002757CC">
        <w:rPr>
          <w:rFonts w:ascii="Arial" w:hAnsi="Arial" w:cs="Arial"/>
        </w:rPr>
        <w:t xml:space="preserve">, caberá à </w:t>
      </w:r>
      <w:r w:rsidRPr="007E0FFE">
        <w:rPr>
          <w:rFonts w:ascii="Arial" w:hAnsi="Arial" w:cs="Arial"/>
          <w:b/>
        </w:rPr>
        <w:t>Universidade</w:t>
      </w:r>
      <w:r w:rsidRPr="002757CC">
        <w:rPr>
          <w:rFonts w:ascii="Arial" w:hAnsi="Arial" w:cs="Arial"/>
        </w:rPr>
        <w:t xml:space="preserve"> a aplicação d</w:t>
      </w:r>
      <w:r w:rsidR="003D6D45" w:rsidRPr="002757CC">
        <w:rPr>
          <w:rFonts w:ascii="Arial" w:hAnsi="Arial" w:cs="Arial"/>
        </w:rPr>
        <w:t>e</w:t>
      </w:r>
      <w:r w:rsidRPr="002757CC">
        <w:rPr>
          <w:rFonts w:ascii="Arial" w:hAnsi="Arial" w:cs="Arial"/>
        </w:rPr>
        <w:t xml:space="preserve"> sanções previs</w:t>
      </w:r>
      <w:r w:rsidR="003D6D45" w:rsidRPr="002757CC">
        <w:rPr>
          <w:rFonts w:ascii="Arial" w:hAnsi="Arial" w:cs="Arial"/>
        </w:rPr>
        <w:t xml:space="preserve">tas neste Edital e seus anexos e </w:t>
      </w:r>
      <w:r w:rsidRPr="002757CC">
        <w:rPr>
          <w:rFonts w:ascii="Arial" w:hAnsi="Arial" w:cs="Arial"/>
        </w:rPr>
        <w:t>pedido de indenização por danos eventualmente decorrentes do Protesto.</w:t>
      </w:r>
    </w:p>
    <w:p w:rsidR="00CA24FB" w:rsidRPr="002757CC" w:rsidRDefault="00CA24FB" w:rsidP="006A0433">
      <w:pPr>
        <w:pStyle w:val="PargrafodaLista"/>
        <w:keepLines/>
        <w:widowControl w:val="0"/>
        <w:numPr>
          <w:ilvl w:val="1"/>
          <w:numId w:val="9"/>
        </w:numPr>
        <w:spacing w:before="100"/>
        <w:contextualSpacing w:val="0"/>
        <w:jc w:val="both"/>
        <w:rPr>
          <w:rFonts w:ascii="Arial" w:hAnsi="Arial" w:cs="Arial"/>
        </w:rPr>
      </w:pPr>
      <w:r w:rsidRPr="002757CC">
        <w:rPr>
          <w:rFonts w:ascii="Arial" w:hAnsi="Arial" w:cs="Arial"/>
        </w:rPr>
        <w:t xml:space="preserve">Nos casos de eventuais atrasos de pagamento, desde que a </w:t>
      </w:r>
      <w:r w:rsidR="00492B56" w:rsidRPr="007E0FFE">
        <w:rPr>
          <w:rFonts w:ascii="Arial" w:hAnsi="Arial" w:cs="Arial"/>
          <w:b/>
        </w:rPr>
        <w:t>Licitante Vencedora</w:t>
      </w:r>
      <w:r w:rsidR="00492B56" w:rsidRPr="002757CC">
        <w:rPr>
          <w:rFonts w:ascii="Arial" w:hAnsi="Arial" w:cs="Arial"/>
        </w:rPr>
        <w:t xml:space="preserve"> </w:t>
      </w:r>
      <w:r w:rsidRPr="002757CC">
        <w:rPr>
          <w:rFonts w:ascii="Arial" w:hAnsi="Arial" w:cs="Arial"/>
        </w:rPr>
        <w:t>não tenha concorrido, de alguma forma, para tanto, fica convencionado que a taxa de co</w:t>
      </w:r>
      <w:r w:rsidR="00F61DD5" w:rsidRPr="002757CC">
        <w:rPr>
          <w:rFonts w:ascii="Arial" w:hAnsi="Arial" w:cs="Arial"/>
        </w:rPr>
        <w:t xml:space="preserve">mpensação financeira devida pela </w:t>
      </w:r>
      <w:r w:rsidR="001C2C97" w:rsidRPr="002757CC">
        <w:rPr>
          <w:rFonts w:ascii="Arial" w:hAnsi="Arial" w:cs="Arial"/>
        </w:rPr>
        <w:t>C</w:t>
      </w:r>
      <w:r w:rsidR="00F61DD5" w:rsidRPr="002757CC">
        <w:rPr>
          <w:rFonts w:ascii="Arial" w:hAnsi="Arial" w:cs="Arial"/>
        </w:rPr>
        <w:t>ontratante</w:t>
      </w:r>
      <w:r w:rsidRPr="002757CC">
        <w:rPr>
          <w:rFonts w:ascii="Arial" w:hAnsi="Arial" w:cs="Arial"/>
        </w:rPr>
        <w:t>, entre a data do vencimento e o efetivo adimplemento da parcela, é calculada mediante a aplicação da seguinte fórmula:</w:t>
      </w:r>
    </w:p>
    <w:p w:rsidR="00507BCE" w:rsidRPr="00B41FB4" w:rsidRDefault="00507BCE" w:rsidP="00507BCE">
      <w:pPr>
        <w:tabs>
          <w:tab w:val="left" w:pos="1701"/>
        </w:tabs>
        <w:spacing w:before="120" w:after="120" w:line="276" w:lineRule="auto"/>
        <w:ind w:left="1418"/>
        <w:jc w:val="both"/>
        <w:rPr>
          <w:rFonts w:cs="Times New Roman"/>
          <w:color w:val="000000"/>
          <w:szCs w:val="20"/>
        </w:rPr>
      </w:pPr>
      <w:r w:rsidRPr="00B41FB4">
        <w:rPr>
          <w:rFonts w:cs="Times New Roman"/>
          <w:color w:val="000000"/>
          <w:szCs w:val="20"/>
        </w:rPr>
        <w:t>EM = I x N x VP, sendo:</w:t>
      </w:r>
    </w:p>
    <w:p w:rsidR="00507BCE" w:rsidRPr="00B41FB4" w:rsidRDefault="00507BCE" w:rsidP="00507BCE">
      <w:pPr>
        <w:tabs>
          <w:tab w:val="left" w:pos="1701"/>
        </w:tabs>
        <w:spacing w:before="120" w:after="120" w:line="276" w:lineRule="auto"/>
        <w:ind w:left="1418"/>
        <w:jc w:val="both"/>
        <w:rPr>
          <w:snapToGrid w:val="0"/>
          <w:color w:val="000000"/>
          <w:szCs w:val="20"/>
        </w:rPr>
      </w:pPr>
      <w:r w:rsidRPr="00B41FB4">
        <w:rPr>
          <w:snapToGrid w:val="0"/>
          <w:color w:val="000000"/>
          <w:szCs w:val="20"/>
        </w:rPr>
        <w:t>EM = Encargos moratórios;</w:t>
      </w:r>
    </w:p>
    <w:p w:rsidR="00507BCE" w:rsidRPr="00B41FB4" w:rsidRDefault="00507BCE" w:rsidP="00507BCE">
      <w:pPr>
        <w:tabs>
          <w:tab w:val="left" w:pos="1701"/>
        </w:tabs>
        <w:spacing w:before="120"/>
        <w:ind w:left="1418"/>
        <w:jc w:val="both"/>
        <w:rPr>
          <w:color w:val="000000"/>
          <w:szCs w:val="20"/>
        </w:rPr>
      </w:pPr>
      <w:r w:rsidRPr="00B41FB4">
        <w:rPr>
          <w:color w:val="000000"/>
          <w:szCs w:val="20"/>
        </w:rPr>
        <w:lastRenderedPageBreak/>
        <w:t>N = Número de dias entre a data prevista para o pagamento e a do efetivo pagamento;</w:t>
      </w:r>
    </w:p>
    <w:p w:rsidR="00507BCE" w:rsidRPr="00B41FB4" w:rsidRDefault="00507BCE" w:rsidP="00507BCE">
      <w:pPr>
        <w:tabs>
          <w:tab w:val="left" w:pos="1701"/>
        </w:tabs>
        <w:spacing w:before="120"/>
        <w:ind w:left="1418"/>
        <w:jc w:val="both"/>
        <w:rPr>
          <w:color w:val="000000"/>
          <w:szCs w:val="20"/>
        </w:rPr>
      </w:pPr>
      <w:r w:rsidRPr="00B41FB4">
        <w:rPr>
          <w:color w:val="000000"/>
          <w:szCs w:val="20"/>
        </w:rPr>
        <w:t>VP = Valor da parcela a ser paga.</w:t>
      </w:r>
    </w:p>
    <w:p w:rsidR="00507BCE" w:rsidRPr="00B41FB4" w:rsidRDefault="00507BCE" w:rsidP="00507BCE">
      <w:pPr>
        <w:tabs>
          <w:tab w:val="left" w:pos="1701"/>
        </w:tabs>
        <w:spacing w:before="120"/>
        <w:ind w:left="1418"/>
        <w:jc w:val="both"/>
        <w:rPr>
          <w:rFonts w:cs="Times New Roman"/>
          <w:color w:val="000000"/>
          <w:szCs w:val="20"/>
        </w:rPr>
      </w:pPr>
      <w:r w:rsidRPr="00B41FB4">
        <w:rPr>
          <w:rFonts w:cs="Times New Roman"/>
          <w:snapToGrid w:val="0"/>
          <w:color w:val="000000"/>
          <w:szCs w:val="20"/>
        </w:rPr>
        <w:t xml:space="preserve">I = Índice de compensação financeira = </w:t>
      </w:r>
      <w:r w:rsidRPr="00B41FB4">
        <w:rPr>
          <w:rFonts w:cs="Times New Roman"/>
          <w:color w:val="000000"/>
          <w:szCs w:val="20"/>
        </w:rPr>
        <w:t>0,00016438, assim apurado:</w:t>
      </w:r>
    </w:p>
    <w:tbl>
      <w:tblPr>
        <w:tblStyle w:val="Tabelacomgrade"/>
        <w:tblW w:w="8646" w:type="dxa"/>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567"/>
        <w:gridCol w:w="1417"/>
        <w:gridCol w:w="5244"/>
      </w:tblGrid>
      <w:tr w:rsidR="00507BCE" w:rsidRPr="006432CD" w:rsidTr="00724AD4">
        <w:tc>
          <w:tcPr>
            <w:tcW w:w="1418" w:type="dxa"/>
            <w:vMerge w:val="restart"/>
            <w:vAlign w:val="center"/>
          </w:tcPr>
          <w:p w:rsidR="00507BCE" w:rsidRPr="006432CD" w:rsidRDefault="00507BCE" w:rsidP="00724AD4">
            <w:pPr>
              <w:tabs>
                <w:tab w:val="left" w:pos="1701"/>
              </w:tabs>
              <w:spacing w:before="120"/>
              <w:rPr>
                <w:rFonts w:cs="Arial"/>
                <w:color w:val="000000"/>
                <w:szCs w:val="20"/>
              </w:rPr>
            </w:pPr>
            <w:r w:rsidRPr="006432CD">
              <w:rPr>
                <w:rFonts w:cs="Arial"/>
                <w:color w:val="000000"/>
                <w:szCs w:val="20"/>
              </w:rPr>
              <w:t>I = (TX)</w:t>
            </w:r>
          </w:p>
        </w:tc>
        <w:tc>
          <w:tcPr>
            <w:tcW w:w="567" w:type="dxa"/>
            <w:vMerge w:val="restart"/>
            <w:vAlign w:val="center"/>
          </w:tcPr>
          <w:p w:rsidR="00507BCE" w:rsidRPr="006432CD" w:rsidRDefault="00507BCE" w:rsidP="00724AD4">
            <w:pPr>
              <w:tabs>
                <w:tab w:val="left" w:pos="1701"/>
              </w:tabs>
              <w:spacing w:before="120"/>
              <w:rPr>
                <w:rFonts w:cs="Arial"/>
                <w:color w:val="000000"/>
                <w:szCs w:val="20"/>
              </w:rPr>
            </w:pPr>
            <w:r w:rsidRPr="006432CD">
              <w:rPr>
                <w:rFonts w:cs="Arial"/>
                <w:color w:val="000000"/>
                <w:szCs w:val="20"/>
              </w:rPr>
              <w:t xml:space="preserve">I = </w:t>
            </w:r>
          </w:p>
        </w:tc>
        <w:tc>
          <w:tcPr>
            <w:tcW w:w="1417" w:type="dxa"/>
            <w:tcBorders>
              <w:bottom w:val="single" w:sz="4" w:space="0" w:color="auto"/>
            </w:tcBorders>
          </w:tcPr>
          <w:p w:rsidR="00507BCE" w:rsidRPr="006432CD" w:rsidRDefault="00507BCE" w:rsidP="00724AD4">
            <w:pPr>
              <w:tabs>
                <w:tab w:val="left" w:pos="1701"/>
              </w:tabs>
              <w:spacing w:before="120"/>
              <w:jc w:val="center"/>
              <w:rPr>
                <w:rFonts w:cs="Arial"/>
                <w:color w:val="000000"/>
                <w:szCs w:val="20"/>
              </w:rPr>
            </w:pPr>
            <w:r w:rsidRPr="006432CD">
              <w:rPr>
                <w:rFonts w:cs="Arial"/>
                <w:color w:val="000000"/>
                <w:szCs w:val="20"/>
              </w:rPr>
              <w:t>(6 / 100)</w:t>
            </w:r>
          </w:p>
        </w:tc>
        <w:tc>
          <w:tcPr>
            <w:tcW w:w="5244" w:type="dxa"/>
            <w:vMerge w:val="restart"/>
            <w:vAlign w:val="center"/>
          </w:tcPr>
          <w:p w:rsidR="00507BCE" w:rsidRPr="006432CD" w:rsidRDefault="00507BCE" w:rsidP="00724AD4">
            <w:pPr>
              <w:tabs>
                <w:tab w:val="left" w:pos="1701"/>
              </w:tabs>
              <w:spacing w:before="120"/>
              <w:ind w:left="177"/>
              <w:rPr>
                <w:rFonts w:cs="Arial"/>
                <w:color w:val="000000"/>
                <w:szCs w:val="20"/>
              </w:rPr>
            </w:pPr>
            <w:r w:rsidRPr="006432CD">
              <w:rPr>
                <w:rFonts w:cs="Arial"/>
                <w:color w:val="000000"/>
                <w:szCs w:val="20"/>
              </w:rPr>
              <w:t>I = 0,00016438</w:t>
            </w:r>
          </w:p>
          <w:p w:rsidR="00507BCE" w:rsidRPr="006432CD" w:rsidRDefault="00507BCE" w:rsidP="00724AD4">
            <w:pPr>
              <w:tabs>
                <w:tab w:val="left" w:pos="1701"/>
              </w:tabs>
              <w:spacing w:before="120"/>
              <w:ind w:left="177"/>
              <w:rPr>
                <w:rFonts w:cs="Arial"/>
                <w:color w:val="000000"/>
                <w:szCs w:val="20"/>
              </w:rPr>
            </w:pPr>
            <w:r w:rsidRPr="006432CD">
              <w:rPr>
                <w:rFonts w:cs="Arial"/>
                <w:color w:val="000000"/>
                <w:szCs w:val="20"/>
              </w:rPr>
              <w:t>TX = Percentual da taxa anual = 6%</w:t>
            </w:r>
          </w:p>
        </w:tc>
      </w:tr>
      <w:tr w:rsidR="00507BCE" w:rsidRPr="006432CD" w:rsidTr="00724AD4">
        <w:trPr>
          <w:trHeight w:val="353"/>
        </w:trPr>
        <w:tc>
          <w:tcPr>
            <w:tcW w:w="1418" w:type="dxa"/>
            <w:vMerge/>
          </w:tcPr>
          <w:p w:rsidR="00507BCE" w:rsidRPr="006432CD" w:rsidRDefault="00507BCE" w:rsidP="00724AD4">
            <w:pPr>
              <w:tabs>
                <w:tab w:val="left" w:pos="1701"/>
              </w:tabs>
              <w:spacing w:before="120"/>
              <w:rPr>
                <w:rFonts w:cs="Arial"/>
                <w:color w:val="000000"/>
                <w:szCs w:val="20"/>
              </w:rPr>
            </w:pPr>
          </w:p>
        </w:tc>
        <w:tc>
          <w:tcPr>
            <w:tcW w:w="567" w:type="dxa"/>
            <w:vMerge/>
          </w:tcPr>
          <w:p w:rsidR="00507BCE" w:rsidRPr="006432CD" w:rsidRDefault="00507BCE" w:rsidP="00724AD4">
            <w:pPr>
              <w:tabs>
                <w:tab w:val="left" w:pos="1701"/>
              </w:tabs>
              <w:spacing w:before="120"/>
              <w:jc w:val="both"/>
              <w:rPr>
                <w:rFonts w:cs="Arial"/>
                <w:color w:val="000000"/>
                <w:szCs w:val="20"/>
              </w:rPr>
            </w:pPr>
          </w:p>
        </w:tc>
        <w:tc>
          <w:tcPr>
            <w:tcW w:w="1417" w:type="dxa"/>
            <w:tcBorders>
              <w:top w:val="single" w:sz="4" w:space="0" w:color="auto"/>
            </w:tcBorders>
          </w:tcPr>
          <w:p w:rsidR="00507BCE" w:rsidRPr="006432CD" w:rsidRDefault="00507BCE" w:rsidP="00724AD4">
            <w:pPr>
              <w:tabs>
                <w:tab w:val="left" w:pos="1701"/>
              </w:tabs>
              <w:spacing w:before="120"/>
              <w:jc w:val="center"/>
              <w:rPr>
                <w:rFonts w:cs="Arial"/>
                <w:color w:val="000000"/>
                <w:szCs w:val="20"/>
              </w:rPr>
            </w:pPr>
            <w:r w:rsidRPr="006432CD">
              <w:rPr>
                <w:rFonts w:cs="Arial"/>
                <w:color w:val="000000"/>
                <w:szCs w:val="20"/>
              </w:rPr>
              <w:t>365</w:t>
            </w:r>
          </w:p>
        </w:tc>
        <w:tc>
          <w:tcPr>
            <w:tcW w:w="5244" w:type="dxa"/>
            <w:vMerge/>
          </w:tcPr>
          <w:p w:rsidR="00507BCE" w:rsidRPr="006432CD" w:rsidRDefault="00507BCE" w:rsidP="00724AD4">
            <w:pPr>
              <w:tabs>
                <w:tab w:val="left" w:pos="1701"/>
              </w:tabs>
              <w:spacing w:before="120"/>
              <w:jc w:val="both"/>
              <w:rPr>
                <w:rFonts w:cs="Arial"/>
                <w:color w:val="000000"/>
                <w:szCs w:val="20"/>
              </w:rPr>
            </w:pPr>
          </w:p>
        </w:tc>
      </w:tr>
    </w:tbl>
    <w:p w:rsidR="003D6D45" w:rsidRPr="007E0FFE" w:rsidRDefault="003D6D45" w:rsidP="006A0433">
      <w:pPr>
        <w:pStyle w:val="PargrafodaLista"/>
        <w:keepNext/>
        <w:keepLines/>
        <w:widowControl w:val="0"/>
        <w:numPr>
          <w:ilvl w:val="0"/>
          <w:numId w:val="9"/>
        </w:numPr>
        <w:tabs>
          <w:tab w:val="clear" w:pos="390"/>
        </w:tabs>
        <w:spacing w:before="100"/>
        <w:contextualSpacing w:val="0"/>
        <w:jc w:val="both"/>
        <w:rPr>
          <w:rFonts w:ascii="Arial" w:hAnsi="Arial" w:cs="Arial"/>
          <w:b/>
        </w:rPr>
      </w:pPr>
      <w:r w:rsidRPr="007E0FFE">
        <w:rPr>
          <w:rFonts w:ascii="Arial" w:hAnsi="Arial" w:cs="Arial"/>
          <w:b/>
        </w:rPr>
        <w:t>DAS SANÇÕES ADMINISTRATIVAS</w:t>
      </w:r>
    </w:p>
    <w:p w:rsidR="003D6D45" w:rsidRPr="002757CC" w:rsidRDefault="003D6D45" w:rsidP="006A0433">
      <w:pPr>
        <w:pStyle w:val="PargrafodaLista"/>
        <w:keepLines/>
        <w:widowControl w:val="0"/>
        <w:numPr>
          <w:ilvl w:val="1"/>
          <w:numId w:val="9"/>
        </w:numPr>
        <w:spacing w:before="100"/>
        <w:contextualSpacing w:val="0"/>
        <w:jc w:val="both"/>
        <w:rPr>
          <w:rFonts w:ascii="Arial" w:hAnsi="Arial" w:cs="Arial"/>
        </w:rPr>
      </w:pPr>
      <w:r w:rsidRPr="002757CC">
        <w:rPr>
          <w:rFonts w:ascii="Arial" w:hAnsi="Arial" w:cs="Arial"/>
        </w:rPr>
        <w:t>Comete infração administrativa, nos termos da Lei nº 10.520, de</w:t>
      </w:r>
      <w:r w:rsidR="000F6122">
        <w:rPr>
          <w:rFonts w:ascii="Arial" w:hAnsi="Arial" w:cs="Arial"/>
        </w:rPr>
        <w:t xml:space="preserve"> 2002, a licitante/adjudicatária</w:t>
      </w:r>
      <w:r w:rsidRPr="002757CC">
        <w:rPr>
          <w:rFonts w:ascii="Arial" w:hAnsi="Arial" w:cs="Arial"/>
        </w:rPr>
        <w:t xml:space="preserve"> que: </w:t>
      </w:r>
    </w:p>
    <w:p w:rsidR="003D6D45" w:rsidRPr="002757CC" w:rsidRDefault="003D6D45" w:rsidP="006A0433">
      <w:pPr>
        <w:pStyle w:val="PargrafodaLista"/>
        <w:keepLines/>
        <w:widowControl w:val="0"/>
        <w:numPr>
          <w:ilvl w:val="2"/>
          <w:numId w:val="9"/>
        </w:numPr>
        <w:spacing w:before="100"/>
        <w:contextualSpacing w:val="0"/>
        <w:jc w:val="both"/>
        <w:rPr>
          <w:rFonts w:ascii="Arial" w:hAnsi="Arial" w:cs="Arial"/>
        </w:rPr>
      </w:pPr>
      <w:r w:rsidRPr="002757CC">
        <w:rPr>
          <w:rFonts w:ascii="Arial" w:hAnsi="Arial" w:cs="Arial"/>
        </w:rPr>
        <w:t>não aceitar retirar a nota de empenho, ou não assinar o termo de contrato, quando convocado dentro do prazo de validade da proposta;</w:t>
      </w:r>
    </w:p>
    <w:p w:rsidR="003D6D45" w:rsidRPr="002757CC" w:rsidRDefault="003D6D45" w:rsidP="006A0433">
      <w:pPr>
        <w:pStyle w:val="PargrafodaLista"/>
        <w:keepLines/>
        <w:widowControl w:val="0"/>
        <w:numPr>
          <w:ilvl w:val="2"/>
          <w:numId w:val="9"/>
        </w:numPr>
        <w:spacing w:before="100"/>
        <w:contextualSpacing w:val="0"/>
        <w:jc w:val="both"/>
        <w:rPr>
          <w:rFonts w:ascii="Arial" w:hAnsi="Arial" w:cs="Arial"/>
        </w:rPr>
      </w:pPr>
      <w:r w:rsidRPr="002757CC">
        <w:rPr>
          <w:rFonts w:ascii="Arial" w:hAnsi="Arial" w:cs="Arial"/>
        </w:rPr>
        <w:t>apresentar documentação falsa;</w:t>
      </w:r>
    </w:p>
    <w:p w:rsidR="003D6D45" w:rsidRPr="002757CC" w:rsidRDefault="003D6D45" w:rsidP="006A0433">
      <w:pPr>
        <w:pStyle w:val="PargrafodaLista"/>
        <w:keepLines/>
        <w:widowControl w:val="0"/>
        <w:numPr>
          <w:ilvl w:val="2"/>
          <w:numId w:val="9"/>
        </w:numPr>
        <w:spacing w:before="100"/>
        <w:contextualSpacing w:val="0"/>
        <w:jc w:val="both"/>
        <w:rPr>
          <w:rFonts w:ascii="Arial" w:hAnsi="Arial" w:cs="Arial"/>
        </w:rPr>
      </w:pPr>
      <w:r w:rsidRPr="002757CC">
        <w:rPr>
          <w:rFonts w:ascii="Arial" w:hAnsi="Arial" w:cs="Arial"/>
        </w:rPr>
        <w:t>deixar de entregar os documentos exigidos no certame;</w:t>
      </w:r>
    </w:p>
    <w:p w:rsidR="003D6D45" w:rsidRPr="002757CC" w:rsidRDefault="003D6D45" w:rsidP="006A0433">
      <w:pPr>
        <w:pStyle w:val="PargrafodaLista"/>
        <w:keepLines/>
        <w:widowControl w:val="0"/>
        <w:numPr>
          <w:ilvl w:val="2"/>
          <w:numId w:val="9"/>
        </w:numPr>
        <w:spacing w:before="100"/>
        <w:contextualSpacing w:val="0"/>
        <w:jc w:val="both"/>
        <w:rPr>
          <w:rFonts w:ascii="Arial" w:hAnsi="Arial" w:cs="Arial"/>
        </w:rPr>
      </w:pPr>
      <w:r w:rsidRPr="002757CC">
        <w:rPr>
          <w:rFonts w:ascii="Arial" w:hAnsi="Arial" w:cs="Arial"/>
        </w:rPr>
        <w:t>ensejar o retardamento da execução do objeto;</w:t>
      </w:r>
    </w:p>
    <w:p w:rsidR="003D6D45" w:rsidRPr="002757CC" w:rsidRDefault="003D6D45" w:rsidP="006A0433">
      <w:pPr>
        <w:pStyle w:val="PargrafodaLista"/>
        <w:keepLines/>
        <w:widowControl w:val="0"/>
        <w:numPr>
          <w:ilvl w:val="2"/>
          <w:numId w:val="9"/>
        </w:numPr>
        <w:spacing w:before="100"/>
        <w:contextualSpacing w:val="0"/>
        <w:jc w:val="both"/>
        <w:rPr>
          <w:rFonts w:ascii="Arial" w:hAnsi="Arial" w:cs="Arial"/>
        </w:rPr>
      </w:pPr>
      <w:r w:rsidRPr="002757CC">
        <w:rPr>
          <w:rFonts w:ascii="Arial" w:hAnsi="Arial" w:cs="Arial"/>
        </w:rPr>
        <w:t>não mantiver a proposta;</w:t>
      </w:r>
    </w:p>
    <w:p w:rsidR="003D6D45" w:rsidRPr="002757CC" w:rsidRDefault="003D6D45" w:rsidP="006A0433">
      <w:pPr>
        <w:pStyle w:val="PargrafodaLista"/>
        <w:keepLines/>
        <w:widowControl w:val="0"/>
        <w:numPr>
          <w:ilvl w:val="2"/>
          <w:numId w:val="9"/>
        </w:numPr>
        <w:spacing w:before="100"/>
        <w:contextualSpacing w:val="0"/>
        <w:jc w:val="both"/>
        <w:rPr>
          <w:rFonts w:ascii="Arial" w:hAnsi="Arial" w:cs="Arial"/>
        </w:rPr>
      </w:pPr>
      <w:r w:rsidRPr="002757CC">
        <w:rPr>
          <w:rFonts w:ascii="Arial" w:hAnsi="Arial" w:cs="Arial"/>
        </w:rPr>
        <w:t>cometer fraude fiscal;</w:t>
      </w:r>
    </w:p>
    <w:p w:rsidR="003D6D45" w:rsidRPr="002757CC" w:rsidRDefault="003D6D45" w:rsidP="006A0433">
      <w:pPr>
        <w:pStyle w:val="PargrafodaLista"/>
        <w:keepLines/>
        <w:widowControl w:val="0"/>
        <w:numPr>
          <w:ilvl w:val="2"/>
          <w:numId w:val="9"/>
        </w:numPr>
        <w:spacing w:before="100"/>
        <w:contextualSpacing w:val="0"/>
        <w:jc w:val="both"/>
        <w:rPr>
          <w:rFonts w:ascii="Arial" w:hAnsi="Arial" w:cs="Arial"/>
        </w:rPr>
      </w:pPr>
      <w:r w:rsidRPr="002757CC">
        <w:rPr>
          <w:rFonts w:ascii="Arial" w:hAnsi="Arial" w:cs="Arial"/>
        </w:rPr>
        <w:t>comportar-se de modo inidôneo.</w:t>
      </w:r>
    </w:p>
    <w:p w:rsidR="003D6D45" w:rsidRPr="002757CC" w:rsidRDefault="003D6D45" w:rsidP="006A0433">
      <w:pPr>
        <w:pStyle w:val="PargrafodaLista"/>
        <w:keepLines/>
        <w:widowControl w:val="0"/>
        <w:numPr>
          <w:ilvl w:val="3"/>
          <w:numId w:val="9"/>
        </w:numPr>
        <w:spacing w:before="100"/>
        <w:ind w:left="3402" w:hanging="1134"/>
        <w:contextualSpacing w:val="0"/>
        <w:jc w:val="both"/>
        <w:rPr>
          <w:rFonts w:ascii="Arial" w:hAnsi="Arial" w:cs="Arial"/>
        </w:rPr>
      </w:pPr>
      <w:r w:rsidRPr="002757CC">
        <w:rPr>
          <w:rFonts w:ascii="Arial" w:hAnsi="Arial" w:cs="Arial"/>
        </w:rPr>
        <w:t>Considera-se comportamento inidôneo, entre outros, a declaração falsa quanto às condições de participação, quanto ao enquadramento como ME/EPP ou o conluio entre as licitantes, em qualquer momento da licitação, mesmo após o encerramento da fase de lances.</w:t>
      </w:r>
    </w:p>
    <w:p w:rsidR="003D6D45" w:rsidRPr="002757CC" w:rsidRDefault="003D6D45" w:rsidP="006A0433">
      <w:pPr>
        <w:pStyle w:val="PargrafodaLista"/>
        <w:keepLines/>
        <w:widowControl w:val="0"/>
        <w:numPr>
          <w:ilvl w:val="1"/>
          <w:numId w:val="9"/>
        </w:numPr>
        <w:spacing w:before="100"/>
        <w:contextualSpacing w:val="0"/>
        <w:jc w:val="both"/>
        <w:rPr>
          <w:rFonts w:ascii="Arial" w:hAnsi="Arial" w:cs="Arial"/>
        </w:rPr>
      </w:pPr>
      <w:r w:rsidRPr="002757CC">
        <w:rPr>
          <w:rFonts w:ascii="Arial" w:hAnsi="Arial" w:cs="Arial"/>
        </w:rPr>
        <w:t>A licitante/adjudicatária que cometer qualquer das infrações discriminadas no subitem anterior ficará sujeito, sem prejuízo da responsabilidade civil e criminal, às seguintes sanções:</w:t>
      </w:r>
    </w:p>
    <w:p w:rsidR="003D6D45" w:rsidRPr="002757CC" w:rsidRDefault="003D6D45" w:rsidP="006A0433">
      <w:pPr>
        <w:pStyle w:val="PargrafodaLista"/>
        <w:keepLines/>
        <w:widowControl w:val="0"/>
        <w:numPr>
          <w:ilvl w:val="2"/>
          <w:numId w:val="9"/>
        </w:numPr>
        <w:spacing w:before="100"/>
        <w:contextualSpacing w:val="0"/>
        <w:jc w:val="both"/>
        <w:rPr>
          <w:rFonts w:ascii="Arial" w:hAnsi="Arial" w:cs="Arial"/>
        </w:rPr>
      </w:pPr>
      <w:r w:rsidRPr="002757CC">
        <w:rPr>
          <w:rFonts w:ascii="Arial" w:hAnsi="Arial" w:cs="Arial"/>
        </w:rPr>
        <w:t xml:space="preserve">Multa de </w:t>
      </w:r>
      <w:r w:rsidR="00D84CDE" w:rsidRPr="002757CC">
        <w:rPr>
          <w:rFonts w:ascii="Arial" w:hAnsi="Arial" w:cs="Arial"/>
        </w:rPr>
        <w:fldChar w:fldCharType="begin">
          <w:ffData>
            <w:name w:val="Texto513"/>
            <w:enabled/>
            <w:calcOnExit w:val="0"/>
            <w:textInput/>
          </w:ffData>
        </w:fldChar>
      </w:r>
      <w:bookmarkStart w:id="28" w:name="Texto513"/>
      <w:r w:rsidRPr="002757CC">
        <w:rPr>
          <w:rFonts w:ascii="Arial" w:hAnsi="Arial" w:cs="Arial"/>
        </w:rPr>
        <w:instrText xml:space="preserve"> FORMTEXT </w:instrText>
      </w:r>
      <w:r w:rsidR="00D84CDE" w:rsidRPr="002757CC">
        <w:rPr>
          <w:rFonts w:ascii="Arial" w:hAnsi="Arial" w:cs="Arial"/>
        </w:rPr>
      </w:r>
      <w:r w:rsidR="00D84CDE" w:rsidRPr="002757CC">
        <w:rPr>
          <w:rFonts w:ascii="Arial" w:hAnsi="Arial" w:cs="Arial"/>
        </w:rPr>
        <w:fldChar w:fldCharType="separate"/>
      </w:r>
      <w:r w:rsidRPr="002757CC">
        <w:rPr>
          <w:rFonts w:ascii="Arial" w:hAnsi="Arial" w:cs="Arial"/>
        </w:rPr>
        <w:t>5</w:t>
      </w:r>
      <w:r w:rsidR="00D84CDE" w:rsidRPr="002757CC">
        <w:rPr>
          <w:rFonts w:ascii="Arial" w:hAnsi="Arial" w:cs="Arial"/>
        </w:rPr>
        <w:fldChar w:fldCharType="end"/>
      </w:r>
      <w:bookmarkEnd w:id="28"/>
      <w:r w:rsidRPr="002757CC">
        <w:rPr>
          <w:rFonts w:ascii="Arial" w:hAnsi="Arial" w:cs="Arial"/>
        </w:rPr>
        <w:t>% (</w:t>
      </w:r>
      <w:r w:rsidR="00D84CDE" w:rsidRPr="002757CC">
        <w:rPr>
          <w:rFonts w:ascii="Arial" w:hAnsi="Arial" w:cs="Arial"/>
        </w:rPr>
        <w:fldChar w:fldCharType="begin">
          <w:ffData>
            <w:name w:val="Texto514"/>
            <w:enabled/>
            <w:calcOnExit w:val="0"/>
            <w:textInput/>
          </w:ffData>
        </w:fldChar>
      </w:r>
      <w:bookmarkStart w:id="29" w:name="Texto514"/>
      <w:r w:rsidRPr="002757CC">
        <w:rPr>
          <w:rFonts w:ascii="Arial" w:hAnsi="Arial" w:cs="Arial"/>
        </w:rPr>
        <w:instrText xml:space="preserve"> FORMTEXT </w:instrText>
      </w:r>
      <w:r w:rsidR="00D84CDE" w:rsidRPr="002757CC">
        <w:rPr>
          <w:rFonts w:ascii="Arial" w:hAnsi="Arial" w:cs="Arial"/>
        </w:rPr>
      </w:r>
      <w:r w:rsidR="00D84CDE" w:rsidRPr="002757CC">
        <w:rPr>
          <w:rFonts w:ascii="Arial" w:hAnsi="Arial" w:cs="Arial"/>
        </w:rPr>
        <w:fldChar w:fldCharType="separate"/>
      </w:r>
      <w:r w:rsidRPr="002757CC">
        <w:rPr>
          <w:rFonts w:ascii="Arial" w:hAnsi="Arial" w:cs="Arial"/>
        </w:rPr>
        <w:t>cinco</w:t>
      </w:r>
      <w:r w:rsidR="00D84CDE" w:rsidRPr="002757CC">
        <w:rPr>
          <w:rFonts w:ascii="Arial" w:hAnsi="Arial" w:cs="Arial"/>
        </w:rPr>
        <w:fldChar w:fldCharType="end"/>
      </w:r>
      <w:bookmarkEnd w:id="29"/>
      <w:r w:rsidRPr="002757CC">
        <w:rPr>
          <w:rFonts w:ascii="Arial" w:hAnsi="Arial" w:cs="Arial"/>
        </w:rPr>
        <w:t xml:space="preserve"> por cento) sobre o valor estimado do(s) item(s) prejudicado(s) pela conduta da Licitante;</w:t>
      </w:r>
    </w:p>
    <w:p w:rsidR="003D6D45" w:rsidRPr="002757CC" w:rsidRDefault="003D6D45" w:rsidP="006A0433">
      <w:pPr>
        <w:pStyle w:val="PargrafodaLista"/>
        <w:keepLines/>
        <w:widowControl w:val="0"/>
        <w:numPr>
          <w:ilvl w:val="2"/>
          <w:numId w:val="9"/>
        </w:numPr>
        <w:spacing w:before="100"/>
        <w:contextualSpacing w:val="0"/>
        <w:jc w:val="both"/>
        <w:rPr>
          <w:rFonts w:ascii="Arial" w:hAnsi="Arial" w:cs="Arial"/>
        </w:rPr>
      </w:pPr>
      <w:r w:rsidRPr="002757CC">
        <w:rPr>
          <w:rFonts w:ascii="Arial" w:hAnsi="Arial" w:cs="Arial"/>
        </w:rPr>
        <w:t>Impedimento de licitar e de contratar com a União e descredenciamento no SICAF, pelo prazo de até 5 (cinco) anos;</w:t>
      </w:r>
    </w:p>
    <w:p w:rsidR="003D6D45" w:rsidRPr="002757CC" w:rsidRDefault="003D6D45" w:rsidP="006A0433">
      <w:pPr>
        <w:pStyle w:val="PargrafodaLista"/>
        <w:keepLines/>
        <w:widowControl w:val="0"/>
        <w:numPr>
          <w:ilvl w:val="1"/>
          <w:numId w:val="9"/>
        </w:numPr>
        <w:spacing w:before="100"/>
        <w:contextualSpacing w:val="0"/>
        <w:jc w:val="both"/>
        <w:rPr>
          <w:rFonts w:ascii="Arial" w:hAnsi="Arial" w:cs="Arial"/>
        </w:rPr>
      </w:pPr>
      <w:r w:rsidRPr="002757CC">
        <w:rPr>
          <w:rFonts w:ascii="Arial" w:hAnsi="Arial" w:cs="Arial"/>
        </w:rPr>
        <w:t>A penalidade de multa pode ser aplicada cumulativamente com a sanção de impedimento.</w:t>
      </w:r>
    </w:p>
    <w:p w:rsidR="003D6D45" w:rsidRPr="002757CC" w:rsidRDefault="003D6D45" w:rsidP="006A0433">
      <w:pPr>
        <w:pStyle w:val="PargrafodaLista"/>
        <w:keepLines/>
        <w:widowControl w:val="0"/>
        <w:numPr>
          <w:ilvl w:val="1"/>
          <w:numId w:val="9"/>
        </w:numPr>
        <w:spacing w:before="100"/>
        <w:contextualSpacing w:val="0"/>
        <w:jc w:val="both"/>
        <w:rPr>
          <w:rFonts w:ascii="Arial" w:hAnsi="Arial" w:cs="Arial"/>
        </w:rPr>
      </w:pPr>
      <w:r w:rsidRPr="002757CC">
        <w:rPr>
          <w:rFonts w:ascii="Arial" w:hAnsi="Arial" w:cs="Arial"/>
        </w:rPr>
        <w:t xml:space="preserve">A aplicação de qualquer das penalidades previstas realizar-se-á em processo administrativo que assegurará o contraditório e a ampla defesa </w:t>
      </w:r>
      <w:r w:rsidR="00B854D2" w:rsidRPr="002757CC">
        <w:rPr>
          <w:rFonts w:ascii="Arial" w:hAnsi="Arial" w:cs="Arial"/>
        </w:rPr>
        <w:t>da</w:t>
      </w:r>
      <w:r w:rsidRPr="002757CC">
        <w:rPr>
          <w:rFonts w:ascii="Arial" w:hAnsi="Arial" w:cs="Arial"/>
        </w:rPr>
        <w:t xml:space="preserve"> licitante/adjudicatári</w:t>
      </w:r>
      <w:r w:rsidR="00B854D2" w:rsidRPr="002757CC">
        <w:rPr>
          <w:rFonts w:ascii="Arial" w:hAnsi="Arial" w:cs="Arial"/>
        </w:rPr>
        <w:t>a</w:t>
      </w:r>
      <w:r w:rsidRPr="002757CC">
        <w:rPr>
          <w:rFonts w:ascii="Arial" w:hAnsi="Arial" w:cs="Arial"/>
        </w:rPr>
        <w:t>, observando-se o procedimento previsto na Lei nº 8.666, de 1993, e subsidiariamente na Lei nº 9.784, de 1999.</w:t>
      </w:r>
    </w:p>
    <w:p w:rsidR="003D6D45" w:rsidRPr="002757CC" w:rsidRDefault="003D6D45" w:rsidP="006A0433">
      <w:pPr>
        <w:pStyle w:val="PargrafodaLista"/>
        <w:keepLines/>
        <w:widowControl w:val="0"/>
        <w:numPr>
          <w:ilvl w:val="1"/>
          <w:numId w:val="9"/>
        </w:numPr>
        <w:spacing w:before="100"/>
        <w:contextualSpacing w:val="0"/>
        <w:jc w:val="both"/>
        <w:rPr>
          <w:rFonts w:ascii="Arial" w:hAnsi="Arial" w:cs="Arial"/>
        </w:rPr>
      </w:pPr>
      <w:r w:rsidRPr="002757CC">
        <w:rPr>
          <w:rFonts w:ascii="Arial" w:hAnsi="Arial" w:cs="Arial"/>
        </w:rPr>
        <w:t xml:space="preserve">A autoridade competente, na aplicação das sanções, levará em consideração a gravidade da conduta do infrator, o caráter educativo da pena, bem como o dano causado à </w:t>
      </w:r>
      <w:r w:rsidR="00507BCE" w:rsidRPr="00507BCE">
        <w:rPr>
          <w:rFonts w:ascii="Arial" w:hAnsi="Arial" w:cs="Arial"/>
          <w:b/>
        </w:rPr>
        <w:t>Universidade</w:t>
      </w:r>
      <w:r w:rsidRPr="002757CC">
        <w:rPr>
          <w:rFonts w:ascii="Arial" w:hAnsi="Arial" w:cs="Arial"/>
        </w:rPr>
        <w:t>, observado o princípio da proporcionalidade.</w:t>
      </w:r>
    </w:p>
    <w:p w:rsidR="003D6D45" w:rsidRPr="002757CC" w:rsidRDefault="003D6D45" w:rsidP="0082625A">
      <w:pPr>
        <w:pStyle w:val="PargrafodaLista"/>
        <w:keepLines/>
        <w:widowControl w:val="0"/>
        <w:numPr>
          <w:ilvl w:val="1"/>
          <w:numId w:val="9"/>
        </w:numPr>
        <w:spacing w:before="120" w:after="120"/>
        <w:contextualSpacing w:val="0"/>
        <w:jc w:val="both"/>
        <w:rPr>
          <w:rFonts w:ascii="Arial" w:hAnsi="Arial" w:cs="Arial"/>
        </w:rPr>
      </w:pPr>
      <w:r w:rsidRPr="002757CC">
        <w:rPr>
          <w:rFonts w:ascii="Arial" w:hAnsi="Arial" w:cs="Arial"/>
        </w:rPr>
        <w:lastRenderedPageBreak/>
        <w:t>As penalidades serão obrigatoriamente registradas no SICAF.</w:t>
      </w:r>
    </w:p>
    <w:p w:rsidR="00CA24FB" w:rsidRPr="002757CC" w:rsidRDefault="003D6D45" w:rsidP="0082625A">
      <w:pPr>
        <w:pStyle w:val="PargrafodaLista"/>
        <w:keepLines/>
        <w:widowControl w:val="0"/>
        <w:numPr>
          <w:ilvl w:val="1"/>
          <w:numId w:val="9"/>
        </w:numPr>
        <w:spacing w:before="120" w:after="120"/>
        <w:contextualSpacing w:val="0"/>
        <w:jc w:val="both"/>
        <w:rPr>
          <w:rFonts w:ascii="Arial" w:hAnsi="Arial" w:cs="Arial"/>
        </w:rPr>
      </w:pPr>
      <w:r w:rsidRPr="002757CC">
        <w:rPr>
          <w:rFonts w:ascii="Arial" w:hAnsi="Arial" w:cs="Arial"/>
        </w:rPr>
        <w:t>As sanções por atos praticados no decorrer da contratação estão previstas no Termo de Referência</w:t>
      </w:r>
      <w:r w:rsidR="00CA24FB" w:rsidRPr="002757CC">
        <w:rPr>
          <w:rFonts w:ascii="Arial" w:hAnsi="Arial" w:cs="Arial"/>
        </w:rPr>
        <w:t>.</w:t>
      </w:r>
    </w:p>
    <w:p w:rsidR="00CA24FB" w:rsidRPr="007E0FFE" w:rsidRDefault="00CA24FB" w:rsidP="0082625A">
      <w:pPr>
        <w:pStyle w:val="PargrafodaLista"/>
        <w:keepNext/>
        <w:keepLines/>
        <w:widowControl w:val="0"/>
        <w:numPr>
          <w:ilvl w:val="0"/>
          <w:numId w:val="9"/>
        </w:numPr>
        <w:tabs>
          <w:tab w:val="clear" w:pos="390"/>
        </w:tabs>
        <w:spacing w:before="120" w:after="120"/>
        <w:contextualSpacing w:val="0"/>
        <w:jc w:val="both"/>
        <w:rPr>
          <w:rFonts w:ascii="Arial" w:hAnsi="Arial" w:cs="Arial"/>
          <w:b/>
        </w:rPr>
      </w:pPr>
      <w:r w:rsidRPr="007E0FFE">
        <w:rPr>
          <w:rFonts w:ascii="Arial" w:hAnsi="Arial" w:cs="Arial"/>
          <w:b/>
        </w:rPr>
        <w:t>DA IMPUGNAÇÃO AO EDITAL E DO PEDIDO DE ESCLARECIMENTO</w:t>
      </w:r>
    </w:p>
    <w:p w:rsidR="00CA24FB" w:rsidRPr="002757CC" w:rsidRDefault="00B854D2" w:rsidP="0082625A">
      <w:pPr>
        <w:pStyle w:val="PargrafodaLista"/>
        <w:keepLines/>
        <w:widowControl w:val="0"/>
        <w:numPr>
          <w:ilvl w:val="1"/>
          <w:numId w:val="9"/>
        </w:numPr>
        <w:spacing w:before="120" w:after="120"/>
        <w:contextualSpacing w:val="0"/>
        <w:jc w:val="both"/>
        <w:rPr>
          <w:rFonts w:ascii="Arial" w:hAnsi="Arial" w:cs="Arial"/>
        </w:rPr>
      </w:pPr>
      <w:r w:rsidRPr="002757CC">
        <w:rPr>
          <w:rFonts w:ascii="Arial" w:hAnsi="Arial" w:cs="Arial"/>
        </w:rPr>
        <w:t xml:space="preserve">Até </w:t>
      </w:r>
      <w:r w:rsidR="00CA24FB" w:rsidRPr="002757CC">
        <w:rPr>
          <w:rFonts w:ascii="Arial" w:hAnsi="Arial" w:cs="Arial"/>
        </w:rPr>
        <w:t>2 (dois) dias úteis antes da data designada para a abertura da sessão pública, qualquer pessoa poderá impugnar este Edital.</w:t>
      </w:r>
    </w:p>
    <w:p w:rsidR="00CA24FB" w:rsidRPr="002757CC" w:rsidRDefault="00CA24FB" w:rsidP="0082625A">
      <w:pPr>
        <w:pStyle w:val="PargrafodaLista"/>
        <w:keepLines/>
        <w:widowControl w:val="0"/>
        <w:numPr>
          <w:ilvl w:val="1"/>
          <w:numId w:val="9"/>
        </w:numPr>
        <w:spacing w:before="120" w:after="120"/>
        <w:contextualSpacing w:val="0"/>
        <w:jc w:val="both"/>
        <w:rPr>
          <w:rFonts w:ascii="Arial" w:hAnsi="Arial" w:cs="Arial"/>
        </w:rPr>
      </w:pPr>
      <w:r w:rsidRPr="002757CC">
        <w:rPr>
          <w:rFonts w:ascii="Arial" w:hAnsi="Arial" w:cs="Arial"/>
        </w:rPr>
        <w:t xml:space="preserve">A </w:t>
      </w:r>
      <w:r w:rsidRPr="00A33FA1">
        <w:rPr>
          <w:rFonts w:ascii="Arial" w:hAnsi="Arial" w:cs="Arial"/>
        </w:rPr>
        <w:t xml:space="preserve">impugnação </w:t>
      </w:r>
      <w:r w:rsidR="00A33FA1" w:rsidRPr="00A33FA1">
        <w:rPr>
          <w:rFonts w:ascii="Arial" w:hAnsi="Arial" w:cs="Arial"/>
        </w:rPr>
        <w:t>deverá ser</w:t>
      </w:r>
      <w:r w:rsidRPr="002757CC">
        <w:rPr>
          <w:rFonts w:ascii="Arial" w:hAnsi="Arial" w:cs="Arial"/>
        </w:rPr>
        <w:t xml:space="preserve"> por petição dirigida ou protocolada no endereço </w:t>
      </w:r>
      <w:r w:rsidR="00B854D2" w:rsidRPr="002757CC">
        <w:rPr>
          <w:rFonts w:ascii="Arial" w:hAnsi="Arial" w:cs="Arial"/>
        </w:rPr>
        <w:t>A</w:t>
      </w:r>
      <w:r w:rsidR="00C44BB2">
        <w:rPr>
          <w:rFonts w:ascii="Arial" w:hAnsi="Arial" w:cs="Arial"/>
        </w:rPr>
        <w:t>v</w:t>
      </w:r>
      <w:r w:rsidR="00B854D2" w:rsidRPr="002757CC">
        <w:rPr>
          <w:rFonts w:ascii="Arial" w:hAnsi="Arial" w:cs="Arial"/>
        </w:rPr>
        <w:t xml:space="preserve">. João Naves de Ávila, nº 2121, Térreo, Bloco 3P “Reitoria”, </w:t>
      </w:r>
      <w:r w:rsidR="00B854D2" w:rsidRPr="00C44BB2">
        <w:rPr>
          <w:rFonts w:ascii="Arial" w:hAnsi="Arial" w:cs="Arial"/>
          <w:b/>
        </w:rPr>
        <w:t>Sala</w:t>
      </w:r>
      <w:r w:rsidR="00B854D2" w:rsidRPr="002757CC">
        <w:rPr>
          <w:rFonts w:ascii="Arial" w:hAnsi="Arial" w:cs="Arial"/>
        </w:rPr>
        <w:t xml:space="preserve"> da Comissão Permanente de Licitações</w:t>
      </w:r>
      <w:r w:rsidR="009A5DDC" w:rsidRPr="002757CC">
        <w:rPr>
          <w:rFonts w:ascii="Arial" w:hAnsi="Arial" w:cs="Arial"/>
        </w:rPr>
        <w:t>.</w:t>
      </w:r>
    </w:p>
    <w:p w:rsidR="00CA24FB" w:rsidRPr="002757CC" w:rsidRDefault="00CA24FB" w:rsidP="0082625A">
      <w:pPr>
        <w:pStyle w:val="PargrafodaLista"/>
        <w:keepLines/>
        <w:widowControl w:val="0"/>
        <w:numPr>
          <w:ilvl w:val="1"/>
          <w:numId w:val="9"/>
        </w:numPr>
        <w:spacing w:before="120" w:after="120"/>
        <w:contextualSpacing w:val="0"/>
        <w:jc w:val="both"/>
        <w:rPr>
          <w:rFonts w:ascii="Arial" w:hAnsi="Arial" w:cs="Arial"/>
        </w:rPr>
      </w:pPr>
      <w:r w:rsidRPr="002757CC">
        <w:rPr>
          <w:rFonts w:ascii="Arial" w:hAnsi="Arial" w:cs="Arial"/>
        </w:rPr>
        <w:t xml:space="preserve">Caberá ao </w:t>
      </w:r>
      <w:r w:rsidR="00C6162E" w:rsidRPr="002757CC">
        <w:rPr>
          <w:rFonts w:ascii="Arial" w:hAnsi="Arial" w:cs="Arial"/>
        </w:rPr>
        <w:t>Pregoeiro</w:t>
      </w:r>
      <w:r w:rsidRPr="002757CC">
        <w:rPr>
          <w:rFonts w:ascii="Arial" w:hAnsi="Arial" w:cs="Arial"/>
        </w:rPr>
        <w:t xml:space="preserve"> decidir sobre a impugnação no prazo de até</w:t>
      </w:r>
      <w:r w:rsidR="00B854D2" w:rsidRPr="002757CC">
        <w:rPr>
          <w:rFonts w:ascii="Arial" w:hAnsi="Arial" w:cs="Arial"/>
        </w:rPr>
        <w:t xml:space="preserve"> 24 (</w:t>
      </w:r>
      <w:r w:rsidRPr="002757CC">
        <w:rPr>
          <w:rFonts w:ascii="Arial" w:hAnsi="Arial" w:cs="Arial"/>
        </w:rPr>
        <w:t>vinte e quatro</w:t>
      </w:r>
      <w:r w:rsidR="00B854D2" w:rsidRPr="002757CC">
        <w:rPr>
          <w:rFonts w:ascii="Arial" w:hAnsi="Arial" w:cs="Arial"/>
        </w:rPr>
        <w:t>)</w:t>
      </w:r>
      <w:r w:rsidRPr="002757CC">
        <w:rPr>
          <w:rFonts w:ascii="Arial" w:hAnsi="Arial" w:cs="Arial"/>
        </w:rPr>
        <w:t xml:space="preserve"> horas.</w:t>
      </w:r>
    </w:p>
    <w:p w:rsidR="00CA24FB" w:rsidRPr="002757CC" w:rsidRDefault="00CA24FB" w:rsidP="0082625A">
      <w:pPr>
        <w:pStyle w:val="PargrafodaLista"/>
        <w:keepLines/>
        <w:widowControl w:val="0"/>
        <w:numPr>
          <w:ilvl w:val="1"/>
          <w:numId w:val="9"/>
        </w:numPr>
        <w:spacing w:before="120" w:after="120"/>
        <w:contextualSpacing w:val="0"/>
        <w:jc w:val="both"/>
        <w:rPr>
          <w:rFonts w:ascii="Arial" w:hAnsi="Arial" w:cs="Arial"/>
        </w:rPr>
      </w:pPr>
      <w:r w:rsidRPr="002757CC">
        <w:rPr>
          <w:rFonts w:ascii="Arial" w:hAnsi="Arial" w:cs="Arial"/>
        </w:rPr>
        <w:t>Acolhida a impugnação, será definida e publicada nova data para a realização do certame.</w:t>
      </w:r>
    </w:p>
    <w:p w:rsidR="00CA24FB" w:rsidRPr="002757CC" w:rsidRDefault="00CA24FB" w:rsidP="0082625A">
      <w:pPr>
        <w:pStyle w:val="PargrafodaLista"/>
        <w:keepLines/>
        <w:widowControl w:val="0"/>
        <w:numPr>
          <w:ilvl w:val="1"/>
          <w:numId w:val="9"/>
        </w:numPr>
        <w:spacing w:before="120" w:after="120"/>
        <w:contextualSpacing w:val="0"/>
        <w:jc w:val="both"/>
        <w:rPr>
          <w:rFonts w:ascii="Arial" w:hAnsi="Arial" w:cs="Arial"/>
        </w:rPr>
      </w:pPr>
      <w:r w:rsidRPr="002757CC">
        <w:rPr>
          <w:rFonts w:ascii="Arial" w:hAnsi="Arial" w:cs="Arial"/>
        </w:rPr>
        <w:t xml:space="preserve">Os pedidos de esclarecimentos referentes a este processo licitatório deverão ser enviados ao </w:t>
      </w:r>
      <w:r w:rsidR="00C6162E" w:rsidRPr="002757CC">
        <w:rPr>
          <w:rFonts w:ascii="Arial" w:hAnsi="Arial" w:cs="Arial"/>
        </w:rPr>
        <w:t>Pregoeiro</w:t>
      </w:r>
      <w:r w:rsidR="00B854D2" w:rsidRPr="002757CC">
        <w:rPr>
          <w:rFonts w:ascii="Arial" w:hAnsi="Arial" w:cs="Arial"/>
        </w:rPr>
        <w:t xml:space="preserve">, até </w:t>
      </w:r>
      <w:r w:rsidRPr="002757CC">
        <w:rPr>
          <w:rFonts w:ascii="Arial" w:hAnsi="Arial" w:cs="Arial"/>
        </w:rPr>
        <w:t xml:space="preserve">3 (três) dias úteis anteriores à data designada para abertura da sessão pública, exclusivamente por </w:t>
      </w:r>
      <w:r w:rsidRPr="00A33FA1">
        <w:rPr>
          <w:rFonts w:ascii="Arial" w:hAnsi="Arial" w:cs="Arial"/>
        </w:rPr>
        <w:t xml:space="preserve">meio eletrônico via internet, no endereço indicado </w:t>
      </w:r>
      <w:r w:rsidR="00A33FA1" w:rsidRPr="00A33FA1">
        <w:rPr>
          <w:rFonts w:ascii="Arial" w:hAnsi="Arial" w:cs="Arial"/>
        </w:rPr>
        <w:t>neste</w:t>
      </w:r>
      <w:r w:rsidRPr="00A33FA1">
        <w:rPr>
          <w:rFonts w:ascii="Arial" w:hAnsi="Arial" w:cs="Arial"/>
        </w:rPr>
        <w:t xml:space="preserve"> Edital</w:t>
      </w:r>
      <w:r w:rsidRPr="002757CC">
        <w:rPr>
          <w:rFonts w:ascii="Arial" w:hAnsi="Arial" w:cs="Arial"/>
        </w:rPr>
        <w:t>.</w:t>
      </w:r>
    </w:p>
    <w:p w:rsidR="00CA24FB" w:rsidRPr="002757CC" w:rsidRDefault="00CA24FB" w:rsidP="0082625A">
      <w:pPr>
        <w:pStyle w:val="PargrafodaLista"/>
        <w:keepLines/>
        <w:widowControl w:val="0"/>
        <w:numPr>
          <w:ilvl w:val="1"/>
          <w:numId w:val="9"/>
        </w:numPr>
        <w:spacing w:before="120" w:after="120"/>
        <w:contextualSpacing w:val="0"/>
        <w:jc w:val="both"/>
        <w:rPr>
          <w:rFonts w:ascii="Arial" w:hAnsi="Arial" w:cs="Arial"/>
        </w:rPr>
      </w:pPr>
      <w:r w:rsidRPr="002757CC">
        <w:rPr>
          <w:rFonts w:ascii="Arial" w:hAnsi="Arial" w:cs="Arial"/>
        </w:rPr>
        <w:t>As impugnações e pedidos de esclarecimentos não suspendem os prazos previstos no certame.</w:t>
      </w:r>
    </w:p>
    <w:p w:rsidR="00CA24FB" w:rsidRPr="002757CC" w:rsidRDefault="00CA24FB" w:rsidP="0082625A">
      <w:pPr>
        <w:pStyle w:val="PargrafodaLista"/>
        <w:keepLines/>
        <w:widowControl w:val="0"/>
        <w:numPr>
          <w:ilvl w:val="1"/>
          <w:numId w:val="9"/>
        </w:numPr>
        <w:spacing w:before="120" w:after="120"/>
        <w:contextualSpacing w:val="0"/>
        <w:jc w:val="both"/>
        <w:rPr>
          <w:rFonts w:ascii="Arial" w:hAnsi="Arial" w:cs="Arial"/>
        </w:rPr>
      </w:pPr>
      <w:r w:rsidRPr="002757CC">
        <w:rPr>
          <w:rFonts w:ascii="Arial" w:hAnsi="Arial" w:cs="Arial"/>
        </w:rPr>
        <w:t xml:space="preserve">As respostas às impugnações e os esclarecimentos prestados pelo </w:t>
      </w:r>
      <w:r w:rsidR="00C6162E" w:rsidRPr="002757CC">
        <w:rPr>
          <w:rFonts w:ascii="Arial" w:hAnsi="Arial" w:cs="Arial"/>
        </w:rPr>
        <w:t>Pregoeiro</w:t>
      </w:r>
      <w:r w:rsidRPr="002757CC">
        <w:rPr>
          <w:rFonts w:ascii="Arial" w:hAnsi="Arial" w:cs="Arial"/>
        </w:rPr>
        <w:t xml:space="preserve"> serão entranhados nos autos do processo licitatório e estarão disponíveis para consulta por qualquer interessado.</w:t>
      </w:r>
    </w:p>
    <w:p w:rsidR="004213B1" w:rsidRPr="0039251B" w:rsidRDefault="004213B1" w:rsidP="0082625A">
      <w:pPr>
        <w:pStyle w:val="PargrafodaLista"/>
        <w:keepNext/>
        <w:keepLines/>
        <w:widowControl w:val="0"/>
        <w:numPr>
          <w:ilvl w:val="0"/>
          <w:numId w:val="9"/>
        </w:numPr>
        <w:tabs>
          <w:tab w:val="clear" w:pos="390"/>
        </w:tabs>
        <w:spacing w:before="120" w:after="120"/>
        <w:contextualSpacing w:val="0"/>
        <w:jc w:val="both"/>
        <w:rPr>
          <w:rFonts w:ascii="Arial" w:hAnsi="Arial"/>
          <w:b/>
        </w:rPr>
      </w:pPr>
      <w:r w:rsidRPr="0039251B">
        <w:rPr>
          <w:rFonts w:ascii="Arial" w:hAnsi="Arial"/>
          <w:b/>
        </w:rPr>
        <w:t>DO ACRÉSCIMO OU SUPRESSÃO DO OBJETO</w:t>
      </w:r>
    </w:p>
    <w:p w:rsidR="004213B1" w:rsidRPr="0039251B" w:rsidRDefault="004213B1" w:rsidP="0082625A">
      <w:pPr>
        <w:pStyle w:val="Corpodetexto"/>
        <w:keepLines/>
        <w:numPr>
          <w:ilvl w:val="1"/>
          <w:numId w:val="9"/>
        </w:numPr>
        <w:spacing w:before="120" w:after="120"/>
        <w:ind w:right="51"/>
        <w:jc w:val="both"/>
        <w:rPr>
          <w:rFonts w:ascii="Arial" w:hAnsi="Arial"/>
        </w:rPr>
      </w:pPr>
      <w:r w:rsidRPr="0039251B">
        <w:rPr>
          <w:rFonts w:ascii="Arial" w:hAnsi="Arial"/>
        </w:rPr>
        <w:t xml:space="preserve">A critério da </w:t>
      </w:r>
      <w:r w:rsidR="00507BCE" w:rsidRPr="00507BCE">
        <w:rPr>
          <w:rFonts w:ascii="Arial" w:hAnsi="Arial"/>
          <w:b/>
        </w:rPr>
        <w:t>Universidade</w:t>
      </w:r>
      <w:r w:rsidRPr="0039251B">
        <w:rPr>
          <w:rFonts w:ascii="Arial" w:hAnsi="Arial"/>
        </w:rPr>
        <w:t>, as quantidades constantes do presente processo, em razão de fatos supervenientes, poderão sofrer acréscimos ou supressões de até 25% do valor inicialmente adjudicado, com fulcro no § 1º, do Art. 65, da Lei nº 8.666/93, salvo a supressão decorrente de acordo celebrado entre as partes.</w:t>
      </w:r>
    </w:p>
    <w:p w:rsidR="00CA24FB" w:rsidRPr="007E0FFE" w:rsidRDefault="00CA24FB" w:rsidP="0082625A">
      <w:pPr>
        <w:pStyle w:val="PargrafodaLista"/>
        <w:keepNext/>
        <w:keepLines/>
        <w:widowControl w:val="0"/>
        <w:numPr>
          <w:ilvl w:val="0"/>
          <w:numId w:val="9"/>
        </w:numPr>
        <w:tabs>
          <w:tab w:val="clear" w:pos="390"/>
        </w:tabs>
        <w:spacing w:before="120" w:after="120"/>
        <w:contextualSpacing w:val="0"/>
        <w:jc w:val="both"/>
        <w:rPr>
          <w:rFonts w:ascii="Arial" w:hAnsi="Arial" w:cs="Arial"/>
          <w:b/>
        </w:rPr>
      </w:pPr>
      <w:r w:rsidRPr="007E0FFE">
        <w:rPr>
          <w:rFonts w:ascii="Arial" w:hAnsi="Arial" w:cs="Arial"/>
          <w:b/>
        </w:rPr>
        <w:t>DAS DISPOSIÇÕES GERAIS</w:t>
      </w:r>
    </w:p>
    <w:p w:rsidR="00CA24FB" w:rsidRPr="002757CC" w:rsidRDefault="00CA24FB" w:rsidP="0082625A">
      <w:pPr>
        <w:pStyle w:val="PargrafodaLista"/>
        <w:keepLines/>
        <w:widowControl w:val="0"/>
        <w:numPr>
          <w:ilvl w:val="1"/>
          <w:numId w:val="9"/>
        </w:numPr>
        <w:spacing w:before="120" w:after="120"/>
        <w:contextualSpacing w:val="0"/>
        <w:jc w:val="both"/>
        <w:rPr>
          <w:rFonts w:ascii="Arial" w:hAnsi="Arial" w:cs="Arial"/>
        </w:rPr>
      </w:pPr>
      <w:r w:rsidRPr="002757CC">
        <w:rPr>
          <w:rFonts w:ascii="Arial" w:hAnsi="Arial" w:cs="Arial"/>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C6162E" w:rsidRPr="002757CC">
        <w:rPr>
          <w:rFonts w:ascii="Arial" w:hAnsi="Arial" w:cs="Arial"/>
        </w:rPr>
        <w:t>Pregoeiro</w:t>
      </w:r>
      <w:r w:rsidRPr="002757CC">
        <w:rPr>
          <w:rFonts w:ascii="Arial" w:hAnsi="Arial" w:cs="Arial"/>
        </w:rPr>
        <w:t xml:space="preserve">.  </w:t>
      </w:r>
    </w:p>
    <w:p w:rsidR="00CA24FB" w:rsidRPr="002757CC" w:rsidRDefault="00CA24FB" w:rsidP="0082625A">
      <w:pPr>
        <w:pStyle w:val="PargrafodaLista"/>
        <w:keepLines/>
        <w:widowControl w:val="0"/>
        <w:numPr>
          <w:ilvl w:val="1"/>
          <w:numId w:val="9"/>
        </w:numPr>
        <w:spacing w:before="120" w:after="120"/>
        <w:contextualSpacing w:val="0"/>
        <w:jc w:val="both"/>
        <w:rPr>
          <w:rFonts w:ascii="Arial" w:hAnsi="Arial" w:cs="Arial"/>
        </w:rPr>
      </w:pPr>
      <w:r w:rsidRPr="002757CC">
        <w:rPr>
          <w:rFonts w:ascii="Arial" w:hAnsi="Arial" w:cs="Arial"/>
        </w:rPr>
        <w:t xml:space="preserve">No julgamento das propostas e da habilitação, o </w:t>
      </w:r>
      <w:r w:rsidR="00C6162E" w:rsidRPr="002757CC">
        <w:rPr>
          <w:rFonts w:ascii="Arial" w:hAnsi="Arial" w:cs="Arial"/>
        </w:rPr>
        <w:t>Pregoeiro</w:t>
      </w:r>
      <w:r w:rsidRPr="002757CC">
        <w:rPr>
          <w:rFonts w:ascii="Arial" w:hAnsi="Arial" w:cs="Arial"/>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CA24FB" w:rsidRPr="002757CC" w:rsidRDefault="00CA24FB" w:rsidP="0082625A">
      <w:pPr>
        <w:pStyle w:val="PargrafodaLista"/>
        <w:keepLines/>
        <w:widowControl w:val="0"/>
        <w:numPr>
          <w:ilvl w:val="1"/>
          <w:numId w:val="9"/>
        </w:numPr>
        <w:spacing w:before="120" w:after="120"/>
        <w:contextualSpacing w:val="0"/>
        <w:jc w:val="both"/>
        <w:rPr>
          <w:rFonts w:ascii="Arial" w:hAnsi="Arial" w:cs="Arial"/>
        </w:rPr>
      </w:pPr>
      <w:r w:rsidRPr="002757CC">
        <w:rPr>
          <w:rFonts w:ascii="Arial" w:hAnsi="Arial" w:cs="Arial"/>
        </w:rPr>
        <w:t>A homologação do resultado desta licitação não implicará direito à contratação.</w:t>
      </w:r>
    </w:p>
    <w:p w:rsidR="00CA24FB" w:rsidRPr="002757CC" w:rsidRDefault="00CA24FB" w:rsidP="0082625A">
      <w:pPr>
        <w:pStyle w:val="PargrafodaLista"/>
        <w:keepLines/>
        <w:widowControl w:val="0"/>
        <w:numPr>
          <w:ilvl w:val="1"/>
          <w:numId w:val="9"/>
        </w:numPr>
        <w:spacing w:before="120" w:after="120"/>
        <w:contextualSpacing w:val="0"/>
        <w:jc w:val="both"/>
        <w:rPr>
          <w:rFonts w:ascii="Arial" w:hAnsi="Arial" w:cs="Arial"/>
        </w:rPr>
      </w:pPr>
      <w:r w:rsidRPr="002757CC">
        <w:rPr>
          <w:rFonts w:ascii="Arial" w:hAnsi="Arial" w:cs="Arial"/>
        </w:rPr>
        <w:lastRenderedPageBreak/>
        <w:t xml:space="preserve">As normas disciplinadoras da licitação serão sempre interpretadas em favor da ampliação da disputa entre os interessados, desde que não comprometam o interesse da </w:t>
      </w:r>
      <w:r w:rsidR="00507BCE" w:rsidRPr="00507BCE">
        <w:rPr>
          <w:rFonts w:ascii="Arial" w:hAnsi="Arial" w:cs="Arial"/>
          <w:b/>
        </w:rPr>
        <w:t>Universidade</w:t>
      </w:r>
      <w:r w:rsidRPr="002757CC">
        <w:rPr>
          <w:rFonts w:ascii="Arial" w:hAnsi="Arial" w:cs="Arial"/>
        </w:rPr>
        <w:t>, o princípio da isonomia, a finalidade e a segurança da contratação.</w:t>
      </w:r>
    </w:p>
    <w:p w:rsidR="00CA24FB" w:rsidRPr="002757CC" w:rsidRDefault="009A5DDC" w:rsidP="0082625A">
      <w:pPr>
        <w:pStyle w:val="PargrafodaLista"/>
        <w:keepLines/>
        <w:widowControl w:val="0"/>
        <w:numPr>
          <w:ilvl w:val="1"/>
          <w:numId w:val="9"/>
        </w:numPr>
        <w:spacing w:before="120" w:after="120"/>
        <w:contextualSpacing w:val="0"/>
        <w:jc w:val="both"/>
        <w:rPr>
          <w:rFonts w:ascii="Arial" w:hAnsi="Arial" w:cs="Arial"/>
        </w:rPr>
      </w:pPr>
      <w:r w:rsidRPr="002757CC">
        <w:rPr>
          <w:rFonts w:ascii="Arial" w:hAnsi="Arial" w:cs="Arial"/>
        </w:rPr>
        <w:t>A</w:t>
      </w:r>
      <w:r w:rsidR="00CA24FB" w:rsidRPr="002757CC">
        <w:rPr>
          <w:rFonts w:ascii="Arial" w:hAnsi="Arial" w:cs="Arial"/>
        </w:rPr>
        <w:t xml:space="preserve">s licitantes assumem todos os custos de preparação e apresentação de suas propostas e a </w:t>
      </w:r>
      <w:r w:rsidR="00507BCE" w:rsidRPr="00507BCE">
        <w:rPr>
          <w:rFonts w:ascii="Arial" w:hAnsi="Arial" w:cs="Arial"/>
          <w:b/>
        </w:rPr>
        <w:t>Universidade</w:t>
      </w:r>
      <w:r w:rsidR="00CA24FB" w:rsidRPr="002757CC">
        <w:rPr>
          <w:rFonts w:ascii="Arial" w:hAnsi="Arial" w:cs="Arial"/>
        </w:rPr>
        <w:t xml:space="preserve"> não será, em nenhum caso, responsável por esses custos, independentemente da condução ou do resultado do processo licitatório.</w:t>
      </w:r>
    </w:p>
    <w:p w:rsidR="009A5DDC" w:rsidRPr="002757CC" w:rsidRDefault="00CA24FB" w:rsidP="0082625A">
      <w:pPr>
        <w:pStyle w:val="PargrafodaLista"/>
        <w:keepLines/>
        <w:widowControl w:val="0"/>
        <w:numPr>
          <w:ilvl w:val="1"/>
          <w:numId w:val="9"/>
        </w:numPr>
        <w:spacing w:before="120" w:after="120"/>
        <w:contextualSpacing w:val="0"/>
        <w:jc w:val="both"/>
        <w:rPr>
          <w:rFonts w:ascii="Arial" w:hAnsi="Arial" w:cs="Arial"/>
        </w:rPr>
      </w:pPr>
      <w:r w:rsidRPr="002757CC">
        <w:rPr>
          <w:rFonts w:ascii="Arial" w:hAnsi="Arial" w:cs="Arial"/>
        </w:rPr>
        <w:t xml:space="preserve">Na contagem dos prazos estabelecidos neste Edital e seus Anexos, excluir-se-á o dia do início e incluir-se-á o do vencimento. </w:t>
      </w:r>
    </w:p>
    <w:p w:rsidR="00CA24FB" w:rsidRPr="002757CC" w:rsidRDefault="00CA24FB" w:rsidP="0082625A">
      <w:pPr>
        <w:pStyle w:val="PargrafodaLista"/>
        <w:keepLines/>
        <w:widowControl w:val="0"/>
        <w:numPr>
          <w:ilvl w:val="2"/>
          <w:numId w:val="9"/>
        </w:numPr>
        <w:spacing w:before="120" w:after="120"/>
        <w:contextualSpacing w:val="0"/>
        <w:jc w:val="both"/>
        <w:rPr>
          <w:rFonts w:ascii="Arial" w:hAnsi="Arial" w:cs="Arial"/>
        </w:rPr>
      </w:pPr>
      <w:r w:rsidRPr="002757CC">
        <w:rPr>
          <w:rFonts w:ascii="Arial" w:hAnsi="Arial" w:cs="Arial"/>
        </w:rPr>
        <w:t xml:space="preserve">Só se iniciam e vencem prazos em dias de expediente na </w:t>
      </w:r>
      <w:r w:rsidR="00507BCE" w:rsidRPr="00507BCE">
        <w:rPr>
          <w:rFonts w:ascii="Arial" w:hAnsi="Arial" w:cs="Arial"/>
          <w:b/>
        </w:rPr>
        <w:t>Universidade</w:t>
      </w:r>
      <w:r w:rsidRPr="002757CC">
        <w:rPr>
          <w:rFonts w:ascii="Arial" w:hAnsi="Arial" w:cs="Arial"/>
        </w:rPr>
        <w:t>.</w:t>
      </w:r>
    </w:p>
    <w:p w:rsidR="00CA24FB" w:rsidRPr="002757CC" w:rsidRDefault="00CA24FB" w:rsidP="0082625A">
      <w:pPr>
        <w:pStyle w:val="PargrafodaLista"/>
        <w:keepLines/>
        <w:widowControl w:val="0"/>
        <w:numPr>
          <w:ilvl w:val="1"/>
          <w:numId w:val="9"/>
        </w:numPr>
        <w:spacing w:before="120" w:after="120"/>
        <w:contextualSpacing w:val="0"/>
        <w:jc w:val="both"/>
        <w:rPr>
          <w:rFonts w:ascii="Arial" w:hAnsi="Arial" w:cs="Arial"/>
        </w:rPr>
      </w:pPr>
      <w:r w:rsidRPr="002757CC">
        <w:rPr>
          <w:rFonts w:ascii="Arial" w:hAnsi="Arial" w:cs="Arial"/>
        </w:rPr>
        <w:t>O desatendimento de exigências formais não essenciais não importará o afastamento d</w:t>
      </w:r>
      <w:r w:rsidR="009A5DDC" w:rsidRPr="002757CC">
        <w:rPr>
          <w:rFonts w:ascii="Arial" w:hAnsi="Arial" w:cs="Arial"/>
        </w:rPr>
        <w:t>a</w:t>
      </w:r>
      <w:r w:rsidRPr="002757CC">
        <w:rPr>
          <w:rFonts w:ascii="Arial" w:hAnsi="Arial" w:cs="Arial"/>
        </w:rPr>
        <w:t xml:space="preserve"> licitante, desde que seja possível o aproveitamento do ato, observados os princípios da isonomia e do interesse público.</w:t>
      </w:r>
    </w:p>
    <w:p w:rsidR="00CA24FB" w:rsidRPr="002757CC" w:rsidRDefault="00CA24FB" w:rsidP="0082625A">
      <w:pPr>
        <w:pStyle w:val="PargrafodaLista"/>
        <w:keepLines/>
        <w:widowControl w:val="0"/>
        <w:numPr>
          <w:ilvl w:val="1"/>
          <w:numId w:val="9"/>
        </w:numPr>
        <w:spacing w:before="120" w:after="120"/>
        <w:contextualSpacing w:val="0"/>
        <w:jc w:val="both"/>
        <w:rPr>
          <w:rFonts w:ascii="Arial" w:hAnsi="Arial" w:cs="Arial"/>
        </w:rPr>
      </w:pPr>
      <w:r w:rsidRPr="002757CC">
        <w:rPr>
          <w:rFonts w:ascii="Arial" w:hAnsi="Arial" w:cs="Arial"/>
        </w:rPr>
        <w:t>Em caso de divergência entre disposições deste Edital e de seus anexos ou demais peças que compõem o processo, prevalecerá as deste Edital.</w:t>
      </w:r>
    </w:p>
    <w:p w:rsidR="00CA24FB" w:rsidRPr="002757CC" w:rsidRDefault="00CA24FB" w:rsidP="0082625A">
      <w:pPr>
        <w:pStyle w:val="PargrafodaLista"/>
        <w:keepLines/>
        <w:widowControl w:val="0"/>
        <w:numPr>
          <w:ilvl w:val="1"/>
          <w:numId w:val="9"/>
        </w:numPr>
        <w:spacing w:before="120" w:after="120"/>
        <w:contextualSpacing w:val="0"/>
        <w:jc w:val="both"/>
        <w:rPr>
          <w:rFonts w:ascii="Arial" w:hAnsi="Arial" w:cs="Arial"/>
        </w:rPr>
      </w:pPr>
      <w:r w:rsidRPr="002757CC">
        <w:rPr>
          <w:rFonts w:ascii="Arial" w:hAnsi="Arial" w:cs="Arial"/>
        </w:rPr>
        <w:t>O Edital está disponibilizado, na íntegra, no endereço eletrônico</w:t>
      </w:r>
      <w:r w:rsidR="009A5DDC" w:rsidRPr="002757CC">
        <w:rPr>
          <w:rFonts w:ascii="Arial" w:hAnsi="Arial" w:cs="Arial"/>
        </w:rPr>
        <w:t xml:space="preserve"> www.licitacoes.ufu.br</w:t>
      </w:r>
      <w:r w:rsidRPr="002757CC">
        <w:rPr>
          <w:rFonts w:ascii="Arial" w:hAnsi="Arial" w:cs="Arial"/>
        </w:rPr>
        <w:t xml:space="preserve"> e também poderão ser lidos e/ou obtidos no endereço </w:t>
      </w:r>
      <w:r w:rsidR="009A5DDC" w:rsidRPr="002757CC">
        <w:rPr>
          <w:rFonts w:ascii="Arial" w:hAnsi="Arial" w:cs="Arial"/>
        </w:rPr>
        <w:t>no endereço AV. João Naves de Ávila, nº 2121, Térreo, Bloco 3P “Reitoria”, Sala da Comissão Permanente de Licitações, em</w:t>
      </w:r>
      <w:r w:rsidRPr="002757CC">
        <w:rPr>
          <w:rFonts w:ascii="Arial" w:hAnsi="Arial" w:cs="Arial"/>
        </w:rPr>
        <w:t xml:space="preserve"> dias úteis, no horário das </w:t>
      </w:r>
      <w:r w:rsidR="009A5DDC" w:rsidRPr="002757CC">
        <w:rPr>
          <w:rFonts w:ascii="Arial" w:hAnsi="Arial" w:cs="Arial"/>
        </w:rPr>
        <w:t>8h00min às 11h00min e das 13h30min às 17h00min</w:t>
      </w:r>
      <w:r w:rsidRPr="002757CC">
        <w:rPr>
          <w:rFonts w:ascii="Arial" w:hAnsi="Arial" w:cs="Arial"/>
        </w:rPr>
        <w:t>, mesmo endereço e período no qual os autos do processo administrativo permanecerão com vista franqueada aos interessados.</w:t>
      </w:r>
    </w:p>
    <w:p w:rsidR="00B420F1" w:rsidRPr="00B420F1" w:rsidRDefault="00B420F1" w:rsidP="0082625A">
      <w:pPr>
        <w:pStyle w:val="PargrafodaLista"/>
        <w:keepLines/>
        <w:widowControl w:val="0"/>
        <w:numPr>
          <w:ilvl w:val="2"/>
          <w:numId w:val="9"/>
        </w:numPr>
        <w:spacing w:before="120" w:after="120"/>
        <w:contextualSpacing w:val="0"/>
        <w:jc w:val="both"/>
        <w:rPr>
          <w:rFonts w:ascii="Arial" w:hAnsi="Arial" w:cs="Arial"/>
        </w:rPr>
      </w:pPr>
      <w:r w:rsidRPr="00B420F1">
        <w:rPr>
          <w:rFonts w:ascii="Arial" w:hAnsi="Arial" w:cs="Arial"/>
        </w:rPr>
        <w:t xml:space="preserve">Considerando a possibilidade de retirada eletrônica deste Edital, o qual se encontra disponível no site: </w:t>
      </w:r>
      <w:hyperlink r:id="rId10" w:history="1">
        <w:r w:rsidRPr="00B420F1">
          <w:rPr>
            <w:rFonts w:ascii="Arial" w:hAnsi="Arial" w:cs="Arial"/>
          </w:rPr>
          <w:t>www.comprasgovernamentais.gov.br</w:t>
        </w:r>
      </w:hyperlink>
      <w:r w:rsidRPr="00B420F1">
        <w:rPr>
          <w:rFonts w:ascii="Arial" w:hAnsi="Arial" w:cs="Arial"/>
        </w:rPr>
        <w:t xml:space="preserve">, prevalecerá, em caso de divergência, o Edital adquirido </w:t>
      </w:r>
      <w:r>
        <w:rPr>
          <w:rFonts w:ascii="Arial" w:hAnsi="Arial" w:cs="Arial"/>
        </w:rPr>
        <w:t xml:space="preserve">no site da </w:t>
      </w:r>
      <w:r w:rsidRPr="00B420F1">
        <w:rPr>
          <w:rFonts w:ascii="Arial" w:hAnsi="Arial" w:cs="Arial"/>
          <w:b/>
        </w:rPr>
        <w:t>Universidade</w:t>
      </w:r>
      <w:r>
        <w:rPr>
          <w:rFonts w:ascii="Arial" w:hAnsi="Arial" w:cs="Arial"/>
        </w:rPr>
        <w:t xml:space="preserve">, endereço eletrônico, ou seja, </w:t>
      </w:r>
      <w:r w:rsidRPr="002757CC">
        <w:rPr>
          <w:rFonts w:ascii="Arial" w:hAnsi="Arial" w:cs="Arial"/>
        </w:rPr>
        <w:t>www.licitacoes.ufu.br</w:t>
      </w:r>
      <w:r>
        <w:rPr>
          <w:rFonts w:ascii="Arial" w:hAnsi="Arial" w:cs="Arial"/>
        </w:rPr>
        <w:t>.</w:t>
      </w:r>
    </w:p>
    <w:p w:rsidR="00B420F1" w:rsidRPr="00B420F1" w:rsidRDefault="00B420F1" w:rsidP="0082625A">
      <w:pPr>
        <w:pStyle w:val="PargrafodaLista"/>
        <w:keepLines/>
        <w:numPr>
          <w:ilvl w:val="1"/>
          <w:numId w:val="9"/>
        </w:numPr>
        <w:spacing w:before="120" w:after="120"/>
        <w:contextualSpacing w:val="0"/>
        <w:jc w:val="both"/>
        <w:rPr>
          <w:rFonts w:ascii="Arial" w:hAnsi="Arial" w:cs="Arial"/>
        </w:rPr>
      </w:pPr>
      <w:r w:rsidRPr="00B420F1">
        <w:rPr>
          <w:rFonts w:ascii="Arial" w:hAnsi="Arial" w:cs="Arial"/>
        </w:rPr>
        <w:t xml:space="preserve">A descrição detalhada do(s) item(ns) consta(m) do Termo de Referência, Anexo </w:t>
      </w:r>
      <w:r w:rsidR="00D84CDE">
        <w:rPr>
          <w:rFonts w:ascii="Arial" w:hAnsi="Arial" w:cs="Arial"/>
        </w:rPr>
        <w:fldChar w:fldCharType="begin">
          <w:ffData>
            <w:name w:val="Texto522"/>
            <w:enabled/>
            <w:calcOnExit w:val="0"/>
            <w:textInput/>
          </w:ffData>
        </w:fldChar>
      </w:r>
      <w:bookmarkStart w:id="30" w:name="Texto522"/>
      <w:r>
        <w:rPr>
          <w:rFonts w:ascii="Arial" w:hAnsi="Arial" w:cs="Arial"/>
        </w:rPr>
        <w:instrText xml:space="preserve"> FORMTEXT </w:instrText>
      </w:r>
      <w:r w:rsidR="00D84CDE">
        <w:rPr>
          <w:rFonts w:ascii="Arial" w:hAnsi="Arial" w:cs="Arial"/>
        </w:rPr>
      </w:r>
      <w:r w:rsidR="00D84CDE">
        <w:rPr>
          <w:rFonts w:ascii="Arial" w:hAnsi="Arial" w:cs="Arial"/>
        </w:rPr>
        <w:fldChar w:fldCharType="separate"/>
      </w:r>
      <w:r w:rsidR="00961F07">
        <w:rPr>
          <w:rFonts w:ascii="Arial" w:hAnsi="Arial" w:cs="Arial"/>
          <w:noProof/>
        </w:rPr>
        <w:t>IV</w:t>
      </w:r>
      <w:r w:rsidR="00D84CDE">
        <w:rPr>
          <w:rFonts w:ascii="Arial" w:hAnsi="Arial" w:cs="Arial"/>
        </w:rPr>
        <w:fldChar w:fldCharType="end"/>
      </w:r>
      <w:bookmarkEnd w:id="30"/>
      <w:r w:rsidRPr="00B420F1">
        <w:rPr>
          <w:rFonts w:ascii="Arial" w:hAnsi="Arial" w:cs="Arial"/>
        </w:rPr>
        <w:t>, deste Edital, tendo as Licitantes interessadas em participar desta Licitação, que analisá-los cuidadosamente, pois que, em caso de divergência entre o mesmo e a especificação divulgada pelo site: www.comprasgovernamentais.gov.br, prevalecerá à descrição do Termo de Referência para efetivação da compra.</w:t>
      </w:r>
    </w:p>
    <w:p w:rsidR="00CA24FB" w:rsidRPr="002757CC" w:rsidRDefault="00CA24FB" w:rsidP="0082625A">
      <w:pPr>
        <w:pStyle w:val="PargrafodaLista"/>
        <w:keepLines/>
        <w:widowControl w:val="0"/>
        <w:numPr>
          <w:ilvl w:val="1"/>
          <w:numId w:val="9"/>
        </w:numPr>
        <w:spacing w:before="120" w:after="120"/>
        <w:contextualSpacing w:val="0"/>
        <w:jc w:val="both"/>
        <w:rPr>
          <w:rFonts w:ascii="Arial" w:hAnsi="Arial" w:cs="Arial"/>
        </w:rPr>
      </w:pPr>
      <w:r w:rsidRPr="002757CC">
        <w:rPr>
          <w:rFonts w:ascii="Arial" w:hAnsi="Arial" w:cs="Arial"/>
        </w:rPr>
        <w:t>Integram este Edital, para todos os fins e efeitos, os seguintes anexos:</w:t>
      </w:r>
    </w:p>
    <w:tbl>
      <w:tblPr>
        <w:tblW w:w="8432" w:type="dxa"/>
        <w:tblInd w:w="1134" w:type="dxa"/>
        <w:tblLayout w:type="fixed"/>
        <w:tblCellMar>
          <w:left w:w="70" w:type="dxa"/>
          <w:right w:w="70" w:type="dxa"/>
        </w:tblCellMar>
        <w:tblLook w:val="01E0"/>
      </w:tblPr>
      <w:tblGrid>
        <w:gridCol w:w="567"/>
        <w:gridCol w:w="1276"/>
        <w:gridCol w:w="283"/>
        <w:gridCol w:w="1276"/>
        <w:gridCol w:w="284"/>
        <w:gridCol w:w="4746"/>
      </w:tblGrid>
      <w:tr w:rsidR="009A5DDC" w:rsidRPr="002757CC" w:rsidTr="007E0FFE">
        <w:tc>
          <w:tcPr>
            <w:tcW w:w="567" w:type="dxa"/>
          </w:tcPr>
          <w:p w:rsidR="009A5DDC" w:rsidRPr="007E0FFE" w:rsidRDefault="009A5DDC" w:rsidP="0082625A">
            <w:pPr>
              <w:pStyle w:val="PargrafodaLista"/>
              <w:keepLines/>
              <w:widowControl w:val="0"/>
              <w:numPr>
                <w:ilvl w:val="0"/>
                <w:numId w:val="10"/>
              </w:numPr>
              <w:spacing w:before="120" w:after="120"/>
              <w:contextualSpacing w:val="0"/>
              <w:jc w:val="both"/>
              <w:rPr>
                <w:rFonts w:ascii="Arial" w:hAnsi="Arial" w:cs="Arial"/>
              </w:rPr>
            </w:pPr>
          </w:p>
        </w:tc>
        <w:tc>
          <w:tcPr>
            <w:tcW w:w="1276" w:type="dxa"/>
          </w:tcPr>
          <w:p w:rsidR="009A5DDC" w:rsidRPr="007E0FFE" w:rsidRDefault="009A5DDC" w:rsidP="0082625A">
            <w:pPr>
              <w:keepLines/>
              <w:widowControl w:val="0"/>
              <w:spacing w:before="120" w:after="120"/>
              <w:jc w:val="both"/>
              <w:rPr>
                <w:rFonts w:ascii="Arial" w:hAnsi="Arial" w:cs="Arial"/>
              </w:rPr>
            </w:pPr>
            <w:r w:rsidRPr="007E0FFE">
              <w:rPr>
                <w:rFonts w:ascii="Arial" w:hAnsi="Arial" w:cs="Arial"/>
              </w:rPr>
              <w:t>Anexo I</w:t>
            </w:r>
          </w:p>
        </w:tc>
        <w:tc>
          <w:tcPr>
            <w:tcW w:w="283" w:type="dxa"/>
          </w:tcPr>
          <w:p w:rsidR="009A5DDC" w:rsidRPr="007E0FFE" w:rsidRDefault="009A5DDC" w:rsidP="0082625A">
            <w:pPr>
              <w:keepLines/>
              <w:widowControl w:val="0"/>
              <w:spacing w:before="120" w:after="120"/>
              <w:jc w:val="both"/>
              <w:rPr>
                <w:rFonts w:ascii="Arial" w:hAnsi="Arial" w:cs="Arial"/>
              </w:rPr>
            </w:pPr>
            <w:r w:rsidRPr="007E0FFE">
              <w:rPr>
                <w:rFonts w:ascii="Arial" w:hAnsi="Arial" w:cs="Arial"/>
              </w:rPr>
              <w:t>-</w:t>
            </w:r>
          </w:p>
        </w:tc>
        <w:tc>
          <w:tcPr>
            <w:tcW w:w="1276" w:type="dxa"/>
          </w:tcPr>
          <w:p w:rsidR="009A5DDC" w:rsidRPr="007E0FFE" w:rsidRDefault="009A5DDC" w:rsidP="0082625A">
            <w:pPr>
              <w:keepLines/>
              <w:widowControl w:val="0"/>
              <w:spacing w:before="120" w:after="120"/>
              <w:jc w:val="both"/>
              <w:rPr>
                <w:rFonts w:ascii="Arial" w:hAnsi="Arial" w:cs="Arial"/>
              </w:rPr>
            </w:pPr>
            <w:r w:rsidRPr="007E0FFE">
              <w:rPr>
                <w:rFonts w:ascii="Arial" w:hAnsi="Arial" w:cs="Arial"/>
              </w:rPr>
              <w:t>Modelo 1</w:t>
            </w:r>
          </w:p>
        </w:tc>
        <w:tc>
          <w:tcPr>
            <w:tcW w:w="284" w:type="dxa"/>
          </w:tcPr>
          <w:p w:rsidR="009A5DDC" w:rsidRPr="007E0FFE" w:rsidRDefault="009A5DDC" w:rsidP="0082625A">
            <w:pPr>
              <w:keepLines/>
              <w:widowControl w:val="0"/>
              <w:spacing w:before="120" w:after="120"/>
              <w:jc w:val="both"/>
              <w:rPr>
                <w:rFonts w:ascii="Arial" w:hAnsi="Arial" w:cs="Arial"/>
              </w:rPr>
            </w:pPr>
            <w:r w:rsidRPr="007E0FFE">
              <w:rPr>
                <w:rFonts w:ascii="Arial" w:hAnsi="Arial" w:cs="Arial"/>
              </w:rPr>
              <w:t>-</w:t>
            </w:r>
          </w:p>
        </w:tc>
        <w:tc>
          <w:tcPr>
            <w:tcW w:w="4746" w:type="dxa"/>
          </w:tcPr>
          <w:p w:rsidR="009A5DDC" w:rsidRPr="007E0FFE" w:rsidRDefault="009A5DDC" w:rsidP="0082625A">
            <w:pPr>
              <w:keepLines/>
              <w:widowControl w:val="0"/>
              <w:spacing w:before="120" w:after="120"/>
              <w:jc w:val="both"/>
              <w:rPr>
                <w:rFonts w:ascii="Arial" w:hAnsi="Arial" w:cs="Arial"/>
              </w:rPr>
            </w:pPr>
            <w:r w:rsidRPr="007E0FFE">
              <w:rPr>
                <w:rFonts w:ascii="Arial" w:hAnsi="Arial" w:cs="Arial"/>
              </w:rPr>
              <w:t>Declaração de Fatos Impeditivos</w:t>
            </w:r>
            <w:r w:rsidR="00546C2D">
              <w:rPr>
                <w:rFonts w:ascii="Arial" w:hAnsi="Arial" w:cs="Arial"/>
              </w:rPr>
              <w:t>.</w:t>
            </w:r>
          </w:p>
        </w:tc>
      </w:tr>
      <w:tr w:rsidR="009A5DDC" w:rsidRPr="002757CC" w:rsidTr="007E0FFE">
        <w:tc>
          <w:tcPr>
            <w:tcW w:w="567" w:type="dxa"/>
          </w:tcPr>
          <w:p w:rsidR="009A5DDC" w:rsidRPr="007E0FFE" w:rsidRDefault="009A5DDC" w:rsidP="0082625A">
            <w:pPr>
              <w:pStyle w:val="PargrafodaLista"/>
              <w:keepLines/>
              <w:widowControl w:val="0"/>
              <w:numPr>
                <w:ilvl w:val="0"/>
                <w:numId w:val="10"/>
              </w:numPr>
              <w:spacing w:before="120" w:after="120"/>
              <w:contextualSpacing w:val="0"/>
              <w:jc w:val="both"/>
              <w:rPr>
                <w:rFonts w:ascii="Arial" w:hAnsi="Arial" w:cs="Arial"/>
              </w:rPr>
            </w:pPr>
          </w:p>
        </w:tc>
        <w:tc>
          <w:tcPr>
            <w:tcW w:w="1276" w:type="dxa"/>
          </w:tcPr>
          <w:p w:rsidR="009A5DDC" w:rsidRPr="007E0FFE" w:rsidRDefault="009A5DDC" w:rsidP="0082625A">
            <w:pPr>
              <w:keepLines/>
              <w:widowControl w:val="0"/>
              <w:spacing w:before="120" w:after="120"/>
              <w:jc w:val="both"/>
              <w:rPr>
                <w:rFonts w:ascii="Arial" w:hAnsi="Arial" w:cs="Arial"/>
              </w:rPr>
            </w:pPr>
            <w:r w:rsidRPr="007E0FFE">
              <w:rPr>
                <w:rFonts w:ascii="Arial" w:hAnsi="Arial" w:cs="Arial"/>
              </w:rPr>
              <w:t>Anexo II</w:t>
            </w:r>
          </w:p>
        </w:tc>
        <w:tc>
          <w:tcPr>
            <w:tcW w:w="283" w:type="dxa"/>
          </w:tcPr>
          <w:p w:rsidR="009A5DDC" w:rsidRPr="007E0FFE" w:rsidRDefault="009A5DDC" w:rsidP="0082625A">
            <w:pPr>
              <w:keepLines/>
              <w:widowControl w:val="0"/>
              <w:spacing w:before="120" w:after="120"/>
              <w:jc w:val="both"/>
              <w:rPr>
                <w:rFonts w:ascii="Arial" w:hAnsi="Arial" w:cs="Arial"/>
              </w:rPr>
            </w:pPr>
            <w:r w:rsidRPr="007E0FFE">
              <w:rPr>
                <w:rFonts w:ascii="Arial" w:hAnsi="Arial" w:cs="Arial"/>
              </w:rPr>
              <w:t>-</w:t>
            </w:r>
          </w:p>
        </w:tc>
        <w:tc>
          <w:tcPr>
            <w:tcW w:w="1276" w:type="dxa"/>
          </w:tcPr>
          <w:p w:rsidR="009A5DDC" w:rsidRPr="007E0FFE" w:rsidRDefault="009A5DDC" w:rsidP="0082625A">
            <w:pPr>
              <w:keepLines/>
              <w:widowControl w:val="0"/>
              <w:spacing w:before="120" w:after="120"/>
              <w:jc w:val="both"/>
              <w:rPr>
                <w:rFonts w:ascii="Arial" w:hAnsi="Arial" w:cs="Arial"/>
              </w:rPr>
            </w:pPr>
            <w:r w:rsidRPr="007E0FFE">
              <w:rPr>
                <w:rFonts w:ascii="Arial" w:hAnsi="Arial" w:cs="Arial"/>
              </w:rPr>
              <w:t>Modelo 2</w:t>
            </w:r>
          </w:p>
        </w:tc>
        <w:tc>
          <w:tcPr>
            <w:tcW w:w="284" w:type="dxa"/>
          </w:tcPr>
          <w:p w:rsidR="009A5DDC" w:rsidRPr="007E0FFE" w:rsidRDefault="009A5DDC" w:rsidP="0082625A">
            <w:pPr>
              <w:keepLines/>
              <w:widowControl w:val="0"/>
              <w:spacing w:before="120" w:after="120"/>
              <w:jc w:val="both"/>
              <w:rPr>
                <w:rFonts w:ascii="Arial" w:hAnsi="Arial" w:cs="Arial"/>
              </w:rPr>
            </w:pPr>
            <w:r w:rsidRPr="007E0FFE">
              <w:rPr>
                <w:rFonts w:ascii="Arial" w:hAnsi="Arial" w:cs="Arial"/>
              </w:rPr>
              <w:t>-</w:t>
            </w:r>
          </w:p>
        </w:tc>
        <w:tc>
          <w:tcPr>
            <w:tcW w:w="4746" w:type="dxa"/>
          </w:tcPr>
          <w:p w:rsidR="009A5DDC" w:rsidRPr="007E0FFE" w:rsidRDefault="009A5DDC" w:rsidP="0082625A">
            <w:pPr>
              <w:keepLines/>
              <w:widowControl w:val="0"/>
              <w:spacing w:before="120" w:after="120"/>
              <w:jc w:val="both"/>
              <w:rPr>
                <w:rFonts w:ascii="Arial" w:hAnsi="Arial" w:cs="Arial"/>
              </w:rPr>
            </w:pPr>
            <w:r w:rsidRPr="007E0FFE">
              <w:rPr>
                <w:rFonts w:ascii="Arial" w:hAnsi="Arial" w:cs="Arial"/>
              </w:rPr>
              <w:t>Declaração de que não emprega menor de 16 anos</w:t>
            </w:r>
            <w:r w:rsidR="00546C2D">
              <w:rPr>
                <w:rFonts w:ascii="Arial" w:hAnsi="Arial" w:cs="Arial"/>
              </w:rPr>
              <w:t>.</w:t>
            </w:r>
          </w:p>
        </w:tc>
      </w:tr>
      <w:tr w:rsidR="009A5DDC" w:rsidRPr="002757CC" w:rsidTr="007E0FFE">
        <w:tc>
          <w:tcPr>
            <w:tcW w:w="567" w:type="dxa"/>
          </w:tcPr>
          <w:p w:rsidR="009A5DDC" w:rsidRPr="007E0FFE" w:rsidRDefault="009A5DDC" w:rsidP="0082625A">
            <w:pPr>
              <w:pStyle w:val="PargrafodaLista"/>
              <w:keepLines/>
              <w:widowControl w:val="0"/>
              <w:numPr>
                <w:ilvl w:val="0"/>
                <w:numId w:val="10"/>
              </w:numPr>
              <w:spacing w:before="120" w:after="120"/>
              <w:contextualSpacing w:val="0"/>
              <w:jc w:val="both"/>
              <w:rPr>
                <w:rFonts w:ascii="Arial" w:hAnsi="Arial" w:cs="Arial"/>
              </w:rPr>
            </w:pPr>
          </w:p>
        </w:tc>
        <w:tc>
          <w:tcPr>
            <w:tcW w:w="1276" w:type="dxa"/>
          </w:tcPr>
          <w:p w:rsidR="009A5DDC" w:rsidRPr="007E0FFE" w:rsidRDefault="009A5DDC" w:rsidP="0082625A">
            <w:pPr>
              <w:keepLines/>
              <w:widowControl w:val="0"/>
              <w:spacing w:before="120" w:after="120"/>
              <w:jc w:val="both"/>
              <w:rPr>
                <w:rFonts w:ascii="Arial" w:hAnsi="Arial" w:cs="Arial"/>
              </w:rPr>
            </w:pPr>
            <w:r w:rsidRPr="007E0FFE">
              <w:rPr>
                <w:rFonts w:ascii="Arial" w:hAnsi="Arial" w:cs="Arial"/>
              </w:rPr>
              <w:t>Anexo III</w:t>
            </w:r>
          </w:p>
        </w:tc>
        <w:tc>
          <w:tcPr>
            <w:tcW w:w="283" w:type="dxa"/>
          </w:tcPr>
          <w:p w:rsidR="009A5DDC" w:rsidRPr="007E0FFE" w:rsidRDefault="009A5DDC" w:rsidP="0082625A">
            <w:pPr>
              <w:keepLines/>
              <w:widowControl w:val="0"/>
              <w:spacing w:before="120" w:after="120"/>
              <w:jc w:val="both"/>
              <w:rPr>
                <w:rFonts w:ascii="Arial" w:hAnsi="Arial" w:cs="Arial"/>
              </w:rPr>
            </w:pPr>
            <w:r w:rsidRPr="007E0FFE">
              <w:rPr>
                <w:rFonts w:ascii="Arial" w:hAnsi="Arial" w:cs="Arial"/>
              </w:rPr>
              <w:t>-</w:t>
            </w:r>
          </w:p>
        </w:tc>
        <w:tc>
          <w:tcPr>
            <w:tcW w:w="1276" w:type="dxa"/>
          </w:tcPr>
          <w:p w:rsidR="009A5DDC" w:rsidRPr="007E0FFE" w:rsidRDefault="009A5DDC" w:rsidP="0082625A">
            <w:pPr>
              <w:keepLines/>
              <w:widowControl w:val="0"/>
              <w:spacing w:before="120" w:after="120"/>
              <w:jc w:val="both"/>
              <w:rPr>
                <w:rFonts w:ascii="Arial" w:hAnsi="Arial" w:cs="Arial"/>
              </w:rPr>
            </w:pPr>
            <w:r w:rsidRPr="007E0FFE">
              <w:rPr>
                <w:rFonts w:ascii="Arial" w:hAnsi="Arial" w:cs="Arial"/>
              </w:rPr>
              <w:t>Modelo 3</w:t>
            </w:r>
          </w:p>
        </w:tc>
        <w:tc>
          <w:tcPr>
            <w:tcW w:w="284" w:type="dxa"/>
          </w:tcPr>
          <w:p w:rsidR="009A5DDC" w:rsidRPr="007E0FFE" w:rsidRDefault="009A5DDC" w:rsidP="0082625A">
            <w:pPr>
              <w:keepLines/>
              <w:widowControl w:val="0"/>
              <w:spacing w:before="120" w:after="120"/>
              <w:jc w:val="both"/>
              <w:rPr>
                <w:rFonts w:ascii="Arial" w:hAnsi="Arial" w:cs="Arial"/>
              </w:rPr>
            </w:pPr>
            <w:r w:rsidRPr="007E0FFE">
              <w:rPr>
                <w:rFonts w:ascii="Arial" w:hAnsi="Arial" w:cs="Arial"/>
              </w:rPr>
              <w:t>-</w:t>
            </w:r>
          </w:p>
        </w:tc>
        <w:tc>
          <w:tcPr>
            <w:tcW w:w="4746" w:type="dxa"/>
          </w:tcPr>
          <w:p w:rsidR="009A5DDC" w:rsidRPr="007E0FFE" w:rsidRDefault="009A5DDC" w:rsidP="0082625A">
            <w:pPr>
              <w:keepLines/>
              <w:widowControl w:val="0"/>
              <w:spacing w:before="120" w:after="120"/>
              <w:jc w:val="both"/>
              <w:rPr>
                <w:rFonts w:ascii="Arial" w:hAnsi="Arial" w:cs="Arial"/>
              </w:rPr>
            </w:pPr>
            <w:r w:rsidRPr="007E0FFE">
              <w:rPr>
                <w:rFonts w:ascii="Arial" w:hAnsi="Arial" w:cs="Arial"/>
              </w:rPr>
              <w:t>Declaração de Elaboração Independente de Proposta</w:t>
            </w:r>
            <w:r w:rsidR="00546C2D">
              <w:rPr>
                <w:rFonts w:ascii="Arial" w:hAnsi="Arial" w:cs="Arial"/>
              </w:rPr>
              <w:t>.</w:t>
            </w:r>
          </w:p>
        </w:tc>
      </w:tr>
      <w:tr w:rsidR="009A5DDC" w:rsidRPr="002757CC" w:rsidTr="007E0FFE">
        <w:tc>
          <w:tcPr>
            <w:tcW w:w="567" w:type="dxa"/>
          </w:tcPr>
          <w:p w:rsidR="009A5DDC" w:rsidRPr="007E0FFE" w:rsidRDefault="009A5DDC" w:rsidP="0082625A">
            <w:pPr>
              <w:pStyle w:val="PargrafodaLista"/>
              <w:keepNext/>
              <w:keepLines/>
              <w:widowControl w:val="0"/>
              <w:numPr>
                <w:ilvl w:val="0"/>
                <w:numId w:val="10"/>
              </w:numPr>
              <w:spacing w:before="120" w:after="120"/>
              <w:contextualSpacing w:val="0"/>
              <w:jc w:val="both"/>
              <w:rPr>
                <w:rFonts w:ascii="Arial" w:hAnsi="Arial" w:cs="Arial"/>
              </w:rPr>
            </w:pPr>
          </w:p>
        </w:tc>
        <w:tc>
          <w:tcPr>
            <w:tcW w:w="1276" w:type="dxa"/>
          </w:tcPr>
          <w:p w:rsidR="009A5DDC" w:rsidRPr="007E0FFE" w:rsidRDefault="009A5DDC" w:rsidP="0082625A">
            <w:pPr>
              <w:keepNext/>
              <w:keepLines/>
              <w:widowControl w:val="0"/>
              <w:spacing w:before="120" w:after="120"/>
              <w:jc w:val="both"/>
              <w:rPr>
                <w:rFonts w:ascii="Arial" w:hAnsi="Arial" w:cs="Arial"/>
              </w:rPr>
            </w:pPr>
            <w:r w:rsidRPr="007E0FFE">
              <w:rPr>
                <w:rFonts w:ascii="Arial" w:hAnsi="Arial" w:cs="Arial"/>
              </w:rPr>
              <w:t>Anexo IV</w:t>
            </w:r>
          </w:p>
        </w:tc>
        <w:tc>
          <w:tcPr>
            <w:tcW w:w="283" w:type="dxa"/>
          </w:tcPr>
          <w:p w:rsidR="009A5DDC" w:rsidRPr="007E0FFE" w:rsidRDefault="009A5DDC" w:rsidP="0082625A">
            <w:pPr>
              <w:keepNext/>
              <w:keepLines/>
              <w:widowControl w:val="0"/>
              <w:spacing w:before="120" w:after="120"/>
              <w:jc w:val="both"/>
              <w:rPr>
                <w:rFonts w:ascii="Arial" w:hAnsi="Arial" w:cs="Arial"/>
              </w:rPr>
            </w:pPr>
            <w:r w:rsidRPr="007E0FFE">
              <w:rPr>
                <w:rFonts w:ascii="Arial" w:hAnsi="Arial" w:cs="Arial"/>
              </w:rPr>
              <w:t>-</w:t>
            </w:r>
          </w:p>
        </w:tc>
        <w:tc>
          <w:tcPr>
            <w:tcW w:w="6306" w:type="dxa"/>
            <w:gridSpan w:val="3"/>
          </w:tcPr>
          <w:p w:rsidR="009A5DDC" w:rsidRPr="007E0FFE" w:rsidRDefault="009A5DDC" w:rsidP="0082625A">
            <w:pPr>
              <w:keepNext/>
              <w:keepLines/>
              <w:widowControl w:val="0"/>
              <w:spacing w:before="120" w:after="120"/>
              <w:jc w:val="both"/>
              <w:rPr>
                <w:rFonts w:ascii="Arial" w:hAnsi="Arial" w:cs="Arial"/>
              </w:rPr>
            </w:pPr>
            <w:r w:rsidRPr="007E0FFE">
              <w:rPr>
                <w:rFonts w:ascii="Arial" w:hAnsi="Arial" w:cs="Arial"/>
              </w:rPr>
              <w:t>Termo de Referência</w:t>
            </w:r>
            <w:r w:rsidR="007E0FFE">
              <w:rPr>
                <w:rFonts w:ascii="Arial" w:hAnsi="Arial" w:cs="Arial"/>
              </w:rPr>
              <w:t>.</w:t>
            </w:r>
          </w:p>
        </w:tc>
      </w:tr>
      <w:tr w:rsidR="00546C2D" w:rsidRPr="002757CC" w:rsidTr="007E0FFE">
        <w:tc>
          <w:tcPr>
            <w:tcW w:w="567" w:type="dxa"/>
          </w:tcPr>
          <w:p w:rsidR="00546C2D" w:rsidRPr="007E0FFE" w:rsidRDefault="00546C2D" w:rsidP="0082625A">
            <w:pPr>
              <w:pStyle w:val="PargrafodaLista"/>
              <w:keepNext/>
              <w:keepLines/>
              <w:widowControl w:val="0"/>
              <w:numPr>
                <w:ilvl w:val="0"/>
                <w:numId w:val="10"/>
              </w:numPr>
              <w:spacing w:before="120" w:after="120"/>
              <w:contextualSpacing w:val="0"/>
              <w:jc w:val="both"/>
              <w:rPr>
                <w:rFonts w:ascii="Arial" w:hAnsi="Arial" w:cs="Arial"/>
              </w:rPr>
            </w:pPr>
          </w:p>
        </w:tc>
        <w:tc>
          <w:tcPr>
            <w:tcW w:w="1276" w:type="dxa"/>
          </w:tcPr>
          <w:p w:rsidR="00546C2D" w:rsidRPr="007E0FFE" w:rsidRDefault="00546C2D" w:rsidP="0082625A">
            <w:pPr>
              <w:keepNext/>
              <w:keepLines/>
              <w:widowControl w:val="0"/>
              <w:spacing w:before="120" w:after="120"/>
              <w:jc w:val="both"/>
              <w:rPr>
                <w:rFonts w:ascii="Arial" w:hAnsi="Arial" w:cs="Arial"/>
              </w:rPr>
            </w:pPr>
            <w:r>
              <w:rPr>
                <w:rFonts w:ascii="Arial" w:hAnsi="Arial" w:cs="Arial"/>
              </w:rPr>
              <w:t>Anexos V</w:t>
            </w:r>
          </w:p>
        </w:tc>
        <w:tc>
          <w:tcPr>
            <w:tcW w:w="283" w:type="dxa"/>
          </w:tcPr>
          <w:p w:rsidR="00546C2D" w:rsidRPr="007E0FFE" w:rsidRDefault="00546C2D" w:rsidP="0082625A">
            <w:pPr>
              <w:keepNext/>
              <w:keepLines/>
              <w:widowControl w:val="0"/>
              <w:spacing w:before="120" w:after="120"/>
              <w:jc w:val="both"/>
              <w:rPr>
                <w:rFonts w:ascii="Arial" w:hAnsi="Arial" w:cs="Arial"/>
              </w:rPr>
            </w:pPr>
            <w:r>
              <w:rPr>
                <w:rFonts w:ascii="Arial" w:hAnsi="Arial" w:cs="Arial"/>
              </w:rPr>
              <w:t>-</w:t>
            </w:r>
          </w:p>
        </w:tc>
        <w:tc>
          <w:tcPr>
            <w:tcW w:w="6306" w:type="dxa"/>
            <w:gridSpan w:val="3"/>
          </w:tcPr>
          <w:p w:rsidR="00546C2D" w:rsidRPr="007E0FFE" w:rsidRDefault="00546C2D" w:rsidP="0082625A">
            <w:pPr>
              <w:keepNext/>
              <w:keepLines/>
              <w:widowControl w:val="0"/>
              <w:spacing w:before="120" w:after="120"/>
              <w:jc w:val="both"/>
              <w:rPr>
                <w:rFonts w:ascii="Arial" w:hAnsi="Arial" w:cs="Arial"/>
              </w:rPr>
            </w:pPr>
            <w:r>
              <w:rPr>
                <w:rFonts w:ascii="Arial" w:hAnsi="Arial" w:cs="Arial"/>
              </w:rPr>
              <w:t>Carta Contrato.</w:t>
            </w:r>
          </w:p>
        </w:tc>
      </w:tr>
    </w:tbl>
    <w:p w:rsidR="00056784" w:rsidRPr="00412CE3" w:rsidRDefault="004776F5" w:rsidP="00056784">
      <w:pPr>
        <w:pStyle w:val="PargrafodaLista"/>
        <w:keepLines/>
        <w:widowControl w:val="0"/>
        <w:numPr>
          <w:ilvl w:val="1"/>
          <w:numId w:val="9"/>
        </w:numPr>
        <w:spacing w:before="120" w:after="120"/>
        <w:contextualSpacing w:val="0"/>
        <w:jc w:val="both"/>
        <w:rPr>
          <w:rFonts w:ascii="Arial" w:hAnsi="Arial" w:cs="Arial"/>
        </w:rPr>
      </w:pPr>
      <w:r>
        <w:rPr>
          <w:rFonts w:ascii="Arial" w:hAnsi="Arial" w:cs="Arial"/>
        </w:rPr>
        <w:t>Fará</w:t>
      </w:r>
      <w:r w:rsidR="008C0BAE">
        <w:rPr>
          <w:rFonts w:ascii="Arial" w:hAnsi="Arial" w:cs="Arial"/>
        </w:rPr>
        <w:t xml:space="preserve"> parte ainda da contratação</w:t>
      </w:r>
      <w:r w:rsidR="00056784" w:rsidRPr="00412CE3">
        <w:rPr>
          <w:rFonts w:ascii="Arial" w:hAnsi="Arial" w:cs="Arial"/>
        </w:rPr>
        <w:t xml:space="preserve"> </w:t>
      </w:r>
      <w:r w:rsidR="00056784" w:rsidRPr="00412CE3">
        <w:rPr>
          <w:rFonts w:ascii="Arial" w:hAnsi="Arial"/>
        </w:rPr>
        <w:t xml:space="preserve">o </w:t>
      </w:r>
      <w:r w:rsidR="00056784" w:rsidRPr="00412CE3">
        <w:rPr>
          <w:rFonts w:ascii="Arial" w:hAnsi="Arial"/>
          <w:b/>
        </w:rPr>
        <w:t>Projeto Básico</w:t>
      </w:r>
      <w:r w:rsidR="008C0BAE">
        <w:rPr>
          <w:rFonts w:ascii="Arial" w:hAnsi="Arial"/>
          <w:b/>
        </w:rPr>
        <w:t xml:space="preserve"> referente ao item 2 e o Caderno de Especificação referente ao item 4,</w:t>
      </w:r>
      <w:r w:rsidR="00056784" w:rsidRPr="00412CE3">
        <w:rPr>
          <w:rFonts w:ascii="Arial" w:hAnsi="Arial"/>
        </w:rPr>
        <w:t xml:space="preserve"> que ser</w:t>
      </w:r>
      <w:r w:rsidR="00056784">
        <w:rPr>
          <w:rFonts w:ascii="Arial" w:hAnsi="Arial"/>
        </w:rPr>
        <w:t>á</w:t>
      </w:r>
      <w:r w:rsidR="00056784" w:rsidRPr="00412CE3">
        <w:rPr>
          <w:rFonts w:ascii="Arial" w:hAnsi="Arial"/>
        </w:rPr>
        <w:t xml:space="preserve"> disponibilizado</w:t>
      </w:r>
      <w:r w:rsidR="00056784">
        <w:rPr>
          <w:rFonts w:ascii="Arial" w:hAnsi="Arial"/>
        </w:rPr>
        <w:t xml:space="preserve"> </w:t>
      </w:r>
      <w:r w:rsidR="00056784" w:rsidRPr="00412CE3">
        <w:rPr>
          <w:rFonts w:ascii="Arial" w:hAnsi="Arial"/>
        </w:rPr>
        <w:t xml:space="preserve">juntamente com este Edital no site www.comprasgovernamentais.gov.br e ainda no </w:t>
      </w:r>
      <w:hyperlink r:id="rId11" w:history="1">
        <w:r w:rsidR="00056784" w:rsidRPr="00412CE3">
          <w:rPr>
            <w:rFonts w:ascii="Arial" w:hAnsi="Arial"/>
            <w:color w:val="000080"/>
            <w:u w:val="single"/>
          </w:rPr>
          <w:t>www.licitacoes.ufu.br</w:t>
        </w:r>
      </w:hyperlink>
      <w:r w:rsidR="00056784" w:rsidRPr="00412CE3">
        <w:rPr>
          <w:rFonts w:ascii="Arial" w:hAnsi="Arial"/>
        </w:rPr>
        <w:t>.</w:t>
      </w:r>
    </w:p>
    <w:p w:rsidR="00056784" w:rsidRPr="00256233" w:rsidRDefault="00056784" w:rsidP="00056784">
      <w:pPr>
        <w:keepLines/>
        <w:widowControl w:val="0"/>
        <w:numPr>
          <w:ilvl w:val="2"/>
          <w:numId w:val="18"/>
        </w:numPr>
        <w:spacing w:before="120"/>
        <w:ind w:left="2410" w:hanging="992"/>
        <w:jc w:val="both"/>
        <w:rPr>
          <w:rFonts w:ascii="Arial" w:hAnsi="Arial" w:cs="Arial"/>
        </w:rPr>
      </w:pPr>
      <w:r w:rsidRPr="00412CE3">
        <w:rPr>
          <w:rFonts w:ascii="Arial" w:hAnsi="Arial"/>
        </w:rPr>
        <w:t>A cópia do mesmo poderá ser retirada na Comissão Permanente de Licitações, na Av. João Naves de Ávila, nº 2121, andar térreo, bloco 3P, Campus Santa Mônica</w:t>
      </w:r>
      <w:r w:rsidRPr="00412CE3">
        <w:rPr>
          <w:rFonts w:ascii="Arial" w:hAnsi="Arial" w:cs="Arial"/>
        </w:rPr>
        <w:t>, os custos da mesma serão por conta do interessado</w:t>
      </w:r>
      <w:r>
        <w:rPr>
          <w:rFonts w:ascii="Arial" w:hAnsi="Arial" w:cs="Arial"/>
        </w:rPr>
        <w:t>.</w:t>
      </w:r>
    </w:p>
    <w:p w:rsidR="00CA24FB" w:rsidRPr="00256233" w:rsidRDefault="00CA24FB" w:rsidP="0082625A">
      <w:pPr>
        <w:keepNext/>
        <w:keepLines/>
        <w:widowControl w:val="0"/>
        <w:spacing w:before="120" w:after="120"/>
        <w:jc w:val="both"/>
        <w:rPr>
          <w:rFonts w:ascii="Arial" w:hAnsi="Arial" w:cs="Arial"/>
        </w:rPr>
      </w:pPr>
    </w:p>
    <w:p w:rsidR="00D24B8B" w:rsidRPr="00256233" w:rsidRDefault="00D24B8B" w:rsidP="0082625A">
      <w:pPr>
        <w:keepNext/>
        <w:keepLines/>
        <w:widowControl w:val="0"/>
        <w:spacing w:before="120" w:after="120"/>
        <w:jc w:val="both"/>
        <w:rPr>
          <w:rFonts w:ascii="Arial" w:hAnsi="Arial" w:cs="Arial"/>
        </w:rPr>
      </w:pPr>
    </w:p>
    <w:p w:rsidR="00F07A58" w:rsidRDefault="00F07A58" w:rsidP="0082625A">
      <w:pPr>
        <w:keepLines/>
        <w:widowControl w:val="0"/>
        <w:spacing w:before="120" w:after="120"/>
        <w:jc w:val="both"/>
        <w:rPr>
          <w:rFonts w:ascii="Arial" w:hAnsi="Arial" w:cs="Arial"/>
        </w:rPr>
      </w:pPr>
    </w:p>
    <w:p w:rsidR="009A5DDC" w:rsidRPr="00460D95" w:rsidRDefault="009A5DDC" w:rsidP="0082625A">
      <w:pPr>
        <w:keepLines/>
        <w:widowControl w:val="0"/>
        <w:spacing w:before="120" w:after="120"/>
        <w:jc w:val="both"/>
        <w:rPr>
          <w:rFonts w:ascii="Arial" w:hAnsi="Arial" w:cs="Arial"/>
        </w:rPr>
      </w:pPr>
      <w:r w:rsidRPr="00460D95">
        <w:rPr>
          <w:rFonts w:ascii="Arial" w:hAnsi="Arial" w:cs="Arial"/>
        </w:rPr>
        <w:t xml:space="preserve">Uberlândia, </w:t>
      </w:r>
      <w:r w:rsidR="00D84CDE" w:rsidRPr="00460D95">
        <w:rPr>
          <w:rFonts w:ascii="Arial" w:hAnsi="Arial" w:cs="Arial"/>
        </w:rPr>
        <w:fldChar w:fldCharType="begin">
          <w:ffData>
            <w:name w:val="Texto472"/>
            <w:enabled/>
            <w:calcOnExit w:val="0"/>
            <w:textInput/>
          </w:ffData>
        </w:fldChar>
      </w:r>
      <w:bookmarkStart w:id="31" w:name="Texto472"/>
      <w:r w:rsidRPr="00460D95">
        <w:rPr>
          <w:rFonts w:ascii="Arial" w:hAnsi="Arial" w:cs="Arial"/>
        </w:rPr>
        <w:instrText xml:space="preserve"> FORMTEXT </w:instrText>
      </w:r>
      <w:r w:rsidR="00D84CDE" w:rsidRPr="00460D95">
        <w:rPr>
          <w:rFonts w:ascii="Arial" w:hAnsi="Arial" w:cs="Arial"/>
        </w:rPr>
      </w:r>
      <w:r w:rsidR="00D84CDE" w:rsidRPr="00460D95">
        <w:rPr>
          <w:rFonts w:ascii="Arial" w:hAnsi="Arial" w:cs="Arial"/>
        </w:rPr>
        <w:fldChar w:fldCharType="separate"/>
      </w:r>
      <w:r w:rsidR="00CE4EC6">
        <w:rPr>
          <w:rFonts w:ascii="Arial" w:hAnsi="Arial" w:cs="Arial"/>
        </w:rPr>
        <w:t>11</w:t>
      </w:r>
      <w:r w:rsidR="00D84CDE" w:rsidRPr="00460D95">
        <w:rPr>
          <w:rFonts w:ascii="Arial" w:hAnsi="Arial" w:cs="Arial"/>
        </w:rPr>
        <w:fldChar w:fldCharType="end"/>
      </w:r>
      <w:bookmarkEnd w:id="31"/>
      <w:r w:rsidR="00E22F92">
        <w:rPr>
          <w:rFonts w:ascii="Arial" w:hAnsi="Arial" w:cs="Arial"/>
        </w:rPr>
        <w:t xml:space="preserve"> </w:t>
      </w:r>
      <w:r w:rsidRPr="00460D95">
        <w:rPr>
          <w:rFonts w:ascii="Arial" w:hAnsi="Arial" w:cs="Arial"/>
        </w:rPr>
        <w:t xml:space="preserve">de </w:t>
      </w:r>
      <w:r w:rsidR="00D84CDE" w:rsidRPr="00460D95">
        <w:rPr>
          <w:rFonts w:ascii="Arial" w:hAnsi="Arial" w:cs="Arial"/>
        </w:rPr>
        <w:fldChar w:fldCharType="begin">
          <w:ffData>
            <w:name w:val="Texto369"/>
            <w:enabled/>
            <w:calcOnExit w:val="0"/>
            <w:textInput/>
          </w:ffData>
        </w:fldChar>
      </w:r>
      <w:r w:rsidRPr="00460D95">
        <w:rPr>
          <w:rFonts w:ascii="Arial" w:hAnsi="Arial" w:cs="Arial"/>
        </w:rPr>
        <w:instrText xml:space="preserve"> FORMTEXT </w:instrText>
      </w:r>
      <w:r w:rsidR="00D84CDE" w:rsidRPr="00460D95">
        <w:rPr>
          <w:rFonts w:ascii="Arial" w:hAnsi="Arial" w:cs="Arial"/>
        </w:rPr>
      </w:r>
      <w:r w:rsidR="00D84CDE" w:rsidRPr="00460D95">
        <w:rPr>
          <w:rFonts w:ascii="Arial" w:hAnsi="Arial" w:cs="Arial"/>
        </w:rPr>
        <w:fldChar w:fldCharType="separate"/>
      </w:r>
      <w:r w:rsidR="00CE4EC6">
        <w:rPr>
          <w:rFonts w:ascii="Arial" w:hAnsi="Arial" w:cs="Arial"/>
        </w:rPr>
        <w:t>novembro</w:t>
      </w:r>
      <w:r w:rsidR="00D84CDE" w:rsidRPr="00460D95">
        <w:rPr>
          <w:rFonts w:ascii="Arial" w:hAnsi="Arial" w:cs="Arial"/>
        </w:rPr>
        <w:fldChar w:fldCharType="end"/>
      </w:r>
      <w:r w:rsidRPr="00460D95">
        <w:rPr>
          <w:rFonts w:ascii="Arial" w:hAnsi="Arial" w:cs="Arial"/>
        </w:rPr>
        <w:t xml:space="preserve"> de 20</w:t>
      </w:r>
      <w:r w:rsidR="00D84CDE" w:rsidRPr="00460D95">
        <w:rPr>
          <w:rFonts w:ascii="Arial" w:hAnsi="Arial" w:cs="Arial"/>
        </w:rPr>
        <w:fldChar w:fldCharType="begin">
          <w:ffData>
            <w:name w:val="Texto369"/>
            <w:enabled/>
            <w:calcOnExit w:val="0"/>
            <w:textInput/>
          </w:ffData>
        </w:fldChar>
      </w:r>
      <w:bookmarkStart w:id="32" w:name="Texto369"/>
      <w:r w:rsidRPr="00460D95">
        <w:rPr>
          <w:rFonts w:ascii="Arial" w:hAnsi="Arial" w:cs="Arial"/>
        </w:rPr>
        <w:instrText xml:space="preserve"> FORMTEXT </w:instrText>
      </w:r>
      <w:r w:rsidR="00D84CDE" w:rsidRPr="00460D95">
        <w:rPr>
          <w:rFonts w:ascii="Arial" w:hAnsi="Arial" w:cs="Arial"/>
        </w:rPr>
      </w:r>
      <w:r w:rsidR="00D84CDE" w:rsidRPr="00460D95">
        <w:rPr>
          <w:rFonts w:ascii="Arial" w:hAnsi="Arial" w:cs="Arial"/>
        </w:rPr>
        <w:fldChar w:fldCharType="separate"/>
      </w:r>
      <w:r w:rsidRPr="00460D95">
        <w:rPr>
          <w:rFonts w:ascii="Arial" w:hAnsi="Arial" w:cs="Arial"/>
        </w:rPr>
        <w:t>16</w:t>
      </w:r>
      <w:r w:rsidR="00D84CDE" w:rsidRPr="00460D95">
        <w:rPr>
          <w:rFonts w:ascii="Arial" w:hAnsi="Arial" w:cs="Arial"/>
        </w:rPr>
        <w:fldChar w:fldCharType="end"/>
      </w:r>
      <w:bookmarkEnd w:id="32"/>
      <w:r w:rsidRPr="00460D95">
        <w:rPr>
          <w:rFonts w:ascii="Arial" w:hAnsi="Arial" w:cs="Arial"/>
        </w:rPr>
        <w:t>.</w:t>
      </w:r>
    </w:p>
    <w:p w:rsidR="009A5DDC" w:rsidRPr="00256233" w:rsidRDefault="009A5DDC" w:rsidP="0082625A">
      <w:pPr>
        <w:keepLines/>
        <w:widowControl w:val="0"/>
        <w:spacing w:before="120" w:after="120"/>
        <w:jc w:val="both"/>
        <w:rPr>
          <w:rFonts w:ascii="Arial" w:hAnsi="Arial" w:cs="Arial"/>
        </w:rPr>
      </w:pPr>
    </w:p>
    <w:p w:rsidR="009A5DDC" w:rsidRPr="00256233" w:rsidRDefault="009A5DDC" w:rsidP="00256233">
      <w:pPr>
        <w:keepLines/>
        <w:widowControl w:val="0"/>
        <w:spacing w:before="120"/>
        <w:jc w:val="both"/>
        <w:rPr>
          <w:rFonts w:ascii="Arial" w:hAnsi="Arial" w:cs="Arial"/>
        </w:rPr>
      </w:pPr>
    </w:p>
    <w:p w:rsidR="00D24B8B" w:rsidRPr="00256233" w:rsidRDefault="00D24B8B" w:rsidP="00256233">
      <w:pPr>
        <w:keepLines/>
        <w:widowControl w:val="0"/>
        <w:spacing w:before="120"/>
        <w:ind w:firstLine="4245"/>
        <w:jc w:val="both"/>
        <w:rPr>
          <w:rFonts w:ascii="Arial" w:hAnsi="Arial" w:cs="Arial"/>
        </w:rPr>
      </w:pPr>
    </w:p>
    <w:tbl>
      <w:tblPr>
        <w:tblStyle w:val="Tabelacomgrade"/>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0"/>
      </w:tblGrid>
      <w:tr w:rsidR="00D24B8B" w:rsidRPr="00256233" w:rsidTr="00D24B8B">
        <w:tc>
          <w:tcPr>
            <w:tcW w:w="3690" w:type="dxa"/>
          </w:tcPr>
          <w:p w:rsidR="00D24B8B" w:rsidRPr="00256233" w:rsidRDefault="00D24B8B" w:rsidP="00D24B8B">
            <w:pPr>
              <w:widowControl w:val="0"/>
              <w:spacing w:before="120"/>
              <w:ind w:left="-525"/>
              <w:jc w:val="center"/>
              <w:rPr>
                <w:rFonts w:ascii="Arial" w:hAnsi="Arial" w:cs="Arial"/>
              </w:rPr>
            </w:pPr>
            <w:r w:rsidRPr="00256233">
              <w:rPr>
                <w:rFonts w:ascii="Arial" w:hAnsi="Arial" w:cs="Arial"/>
                <w:b/>
                <w:noProof/>
                <w:sz w:val="20"/>
              </w:rPr>
              <w:drawing>
                <wp:inline distT="0" distB="0" distL="0" distR="0">
                  <wp:extent cx="923925" cy="28575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3925" cy="285750"/>
                          </a:xfrm>
                          <a:prstGeom prst="rect">
                            <a:avLst/>
                          </a:prstGeom>
                          <a:noFill/>
                        </pic:spPr>
                      </pic:pic>
                    </a:graphicData>
                  </a:graphic>
                </wp:inline>
              </w:drawing>
            </w:r>
          </w:p>
        </w:tc>
      </w:tr>
      <w:tr w:rsidR="00D24B8B" w:rsidRPr="00256233" w:rsidTr="00D24B8B">
        <w:trPr>
          <w:trHeight w:val="235"/>
        </w:trPr>
        <w:tc>
          <w:tcPr>
            <w:tcW w:w="3690" w:type="dxa"/>
          </w:tcPr>
          <w:p w:rsidR="00D24B8B" w:rsidRPr="00256233" w:rsidRDefault="00D24B8B" w:rsidP="00CE2EE5">
            <w:pPr>
              <w:keepNext/>
              <w:keepLines/>
              <w:widowControl w:val="0"/>
              <w:jc w:val="center"/>
              <w:rPr>
                <w:rFonts w:ascii="Arial" w:hAnsi="Arial" w:cs="Arial"/>
              </w:rPr>
            </w:pPr>
            <w:r w:rsidRPr="00256233">
              <w:rPr>
                <w:rFonts w:ascii="Arial" w:hAnsi="Arial" w:cs="Arial"/>
                <w:b/>
                <w:sz w:val="20"/>
              </w:rPr>
              <w:t>Luiz Roberto Souza Vieira</w:t>
            </w:r>
          </w:p>
        </w:tc>
      </w:tr>
      <w:tr w:rsidR="00D24B8B" w:rsidRPr="00256233" w:rsidTr="00D24B8B">
        <w:tc>
          <w:tcPr>
            <w:tcW w:w="3690" w:type="dxa"/>
          </w:tcPr>
          <w:p w:rsidR="00D24B8B" w:rsidRPr="00256233" w:rsidRDefault="00D24B8B" w:rsidP="00CE2EE5">
            <w:pPr>
              <w:keepNext/>
              <w:keepLines/>
              <w:widowControl w:val="0"/>
              <w:jc w:val="center"/>
              <w:rPr>
                <w:rFonts w:ascii="Arial" w:hAnsi="Arial" w:cs="Arial"/>
              </w:rPr>
            </w:pPr>
            <w:r w:rsidRPr="00256233">
              <w:rPr>
                <w:rFonts w:ascii="Arial" w:hAnsi="Arial" w:cs="Arial"/>
                <w:b/>
                <w:sz w:val="20"/>
              </w:rPr>
              <w:t>Diretor de Compras e Licitações</w:t>
            </w:r>
          </w:p>
        </w:tc>
      </w:tr>
      <w:tr w:rsidR="00D24B8B" w:rsidRPr="00256233" w:rsidTr="00D24B8B">
        <w:tc>
          <w:tcPr>
            <w:tcW w:w="3690" w:type="dxa"/>
          </w:tcPr>
          <w:p w:rsidR="00D24B8B" w:rsidRPr="00256233" w:rsidRDefault="00D24B8B" w:rsidP="00CE2EE5">
            <w:pPr>
              <w:keepNext/>
              <w:keepLines/>
              <w:widowControl w:val="0"/>
              <w:jc w:val="center"/>
              <w:rPr>
                <w:rFonts w:ascii="Arial" w:hAnsi="Arial" w:cs="Arial"/>
              </w:rPr>
            </w:pPr>
            <w:r w:rsidRPr="00256233">
              <w:rPr>
                <w:rFonts w:ascii="Arial" w:hAnsi="Arial" w:cs="Arial"/>
                <w:b/>
                <w:sz w:val="20"/>
              </w:rPr>
              <w:t>Universidade Federal de Uberlândia</w:t>
            </w:r>
          </w:p>
        </w:tc>
      </w:tr>
    </w:tbl>
    <w:p w:rsidR="009A5DDC" w:rsidRPr="00256233" w:rsidRDefault="009A5DDC" w:rsidP="009A5DDC">
      <w:pPr>
        <w:widowControl w:val="0"/>
        <w:spacing w:before="120"/>
        <w:jc w:val="both"/>
        <w:rPr>
          <w:rFonts w:ascii="Arial" w:hAnsi="Arial" w:cs="Arial"/>
        </w:rPr>
      </w:pPr>
    </w:p>
    <w:p w:rsidR="00CE2EE5" w:rsidRDefault="00CE2EE5">
      <w:pPr>
        <w:rPr>
          <w:rFonts w:ascii="Arial" w:hAnsi="Arial" w:cs="Arial"/>
        </w:rPr>
      </w:pPr>
      <w:r>
        <w:rPr>
          <w:rFonts w:ascii="Arial" w:hAnsi="Arial" w:cs="Arial"/>
        </w:rPr>
        <w:br w:type="page"/>
      </w:r>
    </w:p>
    <w:p w:rsidR="00CE2EE5" w:rsidRPr="0039251B" w:rsidRDefault="00CE2EE5" w:rsidP="00CE2EE5">
      <w:pPr>
        <w:keepLines/>
        <w:widowControl w:val="0"/>
        <w:spacing w:before="120"/>
        <w:jc w:val="center"/>
        <w:rPr>
          <w:rFonts w:ascii="Arial" w:hAnsi="Arial"/>
          <w:b/>
          <w:u w:val="single"/>
        </w:rPr>
      </w:pPr>
      <w:r w:rsidRPr="0039251B">
        <w:rPr>
          <w:rFonts w:ascii="Arial" w:hAnsi="Arial"/>
          <w:b/>
          <w:u w:val="single"/>
        </w:rPr>
        <w:lastRenderedPageBreak/>
        <w:t>MODELO 1 - ANEXO I – DECLARAÇÃO DE FATOS IMPEDITIVOS</w:t>
      </w:r>
    </w:p>
    <w:p w:rsidR="00CE2EE5" w:rsidRPr="0039251B" w:rsidRDefault="00CE2EE5" w:rsidP="00CE2EE5">
      <w:pPr>
        <w:keepLines/>
        <w:widowControl w:val="0"/>
        <w:spacing w:before="120"/>
        <w:ind w:right="-284"/>
        <w:jc w:val="center"/>
        <w:rPr>
          <w:rFonts w:ascii="Arial" w:hAnsi="Arial"/>
          <w:b/>
          <w:u w:val="single"/>
        </w:rPr>
      </w:pPr>
    </w:p>
    <w:p w:rsidR="00CE2EE5" w:rsidRPr="0039251B" w:rsidRDefault="00CE2EE5" w:rsidP="00CE2EE5">
      <w:pPr>
        <w:keepLines/>
        <w:widowControl w:val="0"/>
        <w:spacing w:before="120"/>
        <w:ind w:right="-284"/>
        <w:jc w:val="center"/>
        <w:rPr>
          <w:rFonts w:ascii="Arial" w:hAnsi="Arial"/>
          <w:b/>
          <w:u w:val="single"/>
        </w:rPr>
      </w:pPr>
    </w:p>
    <w:p w:rsidR="00CE2EE5" w:rsidRPr="0039251B" w:rsidRDefault="00CE2EE5" w:rsidP="00CE2EE5">
      <w:pPr>
        <w:keepLines/>
        <w:widowControl w:val="0"/>
        <w:spacing w:before="120"/>
        <w:ind w:right="-284"/>
        <w:jc w:val="center"/>
        <w:rPr>
          <w:rFonts w:ascii="Arial" w:hAnsi="Arial"/>
          <w:b/>
          <w:u w:val="single"/>
        </w:rPr>
      </w:pPr>
    </w:p>
    <w:p w:rsidR="00CE2EE5" w:rsidRPr="0039251B" w:rsidRDefault="00CE2EE5" w:rsidP="00CE2EE5">
      <w:pPr>
        <w:keepLines/>
        <w:widowControl w:val="0"/>
        <w:spacing w:before="120"/>
        <w:ind w:right="-284"/>
        <w:jc w:val="center"/>
        <w:rPr>
          <w:rFonts w:ascii="Arial" w:hAnsi="Arial"/>
          <w:b/>
          <w:u w:val="single"/>
        </w:rPr>
      </w:pPr>
    </w:p>
    <w:p w:rsidR="00CE2EE5" w:rsidRPr="0039251B" w:rsidRDefault="00CE2EE5" w:rsidP="00CE2EE5">
      <w:pPr>
        <w:keepLines/>
        <w:widowControl w:val="0"/>
        <w:spacing w:before="120"/>
        <w:ind w:right="-284"/>
        <w:jc w:val="center"/>
        <w:rPr>
          <w:rFonts w:ascii="Arial" w:hAnsi="Arial"/>
          <w:b/>
          <w:u w:val="single"/>
        </w:rPr>
      </w:pPr>
    </w:p>
    <w:p w:rsidR="00CE2EE5" w:rsidRPr="0039251B" w:rsidRDefault="00CE2EE5" w:rsidP="00CE2EE5">
      <w:pPr>
        <w:keepLines/>
        <w:widowControl w:val="0"/>
        <w:spacing w:before="120"/>
        <w:ind w:right="-284"/>
        <w:jc w:val="center"/>
        <w:rPr>
          <w:rFonts w:ascii="Arial" w:hAnsi="Arial"/>
          <w:b/>
          <w:u w:val="single"/>
        </w:rPr>
      </w:pPr>
    </w:p>
    <w:p w:rsidR="00CE2EE5" w:rsidRPr="0039251B" w:rsidRDefault="00CE2EE5" w:rsidP="00CE2EE5">
      <w:pPr>
        <w:keepLines/>
        <w:widowControl w:val="0"/>
        <w:spacing w:before="120"/>
        <w:ind w:right="-284"/>
        <w:jc w:val="center"/>
        <w:rPr>
          <w:rFonts w:ascii="Arial" w:hAnsi="Arial"/>
          <w:b/>
          <w:u w:val="single"/>
        </w:rPr>
      </w:pPr>
    </w:p>
    <w:p w:rsidR="00CE2EE5" w:rsidRPr="0039251B" w:rsidRDefault="00CE2EE5" w:rsidP="00CE2EE5">
      <w:pPr>
        <w:keepLines/>
        <w:widowControl w:val="0"/>
        <w:spacing w:before="120" w:line="360" w:lineRule="auto"/>
        <w:jc w:val="both"/>
        <w:rPr>
          <w:rFonts w:ascii="Arial" w:hAnsi="Arial"/>
        </w:rPr>
      </w:pPr>
      <w:r w:rsidRPr="0039251B">
        <w:rPr>
          <w:rFonts w:ascii="Arial" w:hAnsi="Arial"/>
          <w:u w:val="single"/>
        </w:rPr>
        <w:t>...................</w:t>
      </w:r>
      <w:r w:rsidR="00D84CDE" w:rsidRPr="0039251B">
        <w:rPr>
          <w:rFonts w:ascii="Arial" w:hAnsi="Arial"/>
          <w:u w:val="single"/>
        </w:rPr>
        <w:fldChar w:fldCharType="begin">
          <w:ffData>
            <w:name w:val="Dropdown36"/>
            <w:enabled/>
            <w:calcOnExit w:val="0"/>
            <w:ddList>
              <w:listEntry w:val="RAZÃO SOCIAL DA EMPRESA"/>
            </w:ddList>
          </w:ffData>
        </w:fldChar>
      </w:r>
      <w:r w:rsidRPr="0039251B">
        <w:rPr>
          <w:rFonts w:ascii="Arial" w:hAnsi="Arial"/>
          <w:u w:val="single"/>
        </w:rPr>
        <w:instrText xml:space="preserve"> FORMDROPDOWN </w:instrText>
      </w:r>
      <w:r w:rsidR="00D84CDE">
        <w:rPr>
          <w:rFonts w:ascii="Arial" w:hAnsi="Arial"/>
          <w:u w:val="single"/>
        </w:rPr>
      </w:r>
      <w:r w:rsidR="00D84CDE">
        <w:rPr>
          <w:rFonts w:ascii="Arial" w:hAnsi="Arial"/>
          <w:u w:val="single"/>
        </w:rPr>
        <w:fldChar w:fldCharType="separate"/>
      </w:r>
      <w:r w:rsidR="00D84CDE" w:rsidRPr="0039251B">
        <w:rPr>
          <w:rFonts w:ascii="Arial" w:hAnsi="Arial"/>
          <w:u w:val="single"/>
        </w:rPr>
        <w:fldChar w:fldCharType="end"/>
      </w:r>
      <w:r w:rsidRPr="0039251B">
        <w:rPr>
          <w:rFonts w:ascii="Arial" w:hAnsi="Arial"/>
          <w:u w:val="single"/>
        </w:rPr>
        <w:t>........................,</w:t>
      </w:r>
      <w:r w:rsidRPr="0039251B">
        <w:rPr>
          <w:rFonts w:ascii="Arial" w:hAnsi="Arial"/>
        </w:rPr>
        <w:t xml:space="preserve"> inscrita no C.N.P.J. sob o nº ................................, com sede </w:t>
      </w:r>
      <w:r w:rsidR="00D84CDE" w:rsidRPr="0039251B">
        <w:rPr>
          <w:rFonts w:ascii="Arial" w:hAnsi="Arial"/>
        </w:rPr>
        <w:fldChar w:fldCharType="begin">
          <w:ffData>
            <w:name w:val="Dropdown37"/>
            <w:enabled/>
            <w:calcOnExit w:val="0"/>
            <w:ddList>
              <w:listEntry w:val="(endereço completo)"/>
            </w:ddList>
          </w:ffData>
        </w:fldChar>
      </w:r>
      <w:r w:rsidRPr="0039251B">
        <w:rPr>
          <w:rFonts w:ascii="Arial" w:hAnsi="Arial"/>
        </w:rPr>
        <w:instrText xml:space="preserve"> FORMDROPDOWN </w:instrText>
      </w:r>
      <w:r w:rsidR="00D84CDE">
        <w:rPr>
          <w:rFonts w:ascii="Arial" w:hAnsi="Arial"/>
        </w:rPr>
      </w:r>
      <w:r w:rsidR="00D84CDE">
        <w:rPr>
          <w:rFonts w:ascii="Arial" w:hAnsi="Arial"/>
        </w:rPr>
        <w:fldChar w:fldCharType="separate"/>
      </w:r>
      <w:r w:rsidR="00D84CDE" w:rsidRPr="0039251B">
        <w:rPr>
          <w:rFonts w:ascii="Arial" w:hAnsi="Arial"/>
        </w:rPr>
        <w:fldChar w:fldCharType="end"/>
      </w:r>
      <w:r w:rsidRPr="0039251B">
        <w:rPr>
          <w:rFonts w:ascii="Arial" w:hAnsi="Arial"/>
        </w:rPr>
        <w:t xml:space="preserve">, em cumprimento ao exigido no Pregão Eletrônico nº </w:t>
      </w:r>
      <w:r w:rsidR="00D84CDE" w:rsidRPr="0039251B">
        <w:rPr>
          <w:rFonts w:ascii="Arial" w:hAnsi="Arial"/>
        </w:rPr>
        <w:fldChar w:fldCharType="begin">
          <w:ffData>
            <w:name w:val="Texto198"/>
            <w:enabled/>
            <w:calcOnExit w:val="0"/>
            <w:textInput/>
          </w:ffData>
        </w:fldChar>
      </w:r>
      <w:r w:rsidRPr="0039251B">
        <w:rPr>
          <w:rFonts w:ascii="Arial" w:hAnsi="Arial"/>
        </w:rPr>
        <w:instrText xml:space="preserve"> FORMTEXT </w:instrText>
      </w:r>
      <w:r w:rsidR="00D84CDE" w:rsidRPr="0039251B">
        <w:rPr>
          <w:rFonts w:ascii="Arial" w:hAnsi="Arial"/>
        </w:rPr>
      </w:r>
      <w:r w:rsidR="00D84CDE" w:rsidRPr="0039251B">
        <w:rPr>
          <w:rFonts w:ascii="Arial" w:hAnsi="Arial"/>
        </w:rPr>
        <w:fldChar w:fldCharType="separate"/>
      </w:r>
      <w:r w:rsidR="0082625A">
        <w:rPr>
          <w:rFonts w:ascii="Arial" w:hAnsi="Arial"/>
        </w:rPr>
        <w:t>177</w:t>
      </w:r>
      <w:r w:rsidR="00D84CDE" w:rsidRPr="0039251B">
        <w:rPr>
          <w:rFonts w:ascii="Arial" w:hAnsi="Arial"/>
        </w:rPr>
        <w:fldChar w:fldCharType="end"/>
      </w:r>
      <w:r w:rsidRPr="0039251B">
        <w:rPr>
          <w:rFonts w:ascii="Arial" w:hAnsi="Arial"/>
        </w:rPr>
        <w:t>/</w:t>
      </w:r>
      <w:r>
        <w:rPr>
          <w:rFonts w:ascii="Arial" w:hAnsi="Arial"/>
        </w:rPr>
        <w:t>20</w:t>
      </w:r>
      <w:bookmarkStart w:id="33" w:name="Texto385"/>
      <w:r w:rsidR="00D84CDE">
        <w:rPr>
          <w:rFonts w:ascii="Arial" w:hAnsi="Arial"/>
        </w:rPr>
        <w:fldChar w:fldCharType="begin">
          <w:ffData>
            <w:name w:val="Texto385"/>
            <w:enabled/>
            <w:calcOnExit w:val="0"/>
            <w:textInput/>
          </w:ffData>
        </w:fldChar>
      </w:r>
      <w:r>
        <w:rPr>
          <w:rFonts w:ascii="Arial" w:hAnsi="Arial"/>
        </w:rPr>
        <w:instrText xml:space="preserve"> FORMTEXT </w:instrText>
      </w:r>
      <w:r w:rsidR="00D84CDE">
        <w:rPr>
          <w:rFonts w:ascii="Arial" w:hAnsi="Arial"/>
        </w:rPr>
      </w:r>
      <w:r w:rsidR="00D84CDE">
        <w:rPr>
          <w:rFonts w:ascii="Arial" w:hAnsi="Arial"/>
        </w:rPr>
        <w:fldChar w:fldCharType="separate"/>
      </w:r>
      <w:r>
        <w:rPr>
          <w:rFonts w:ascii="Arial" w:hAnsi="Arial"/>
          <w:noProof/>
        </w:rPr>
        <w:t>16</w:t>
      </w:r>
      <w:r w:rsidR="00D84CDE">
        <w:rPr>
          <w:rFonts w:ascii="Arial" w:hAnsi="Arial"/>
        </w:rPr>
        <w:fldChar w:fldCharType="end"/>
      </w:r>
      <w:bookmarkEnd w:id="33"/>
      <w:r w:rsidRPr="0039251B">
        <w:rPr>
          <w:rFonts w:ascii="Arial" w:hAnsi="Arial"/>
        </w:rPr>
        <w:t xml:space="preserve"> declara, sob as penas da Lei, que até a presente data inexistem Fatos Impeditivos para sua Habilitação no presente Processo Licitatório, ciente da obrigatoriedade de declarar ocorrências posteriores.</w:t>
      </w:r>
    </w:p>
    <w:p w:rsidR="00CE2EE5" w:rsidRPr="0039251B" w:rsidRDefault="00CE2EE5" w:rsidP="00CE2EE5">
      <w:pPr>
        <w:keepLines/>
        <w:widowControl w:val="0"/>
        <w:spacing w:before="120"/>
        <w:ind w:right="-284"/>
        <w:jc w:val="center"/>
        <w:rPr>
          <w:rFonts w:ascii="Arial" w:hAnsi="Arial"/>
          <w:b/>
          <w:u w:val="single"/>
        </w:rPr>
      </w:pPr>
    </w:p>
    <w:p w:rsidR="00CE2EE5" w:rsidRPr="0039251B" w:rsidRDefault="00CE2EE5" w:rsidP="00CE2EE5">
      <w:pPr>
        <w:keepLines/>
        <w:widowControl w:val="0"/>
        <w:spacing w:before="120"/>
        <w:ind w:right="-284"/>
        <w:jc w:val="center"/>
        <w:rPr>
          <w:rFonts w:ascii="Arial" w:hAnsi="Arial"/>
          <w:b/>
          <w:u w:val="single"/>
        </w:rPr>
      </w:pPr>
    </w:p>
    <w:p w:rsidR="00CE2EE5" w:rsidRPr="0039251B" w:rsidRDefault="00CE2EE5" w:rsidP="00CE2EE5">
      <w:pPr>
        <w:keepLines/>
        <w:widowControl w:val="0"/>
        <w:spacing w:before="120"/>
        <w:ind w:right="-284"/>
        <w:jc w:val="center"/>
        <w:rPr>
          <w:rFonts w:ascii="Arial" w:hAnsi="Arial"/>
          <w:b/>
          <w:u w:val="single"/>
        </w:rPr>
      </w:pPr>
    </w:p>
    <w:p w:rsidR="00CE2EE5" w:rsidRPr="0039251B" w:rsidRDefault="00CE2EE5" w:rsidP="00CE2EE5">
      <w:pPr>
        <w:keepLines/>
        <w:widowControl w:val="0"/>
        <w:spacing w:before="120"/>
        <w:rPr>
          <w:rFonts w:ascii="Arial" w:hAnsi="Arial"/>
        </w:rPr>
      </w:pPr>
      <w:r w:rsidRPr="0039251B">
        <w:rPr>
          <w:rFonts w:ascii="Arial" w:hAnsi="Arial"/>
        </w:rPr>
        <w:t xml:space="preserve">Uberlândia, </w:t>
      </w:r>
      <w:r w:rsidR="00D84CDE" w:rsidRPr="0039251B">
        <w:rPr>
          <w:rFonts w:ascii="Arial" w:hAnsi="Arial"/>
        </w:rPr>
        <w:fldChar w:fldCharType="begin">
          <w:ffData>
            <w:name w:val="Texto104"/>
            <w:enabled/>
            <w:calcOnExit w:val="0"/>
            <w:textInput/>
          </w:ffData>
        </w:fldChar>
      </w:r>
      <w:r w:rsidRPr="0039251B">
        <w:rPr>
          <w:rFonts w:ascii="Arial" w:hAnsi="Arial"/>
        </w:rPr>
        <w:instrText xml:space="preserve"> FORMTEXT </w:instrText>
      </w:r>
      <w:r w:rsidR="00D84CDE" w:rsidRPr="0039251B">
        <w:rPr>
          <w:rFonts w:ascii="Arial" w:hAnsi="Arial"/>
        </w:rPr>
      </w:r>
      <w:r w:rsidR="00D84CDE" w:rsidRPr="0039251B">
        <w:rPr>
          <w:rFonts w:ascii="Arial" w:hAnsi="Arial"/>
        </w:rPr>
        <w:fldChar w:fldCharType="separate"/>
      </w:r>
      <w:r w:rsidRPr="0039251B">
        <w:rPr>
          <w:rFonts w:ascii="Arial" w:hAnsi="Arial"/>
          <w:noProof/>
        </w:rPr>
        <w:t> </w:t>
      </w:r>
      <w:r w:rsidRPr="0039251B">
        <w:rPr>
          <w:rFonts w:ascii="Arial" w:hAnsi="Arial"/>
          <w:noProof/>
        </w:rPr>
        <w:t> </w:t>
      </w:r>
      <w:r w:rsidRPr="0039251B">
        <w:rPr>
          <w:rFonts w:ascii="Arial" w:hAnsi="Arial"/>
          <w:noProof/>
        </w:rPr>
        <w:t> </w:t>
      </w:r>
      <w:r w:rsidRPr="0039251B">
        <w:rPr>
          <w:rFonts w:ascii="Arial" w:hAnsi="Arial"/>
          <w:noProof/>
        </w:rPr>
        <w:t> </w:t>
      </w:r>
      <w:r w:rsidRPr="0039251B">
        <w:rPr>
          <w:rFonts w:ascii="Arial" w:hAnsi="Arial"/>
          <w:noProof/>
        </w:rPr>
        <w:t> </w:t>
      </w:r>
      <w:r w:rsidR="00D84CDE" w:rsidRPr="0039251B">
        <w:rPr>
          <w:rFonts w:ascii="Arial" w:hAnsi="Arial"/>
        </w:rPr>
        <w:fldChar w:fldCharType="end"/>
      </w:r>
      <w:r w:rsidRPr="0039251B">
        <w:rPr>
          <w:rFonts w:ascii="Arial" w:hAnsi="Arial"/>
        </w:rPr>
        <w:t xml:space="preserve"> de </w:t>
      </w:r>
      <w:r w:rsidR="00D84CDE" w:rsidRPr="0039251B">
        <w:rPr>
          <w:rFonts w:ascii="Arial" w:hAnsi="Arial"/>
        </w:rPr>
        <w:fldChar w:fldCharType="begin">
          <w:ffData>
            <w:name w:val="Texto105"/>
            <w:enabled/>
            <w:calcOnExit w:val="0"/>
            <w:textInput/>
          </w:ffData>
        </w:fldChar>
      </w:r>
      <w:r w:rsidRPr="0039251B">
        <w:rPr>
          <w:rFonts w:ascii="Arial" w:hAnsi="Arial"/>
        </w:rPr>
        <w:instrText xml:space="preserve"> FORMTEXT </w:instrText>
      </w:r>
      <w:r w:rsidR="00D84CDE" w:rsidRPr="0039251B">
        <w:rPr>
          <w:rFonts w:ascii="Arial" w:hAnsi="Arial"/>
        </w:rPr>
      </w:r>
      <w:r w:rsidR="00D84CDE" w:rsidRPr="0039251B">
        <w:rPr>
          <w:rFonts w:ascii="Arial" w:hAnsi="Arial"/>
        </w:rPr>
        <w:fldChar w:fldCharType="separate"/>
      </w:r>
      <w:r w:rsidRPr="0039251B">
        <w:rPr>
          <w:rFonts w:ascii="Arial" w:hAnsi="Arial"/>
          <w:noProof/>
        </w:rPr>
        <w:t> </w:t>
      </w:r>
      <w:r w:rsidRPr="0039251B">
        <w:rPr>
          <w:rFonts w:ascii="Arial" w:hAnsi="Arial"/>
          <w:noProof/>
        </w:rPr>
        <w:t> </w:t>
      </w:r>
      <w:r w:rsidRPr="0039251B">
        <w:rPr>
          <w:rFonts w:ascii="Arial" w:hAnsi="Arial"/>
          <w:noProof/>
        </w:rPr>
        <w:t> </w:t>
      </w:r>
      <w:r w:rsidRPr="0039251B">
        <w:rPr>
          <w:rFonts w:ascii="Arial" w:hAnsi="Arial"/>
          <w:noProof/>
        </w:rPr>
        <w:t> </w:t>
      </w:r>
      <w:r w:rsidRPr="0039251B">
        <w:rPr>
          <w:rFonts w:ascii="Arial" w:hAnsi="Arial"/>
          <w:noProof/>
        </w:rPr>
        <w:t> </w:t>
      </w:r>
      <w:r w:rsidR="00D84CDE" w:rsidRPr="0039251B">
        <w:rPr>
          <w:rFonts w:ascii="Arial" w:hAnsi="Arial"/>
        </w:rPr>
        <w:fldChar w:fldCharType="end"/>
      </w:r>
      <w:r w:rsidRPr="0039251B">
        <w:rPr>
          <w:rFonts w:ascii="Arial" w:hAnsi="Arial"/>
        </w:rPr>
        <w:t xml:space="preserve"> de </w:t>
      </w:r>
      <w:r>
        <w:rPr>
          <w:rFonts w:ascii="Arial" w:hAnsi="Arial"/>
        </w:rPr>
        <w:t>20</w:t>
      </w:r>
      <w:bookmarkStart w:id="34" w:name="Texto386"/>
      <w:r w:rsidR="00D84CDE">
        <w:rPr>
          <w:rFonts w:ascii="Arial" w:hAnsi="Arial"/>
        </w:rPr>
        <w:fldChar w:fldCharType="begin">
          <w:ffData>
            <w:name w:val="Texto386"/>
            <w:enabled/>
            <w:calcOnExit w:val="0"/>
            <w:textInput/>
          </w:ffData>
        </w:fldChar>
      </w:r>
      <w:r>
        <w:rPr>
          <w:rFonts w:ascii="Arial" w:hAnsi="Arial"/>
        </w:rPr>
        <w:instrText xml:space="preserve"> FORMTEXT </w:instrText>
      </w:r>
      <w:r w:rsidR="00D84CDE">
        <w:rPr>
          <w:rFonts w:ascii="Arial" w:hAnsi="Arial"/>
        </w:rPr>
      </w:r>
      <w:r w:rsidR="00D84CDE">
        <w:rPr>
          <w:rFonts w:ascii="Arial" w:hAnsi="Arial"/>
        </w:rPr>
        <w:fldChar w:fldCharType="separate"/>
      </w:r>
      <w:r>
        <w:rPr>
          <w:rFonts w:ascii="Arial" w:hAnsi="Arial"/>
          <w:noProof/>
        </w:rPr>
        <w:t>16</w:t>
      </w:r>
      <w:r w:rsidR="00D84CDE">
        <w:rPr>
          <w:rFonts w:ascii="Arial" w:hAnsi="Arial"/>
        </w:rPr>
        <w:fldChar w:fldCharType="end"/>
      </w:r>
      <w:bookmarkEnd w:id="34"/>
      <w:r w:rsidRPr="0039251B">
        <w:rPr>
          <w:rFonts w:ascii="Arial" w:hAnsi="Arial"/>
        </w:rPr>
        <w:t>.</w:t>
      </w:r>
    </w:p>
    <w:p w:rsidR="00CE2EE5" w:rsidRPr="0039251B" w:rsidRDefault="00CE2EE5" w:rsidP="00CE2EE5">
      <w:pPr>
        <w:keepLines/>
        <w:widowControl w:val="0"/>
        <w:spacing w:before="120"/>
        <w:rPr>
          <w:rFonts w:ascii="Arial" w:hAnsi="Arial"/>
        </w:rPr>
      </w:pPr>
    </w:p>
    <w:p w:rsidR="00CE2EE5" w:rsidRPr="0039251B" w:rsidRDefault="00CE2EE5" w:rsidP="00CE2EE5">
      <w:pPr>
        <w:keepLines/>
        <w:widowControl w:val="0"/>
        <w:spacing w:before="120"/>
        <w:rPr>
          <w:rFonts w:ascii="Arial" w:hAnsi="Arial"/>
        </w:rPr>
      </w:pPr>
    </w:p>
    <w:p w:rsidR="00CE2EE5" w:rsidRPr="0039251B" w:rsidRDefault="00CE2EE5" w:rsidP="00CE2EE5">
      <w:pPr>
        <w:keepLines/>
        <w:widowControl w:val="0"/>
        <w:spacing w:before="120"/>
        <w:rPr>
          <w:rFonts w:ascii="Arial" w:hAnsi="Arial"/>
        </w:rPr>
      </w:pPr>
    </w:p>
    <w:p w:rsidR="00CE2EE5" w:rsidRPr="0039251B" w:rsidRDefault="00CE2EE5" w:rsidP="00CE2EE5">
      <w:pPr>
        <w:keepLines/>
        <w:widowControl w:val="0"/>
        <w:spacing w:before="120"/>
        <w:rPr>
          <w:rFonts w:ascii="Arial" w:hAnsi="Arial"/>
        </w:rPr>
      </w:pPr>
    </w:p>
    <w:p w:rsidR="00CE2EE5" w:rsidRPr="0039251B" w:rsidRDefault="00CE2EE5" w:rsidP="00CE2EE5">
      <w:pPr>
        <w:keepLines/>
        <w:widowControl w:val="0"/>
        <w:spacing w:before="120"/>
        <w:rPr>
          <w:rFonts w:ascii="Arial" w:hAnsi="Arial"/>
        </w:rPr>
      </w:pPr>
    </w:p>
    <w:p w:rsidR="00CE2EE5" w:rsidRPr="0039251B" w:rsidRDefault="00CE2EE5" w:rsidP="00CE2EE5">
      <w:pPr>
        <w:keepLines/>
        <w:widowControl w:val="0"/>
        <w:spacing w:before="120"/>
        <w:rPr>
          <w:rFonts w:ascii="Arial" w:hAnsi="Arial"/>
          <w:sz w:val="20"/>
        </w:rPr>
      </w:pPr>
    </w:p>
    <w:p w:rsidR="00CE2EE5" w:rsidRPr="0039251B" w:rsidRDefault="00CE2EE5" w:rsidP="00CE2EE5">
      <w:pPr>
        <w:keepLines/>
        <w:widowControl w:val="0"/>
        <w:spacing w:before="120"/>
        <w:ind w:left="3742"/>
        <w:jc w:val="center"/>
        <w:rPr>
          <w:rFonts w:ascii="Arial" w:hAnsi="Arial"/>
          <w:sz w:val="20"/>
        </w:rPr>
      </w:pPr>
      <w:r w:rsidRPr="0039251B">
        <w:rPr>
          <w:rFonts w:ascii="Arial" w:hAnsi="Arial"/>
          <w:sz w:val="20"/>
        </w:rPr>
        <w:t>Nome e número da RG e do C.P.F. do declarante</w:t>
      </w:r>
    </w:p>
    <w:p w:rsidR="00CE2EE5" w:rsidRPr="0039251B" w:rsidRDefault="00CE2EE5" w:rsidP="00CE2EE5">
      <w:pPr>
        <w:keepLines/>
        <w:widowControl w:val="0"/>
        <w:spacing w:before="120"/>
        <w:ind w:left="3742"/>
        <w:jc w:val="center"/>
        <w:rPr>
          <w:rFonts w:ascii="Arial" w:hAnsi="Arial"/>
          <w:sz w:val="20"/>
        </w:rPr>
      </w:pPr>
      <w:r w:rsidRPr="0039251B">
        <w:rPr>
          <w:rFonts w:ascii="Arial" w:hAnsi="Arial"/>
          <w:sz w:val="20"/>
        </w:rPr>
        <w:t>Cargo / Função na Empresa</w:t>
      </w:r>
    </w:p>
    <w:p w:rsidR="00CE2EE5" w:rsidRPr="0039251B" w:rsidRDefault="00CE2EE5" w:rsidP="00CE2EE5">
      <w:pPr>
        <w:keepLines/>
        <w:widowControl w:val="0"/>
        <w:spacing w:before="120"/>
        <w:ind w:left="3742"/>
        <w:jc w:val="center"/>
        <w:rPr>
          <w:rFonts w:ascii="Arial" w:hAnsi="Arial"/>
        </w:rPr>
      </w:pPr>
    </w:p>
    <w:p w:rsidR="00CE2EE5" w:rsidRPr="0039251B" w:rsidRDefault="00CE2EE5" w:rsidP="00CE2EE5">
      <w:pPr>
        <w:keepLines/>
        <w:widowControl w:val="0"/>
        <w:spacing w:before="120"/>
        <w:rPr>
          <w:rFonts w:ascii="Arial" w:hAnsi="Arial"/>
        </w:rPr>
      </w:pPr>
    </w:p>
    <w:p w:rsidR="00CE2EE5" w:rsidRPr="00CE2EE5" w:rsidRDefault="00CE2EE5" w:rsidP="00CE2EE5">
      <w:pPr>
        <w:keepLines/>
        <w:widowControl w:val="0"/>
        <w:spacing w:before="120"/>
        <w:ind w:right="-1"/>
        <w:jc w:val="both"/>
        <w:rPr>
          <w:rFonts w:ascii="Arial" w:hAnsi="Arial"/>
          <w:b/>
          <w:sz w:val="23"/>
          <w:szCs w:val="23"/>
          <w:u w:val="single"/>
        </w:rPr>
      </w:pPr>
      <w:r w:rsidRPr="00CE2EE5">
        <w:rPr>
          <w:rFonts w:ascii="Arial" w:hAnsi="Arial"/>
          <w:b/>
          <w:sz w:val="23"/>
          <w:szCs w:val="23"/>
          <w:u w:val="single"/>
        </w:rPr>
        <w:br w:type="page"/>
      </w:r>
      <w:r w:rsidRPr="00CE2EE5">
        <w:rPr>
          <w:rFonts w:ascii="Arial" w:hAnsi="Arial"/>
          <w:b/>
          <w:sz w:val="23"/>
          <w:szCs w:val="23"/>
          <w:u w:val="single"/>
        </w:rPr>
        <w:lastRenderedPageBreak/>
        <w:t xml:space="preserve">MODELO 2 - ANEXO II - DECLARAÇÃO QUE NÃO EMPREGA MENOR DE 16 ANOS </w:t>
      </w:r>
    </w:p>
    <w:p w:rsidR="00CE2EE5" w:rsidRPr="0039251B" w:rsidRDefault="00CE2EE5" w:rsidP="00CE2EE5">
      <w:pPr>
        <w:keepLines/>
        <w:widowControl w:val="0"/>
        <w:spacing w:before="120"/>
        <w:jc w:val="center"/>
        <w:rPr>
          <w:rFonts w:ascii="Arial" w:hAnsi="Arial"/>
          <w:b/>
          <w:u w:val="single"/>
        </w:rPr>
      </w:pPr>
    </w:p>
    <w:p w:rsidR="00CE2EE5" w:rsidRPr="0039251B" w:rsidRDefault="00CE2EE5" w:rsidP="00CE2EE5">
      <w:pPr>
        <w:pStyle w:val="P30"/>
        <w:keepLines/>
        <w:widowControl w:val="0"/>
        <w:spacing w:before="120"/>
        <w:rPr>
          <w:rFonts w:ascii="Arial" w:hAnsi="Arial"/>
          <w:snapToGrid/>
        </w:rPr>
      </w:pPr>
    </w:p>
    <w:p w:rsidR="00CE2EE5" w:rsidRPr="0039251B" w:rsidRDefault="00CE2EE5" w:rsidP="00CE2EE5">
      <w:pPr>
        <w:keepLines/>
        <w:widowControl w:val="0"/>
        <w:spacing w:before="120"/>
        <w:jc w:val="both"/>
        <w:rPr>
          <w:rFonts w:ascii="Arial" w:hAnsi="Arial"/>
        </w:rPr>
      </w:pPr>
      <w:r w:rsidRPr="0039251B">
        <w:rPr>
          <w:rFonts w:ascii="Arial" w:hAnsi="Arial"/>
        </w:rPr>
        <w:t xml:space="preserve">Ref. Pregão Eletrônico nº </w:t>
      </w:r>
      <w:r w:rsidR="00D84CDE" w:rsidRPr="0039251B">
        <w:rPr>
          <w:rFonts w:ascii="Arial" w:hAnsi="Arial"/>
        </w:rPr>
        <w:fldChar w:fldCharType="begin">
          <w:ffData>
            <w:name w:val="Texto198"/>
            <w:enabled/>
            <w:calcOnExit w:val="0"/>
            <w:textInput/>
          </w:ffData>
        </w:fldChar>
      </w:r>
      <w:r w:rsidRPr="0039251B">
        <w:rPr>
          <w:rFonts w:ascii="Arial" w:hAnsi="Arial"/>
        </w:rPr>
        <w:instrText xml:space="preserve"> FORMTEXT </w:instrText>
      </w:r>
      <w:r w:rsidR="00D84CDE" w:rsidRPr="0039251B">
        <w:rPr>
          <w:rFonts w:ascii="Arial" w:hAnsi="Arial"/>
        </w:rPr>
      </w:r>
      <w:r w:rsidR="00D84CDE" w:rsidRPr="0039251B">
        <w:rPr>
          <w:rFonts w:ascii="Arial" w:hAnsi="Arial"/>
        </w:rPr>
        <w:fldChar w:fldCharType="separate"/>
      </w:r>
      <w:r w:rsidR="0082625A">
        <w:rPr>
          <w:rFonts w:ascii="Arial" w:hAnsi="Arial"/>
        </w:rPr>
        <w:t>177</w:t>
      </w:r>
      <w:r w:rsidR="00D84CDE" w:rsidRPr="0039251B">
        <w:rPr>
          <w:rFonts w:ascii="Arial" w:hAnsi="Arial"/>
        </w:rPr>
        <w:fldChar w:fldCharType="end"/>
      </w:r>
      <w:r w:rsidRPr="0039251B">
        <w:rPr>
          <w:rFonts w:ascii="Arial" w:hAnsi="Arial"/>
        </w:rPr>
        <w:t>/</w:t>
      </w:r>
      <w:r>
        <w:rPr>
          <w:rFonts w:ascii="Arial" w:hAnsi="Arial"/>
        </w:rPr>
        <w:t>20</w:t>
      </w:r>
      <w:bookmarkStart w:id="35" w:name="Texto391"/>
      <w:r w:rsidR="00D84CDE">
        <w:rPr>
          <w:rFonts w:ascii="Arial" w:hAnsi="Arial"/>
        </w:rPr>
        <w:fldChar w:fldCharType="begin">
          <w:ffData>
            <w:name w:val="Texto391"/>
            <w:enabled/>
            <w:calcOnExit w:val="0"/>
            <w:textInput/>
          </w:ffData>
        </w:fldChar>
      </w:r>
      <w:r>
        <w:rPr>
          <w:rFonts w:ascii="Arial" w:hAnsi="Arial"/>
        </w:rPr>
        <w:instrText xml:space="preserve"> FORMTEXT </w:instrText>
      </w:r>
      <w:r w:rsidR="00D84CDE">
        <w:rPr>
          <w:rFonts w:ascii="Arial" w:hAnsi="Arial"/>
        </w:rPr>
      </w:r>
      <w:r w:rsidR="00D84CDE">
        <w:rPr>
          <w:rFonts w:ascii="Arial" w:hAnsi="Arial"/>
        </w:rPr>
        <w:fldChar w:fldCharType="separate"/>
      </w:r>
      <w:r>
        <w:rPr>
          <w:rFonts w:ascii="Arial" w:hAnsi="Arial"/>
          <w:noProof/>
        </w:rPr>
        <w:t>16</w:t>
      </w:r>
      <w:r w:rsidR="00D84CDE">
        <w:rPr>
          <w:rFonts w:ascii="Arial" w:hAnsi="Arial"/>
        </w:rPr>
        <w:fldChar w:fldCharType="end"/>
      </w:r>
      <w:bookmarkEnd w:id="35"/>
      <w:r w:rsidRPr="0039251B">
        <w:rPr>
          <w:rFonts w:ascii="Arial" w:hAnsi="Arial"/>
        </w:rPr>
        <w:t xml:space="preserve"> </w:t>
      </w:r>
    </w:p>
    <w:p w:rsidR="00CE2EE5" w:rsidRPr="0039251B" w:rsidRDefault="00CE2EE5" w:rsidP="00CE2EE5">
      <w:pPr>
        <w:keepLines/>
        <w:widowControl w:val="0"/>
        <w:spacing w:before="120"/>
        <w:jc w:val="both"/>
        <w:rPr>
          <w:rFonts w:ascii="Arial" w:hAnsi="Arial" w:cs="Arial"/>
        </w:rPr>
      </w:pPr>
      <w:r w:rsidRPr="0039251B">
        <w:rPr>
          <w:rFonts w:ascii="Arial" w:hAnsi="Arial" w:cs="Arial"/>
        </w:rPr>
        <w:t>(Identificação da Licitante)</w:t>
      </w:r>
    </w:p>
    <w:p w:rsidR="00CE2EE5" w:rsidRPr="0039251B" w:rsidRDefault="00CE2EE5" w:rsidP="00CE2EE5">
      <w:pPr>
        <w:keepLines/>
        <w:widowControl w:val="0"/>
        <w:spacing w:before="120"/>
        <w:jc w:val="both"/>
        <w:rPr>
          <w:rFonts w:ascii="Arial" w:hAnsi="Arial"/>
        </w:rPr>
      </w:pPr>
    </w:p>
    <w:p w:rsidR="00CE2EE5" w:rsidRPr="0039251B" w:rsidRDefault="00CE2EE5" w:rsidP="00CE2EE5">
      <w:pPr>
        <w:keepLines/>
        <w:widowControl w:val="0"/>
        <w:spacing w:before="120"/>
        <w:jc w:val="both"/>
        <w:rPr>
          <w:rFonts w:ascii="Arial" w:hAnsi="Arial"/>
        </w:rPr>
      </w:pPr>
    </w:p>
    <w:p w:rsidR="00CE2EE5" w:rsidRPr="0039251B" w:rsidRDefault="00CE2EE5" w:rsidP="00CE2EE5">
      <w:pPr>
        <w:pStyle w:val="Ttulo8"/>
        <w:keepNext w:val="0"/>
        <w:widowControl w:val="0"/>
        <w:spacing w:before="120"/>
        <w:rPr>
          <w:rFonts w:ascii="Arial" w:hAnsi="Arial"/>
          <w:i/>
        </w:rPr>
      </w:pPr>
    </w:p>
    <w:p w:rsidR="00CE2EE5" w:rsidRPr="0039251B" w:rsidRDefault="00CE2EE5" w:rsidP="00CE2EE5">
      <w:pPr>
        <w:keepLines/>
        <w:widowControl w:val="0"/>
        <w:spacing w:before="120"/>
        <w:jc w:val="center"/>
        <w:rPr>
          <w:rFonts w:ascii="Arial" w:hAnsi="Arial"/>
        </w:rPr>
      </w:pPr>
    </w:p>
    <w:p w:rsidR="00CE2EE5" w:rsidRPr="0039251B" w:rsidRDefault="00CE2EE5" w:rsidP="00CE2EE5">
      <w:pPr>
        <w:keepLines/>
        <w:widowControl w:val="0"/>
        <w:spacing w:before="120"/>
        <w:jc w:val="both"/>
        <w:rPr>
          <w:rFonts w:ascii="Arial" w:hAnsi="Arial"/>
        </w:rPr>
      </w:pPr>
      <w:r w:rsidRPr="0039251B">
        <w:rPr>
          <w:rFonts w:ascii="Arial" w:hAnsi="Arial"/>
        </w:rPr>
        <w:t>.............................................................................................., inscrita no CNPJ Nº ..........................................., por intermédio de seu Representante Legal (a) Sr. (a) ........................................................................................., portador(a) da Carteira de Identidade nº .............................................. e do CPF nº ..........................................., declara, para fins do disposto no inciso V do art. 27 da Lei nº 8.666, de 21 de junho de 1993, acrescido pela Lei nº 9.854, de 27 de outubro de 1999,que não emprega menor de dezoito anos em trabalho noturno, perigoso ou insalubre, e não emprega menor de dezesseis anos</w:t>
      </w:r>
    </w:p>
    <w:p w:rsidR="00CE2EE5" w:rsidRPr="0039251B" w:rsidRDefault="00CE2EE5" w:rsidP="00CE2EE5">
      <w:pPr>
        <w:keepLines/>
        <w:widowControl w:val="0"/>
        <w:spacing w:before="120"/>
        <w:ind w:left="3720" w:hanging="2280"/>
        <w:jc w:val="both"/>
        <w:rPr>
          <w:rFonts w:ascii="Arial" w:hAnsi="Arial"/>
        </w:rPr>
      </w:pPr>
    </w:p>
    <w:p w:rsidR="00CE2EE5" w:rsidRPr="0039251B" w:rsidRDefault="00CE2EE5" w:rsidP="00CE2EE5">
      <w:pPr>
        <w:keepLines/>
        <w:widowControl w:val="0"/>
        <w:spacing w:before="120"/>
        <w:ind w:left="3720" w:hanging="456"/>
        <w:jc w:val="both"/>
        <w:rPr>
          <w:rFonts w:ascii="Arial" w:hAnsi="Arial"/>
        </w:rPr>
      </w:pPr>
    </w:p>
    <w:p w:rsidR="00CE2EE5" w:rsidRPr="0039251B" w:rsidRDefault="00CE2EE5" w:rsidP="00CE2EE5">
      <w:pPr>
        <w:keepLines/>
        <w:widowControl w:val="0"/>
        <w:spacing w:before="120"/>
        <w:jc w:val="both"/>
        <w:rPr>
          <w:rFonts w:ascii="Arial" w:hAnsi="Arial"/>
        </w:rPr>
      </w:pPr>
      <w:r w:rsidRPr="0039251B">
        <w:rPr>
          <w:rFonts w:ascii="Arial" w:hAnsi="Arial"/>
        </w:rPr>
        <w:t>Ressalva: emprega menor, a partir de quatorze anos, na condição de aprendiz (   )*</w:t>
      </w:r>
    </w:p>
    <w:p w:rsidR="00CE2EE5" w:rsidRPr="0039251B" w:rsidRDefault="00CE2EE5" w:rsidP="00CE2EE5">
      <w:pPr>
        <w:keepLines/>
        <w:widowControl w:val="0"/>
        <w:spacing w:before="120"/>
        <w:jc w:val="both"/>
        <w:rPr>
          <w:rFonts w:ascii="Arial" w:hAnsi="Arial"/>
        </w:rPr>
      </w:pPr>
    </w:p>
    <w:p w:rsidR="00CE2EE5" w:rsidRPr="0039251B" w:rsidRDefault="00CE2EE5" w:rsidP="00CE2EE5">
      <w:pPr>
        <w:keepLines/>
        <w:widowControl w:val="0"/>
        <w:spacing w:before="120"/>
        <w:jc w:val="both"/>
        <w:rPr>
          <w:rFonts w:ascii="Arial" w:hAnsi="Arial"/>
        </w:rPr>
      </w:pPr>
    </w:p>
    <w:p w:rsidR="00CE2EE5" w:rsidRPr="0039251B" w:rsidRDefault="00CE2EE5" w:rsidP="00CE2EE5">
      <w:pPr>
        <w:keepLines/>
        <w:widowControl w:val="0"/>
        <w:spacing w:before="120"/>
        <w:jc w:val="both"/>
        <w:rPr>
          <w:rFonts w:ascii="Arial" w:hAnsi="Arial"/>
        </w:rPr>
      </w:pPr>
    </w:p>
    <w:p w:rsidR="00CE2EE5" w:rsidRPr="0039251B" w:rsidRDefault="00CE2EE5" w:rsidP="00CE2EE5">
      <w:pPr>
        <w:keepLines/>
        <w:widowControl w:val="0"/>
        <w:spacing w:before="120"/>
        <w:jc w:val="center"/>
        <w:rPr>
          <w:rFonts w:ascii="Arial" w:hAnsi="Arial"/>
        </w:rPr>
      </w:pPr>
      <w:r w:rsidRPr="0039251B">
        <w:rPr>
          <w:rFonts w:ascii="Arial" w:hAnsi="Arial"/>
        </w:rPr>
        <w:t>...............................................</w:t>
      </w:r>
    </w:p>
    <w:p w:rsidR="00CE2EE5" w:rsidRPr="0039251B" w:rsidRDefault="00CE2EE5" w:rsidP="00CE2EE5">
      <w:pPr>
        <w:keepLines/>
        <w:widowControl w:val="0"/>
        <w:spacing w:before="120"/>
        <w:jc w:val="center"/>
        <w:rPr>
          <w:rFonts w:ascii="Arial" w:hAnsi="Arial"/>
        </w:rPr>
      </w:pPr>
      <w:r w:rsidRPr="0039251B">
        <w:rPr>
          <w:rFonts w:ascii="Arial" w:hAnsi="Arial"/>
        </w:rPr>
        <w:t>(data)</w:t>
      </w:r>
    </w:p>
    <w:p w:rsidR="00CE2EE5" w:rsidRPr="0039251B" w:rsidRDefault="00CE2EE5" w:rsidP="00CE2EE5">
      <w:pPr>
        <w:keepLines/>
        <w:widowControl w:val="0"/>
        <w:spacing w:before="120"/>
        <w:jc w:val="center"/>
      </w:pPr>
    </w:p>
    <w:p w:rsidR="00CE2EE5" w:rsidRPr="0039251B" w:rsidRDefault="00CE2EE5" w:rsidP="00CE2EE5">
      <w:pPr>
        <w:keepLines/>
        <w:widowControl w:val="0"/>
        <w:spacing w:before="120"/>
        <w:jc w:val="center"/>
      </w:pPr>
    </w:p>
    <w:p w:rsidR="00CE2EE5" w:rsidRPr="0039251B" w:rsidRDefault="00CE2EE5" w:rsidP="00CE2EE5">
      <w:pPr>
        <w:keepLines/>
        <w:widowControl w:val="0"/>
        <w:spacing w:before="120"/>
        <w:jc w:val="center"/>
      </w:pPr>
    </w:p>
    <w:p w:rsidR="00CE2EE5" w:rsidRPr="0039251B" w:rsidRDefault="00CE2EE5" w:rsidP="00CE2EE5">
      <w:pPr>
        <w:keepLines/>
        <w:widowControl w:val="0"/>
        <w:spacing w:before="120"/>
        <w:jc w:val="center"/>
      </w:pPr>
    </w:p>
    <w:p w:rsidR="00CE2EE5" w:rsidRPr="0039251B" w:rsidRDefault="00CE2EE5" w:rsidP="00CE2EE5">
      <w:pPr>
        <w:keepLines/>
        <w:widowControl w:val="0"/>
        <w:spacing w:before="120"/>
        <w:ind w:left="3742"/>
        <w:jc w:val="center"/>
        <w:rPr>
          <w:rFonts w:ascii="Arial" w:hAnsi="Arial"/>
          <w:sz w:val="20"/>
        </w:rPr>
      </w:pPr>
      <w:r w:rsidRPr="0039251B">
        <w:rPr>
          <w:rFonts w:ascii="Arial" w:hAnsi="Arial"/>
          <w:sz w:val="20"/>
        </w:rPr>
        <w:t>Nome e número da RG e do C.P.F. do declarante</w:t>
      </w:r>
    </w:p>
    <w:p w:rsidR="00CE2EE5" w:rsidRPr="0039251B" w:rsidRDefault="00CE2EE5" w:rsidP="00CE2EE5">
      <w:pPr>
        <w:keepLines/>
        <w:widowControl w:val="0"/>
        <w:spacing w:before="120"/>
        <w:ind w:left="3742"/>
        <w:jc w:val="center"/>
        <w:rPr>
          <w:rFonts w:ascii="Arial" w:hAnsi="Arial"/>
          <w:sz w:val="20"/>
        </w:rPr>
      </w:pPr>
      <w:r w:rsidRPr="0039251B">
        <w:rPr>
          <w:rFonts w:ascii="Arial" w:hAnsi="Arial"/>
          <w:sz w:val="20"/>
        </w:rPr>
        <w:t>Cargo / Função na Empresa</w:t>
      </w:r>
    </w:p>
    <w:p w:rsidR="00CE2EE5" w:rsidRPr="0039251B" w:rsidRDefault="00CE2EE5" w:rsidP="00CE2EE5">
      <w:pPr>
        <w:keepLines/>
        <w:widowControl w:val="0"/>
        <w:spacing w:before="120"/>
        <w:jc w:val="center"/>
      </w:pPr>
    </w:p>
    <w:p w:rsidR="00CE2EE5" w:rsidRPr="0039251B" w:rsidRDefault="00CE2EE5" w:rsidP="00CE2EE5">
      <w:pPr>
        <w:pStyle w:val="Textoembloco"/>
        <w:keepLines/>
        <w:widowControl w:val="0"/>
        <w:spacing w:before="120"/>
        <w:ind w:left="426" w:firstLine="0"/>
        <w:jc w:val="center"/>
      </w:pPr>
    </w:p>
    <w:p w:rsidR="00CE2EE5" w:rsidRPr="0039251B" w:rsidRDefault="00CE2EE5" w:rsidP="00CE2EE5">
      <w:pPr>
        <w:pStyle w:val="Textoembloco"/>
        <w:keepLines/>
        <w:widowControl w:val="0"/>
        <w:spacing w:before="120"/>
        <w:ind w:left="426" w:firstLine="0"/>
        <w:jc w:val="center"/>
        <w:rPr>
          <w:rFonts w:ascii="Arial" w:hAnsi="Arial"/>
          <w:sz w:val="28"/>
        </w:rPr>
      </w:pPr>
      <w:r w:rsidRPr="0039251B">
        <w:rPr>
          <w:rFonts w:ascii="Arial" w:hAnsi="Arial"/>
        </w:rPr>
        <w:t>(*Observação: em caso afirmativo, assinalar a ressalva acima)</w:t>
      </w:r>
    </w:p>
    <w:p w:rsidR="00CE2EE5" w:rsidRPr="006A1913" w:rsidRDefault="00CE2EE5" w:rsidP="00CE2EE5">
      <w:pPr>
        <w:keepLines/>
        <w:widowControl w:val="0"/>
        <w:spacing w:before="120"/>
        <w:jc w:val="both"/>
        <w:rPr>
          <w:rFonts w:ascii="Arial" w:hAnsi="Arial" w:cs="Arial"/>
          <w:b/>
        </w:rPr>
      </w:pPr>
      <w:r w:rsidRPr="0039251B">
        <w:br w:type="page"/>
      </w:r>
      <w:r w:rsidRPr="00EB4CE4">
        <w:rPr>
          <w:rFonts w:ascii="Arial" w:hAnsi="Arial"/>
          <w:b/>
          <w:u w:val="single"/>
        </w:rPr>
        <w:lastRenderedPageBreak/>
        <w:t>MODELO 3 - ANEXO III - DECLARAÇÃO DE ELABORAÇÃO INDEPENDENTE DE PROPOSTA</w:t>
      </w:r>
      <w:r w:rsidRPr="00EB4CE4">
        <w:rPr>
          <w:rFonts w:ascii="Arial" w:hAnsi="Arial"/>
          <w:b/>
          <w:u w:val="single"/>
        </w:rPr>
        <w:br/>
      </w:r>
    </w:p>
    <w:p w:rsidR="00CE2EE5" w:rsidRPr="00EB4CE4" w:rsidRDefault="00CE2EE5" w:rsidP="00CE2EE5">
      <w:pPr>
        <w:keepLines/>
        <w:widowControl w:val="0"/>
        <w:ind w:right="-284"/>
        <w:jc w:val="both"/>
        <w:rPr>
          <w:rFonts w:ascii="Arial" w:hAnsi="Arial" w:cs="Arial"/>
          <w:b/>
        </w:rPr>
      </w:pPr>
      <w:r w:rsidRPr="00EB4CE4">
        <w:rPr>
          <w:rFonts w:ascii="Arial" w:hAnsi="Arial" w:cs="Arial"/>
          <w:b/>
        </w:rPr>
        <w:t xml:space="preserve">Pregão Eletrônico nº: </w:t>
      </w:r>
      <w:r w:rsidR="00D84CDE" w:rsidRPr="00EB4CE4">
        <w:rPr>
          <w:rFonts w:ascii="Arial" w:hAnsi="Arial"/>
        </w:rPr>
        <w:fldChar w:fldCharType="begin">
          <w:ffData>
            <w:name w:val="Texto457"/>
            <w:enabled/>
            <w:calcOnExit w:val="0"/>
            <w:textInput/>
          </w:ffData>
        </w:fldChar>
      </w:r>
      <w:bookmarkStart w:id="36" w:name="Texto457"/>
      <w:r w:rsidRPr="00EB4CE4">
        <w:rPr>
          <w:rFonts w:ascii="Arial" w:hAnsi="Arial"/>
        </w:rPr>
        <w:instrText xml:space="preserve"> FORMTEXT </w:instrText>
      </w:r>
      <w:r w:rsidR="00D84CDE" w:rsidRPr="00EB4CE4">
        <w:rPr>
          <w:rFonts w:ascii="Arial" w:hAnsi="Arial"/>
        </w:rPr>
      </w:r>
      <w:r w:rsidR="00D84CDE" w:rsidRPr="00EB4CE4">
        <w:rPr>
          <w:rFonts w:ascii="Arial" w:hAnsi="Arial"/>
        </w:rPr>
        <w:fldChar w:fldCharType="separate"/>
      </w:r>
      <w:r w:rsidR="0082625A">
        <w:rPr>
          <w:rFonts w:ascii="Arial" w:hAnsi="Arial"/>
        </w:rPr>
        <w:t>177</w:t>
      </w:r>
      <w:r w:rsidR="00D84CDE" w:rsidRPr="00EB4CE4">
        <w:rPr>
          <w:rFonts w:ascii="Arial" w:hAnsi="Arial"/>
        </w:rPr>
        <w:fldChar w:fldCharType="end"/>
      </w:r>
      <w:bookmarkEnd w:id="36"/>
      <w:r w:rsidRPr="00EB4CE4">
        <w:rPr>
          <w:rFonts w:ascii="Arial" w:hAnsi="Arial"/>
        </w:rPr>
        <w:t>/20</w:t>
      </w:r>
      <w:bookmarkStart w:id="37" w:name="Texto460"/>
      <w:r w:rsidR="00D84CDE" w:rsidRPr="00EB4CE4">
        <w:rPr>
          <w:rFonts w:ascii="Arial" w:hAnsi="Arial"/>
        </w:rPr>
        <w:fldChar w:fldCharType="begin">
          <w:ffData>
            <w:name w:val="Texto460"/>
            <w:enabled/>
            <w:calcOnExit w:val="0"/>
            <w:textInput/>
          </w:ffData>
        </w:fldChar>
      </w:r>
      <w:r w:rsidRPr="00EB4CE4">
        <w:rPr>
          <w:rFonts w:ascii="Arial" w:hAnsi="Arial"/>
        </w:rPr>
        <w:instrText xml:space="preserve"> FORMTEXT </w:instrText>
      </w:r>
      <w:r w:rsidR="00D84CDE" w:rsidRPr="00EB4CE4">
        <w:rPr>
          <w:rFonts w:ascii="Arial" w:hAnsi="Arial"/>
        </w:rPr>
      </w:r>
      <w:r w:rsidR="00D84CDE" w:rsidRPr="00EB4CE4">
        <w:rPr>
          <w:rFonts w:ascii="Arial" w:hAnsi="Arial"/>
        </w:rPr>
        <w:fldChar w:fldCharType="separate"/>
      </w:r>
      <w:r>
        <w:rPr>
          <w:rFonts w:ascii="Arial" w:hAnsi="Arial"/>
        </w:rPr>
        <w:t>16</w:t>
      </w:r>
      <w:r w:rsidR="00D84CDE" w:rsidRPr="00EB4CE4">
        <w:rPr>
          <w:rFonts w:ascii="Arial" w:hAnsi="Arial"/>
        </w:rPr>
        <w:fldChar w:fldCharType="end"/>
      </w:r>
      <w:bookmarkEnd w:id="37"/>
    </w:p>
    <w:p w:rsidR="00CE2EE5" w:rsidRPr="00EB4CE4" w:rsidRDefault="00CE2EE5" w:rsidP="00CE2EE5">
      <w:pPr>
        <w:keepLines/>
        <w:widowControl w:val="0"/>
        <w:spacing w:before="120"/>
        <w:ind w:right="-284"/>
        <w:jc w:val="both"/>
        <w:rPr>
          <w:rFonts w:ascii="Arial" w:hAnsi="Arial" w:cs="Arial"/>
          <w:b/>
        </w:rPr>
      </w:pPr>
      <w:r w:rsidRPr="00EB4CE4">
        <w:rPr>
          <w:rFonts w:ascii="Arial" w:hAnsi="Arial" w:cs="Arial"/>
          <w:b/>
        </w:rPr>
        <w:t xml:space="preserve">Processo: </w:t>
      </w:r>
      <w:r w:rsidRPr="00EB4CE4">
        <w:rPr>
          <w:rFonts w:ascii="Arial" w:hAnsi="Arial"/>
        </w:rPr>
        <w:t>23117.00</w:t>
      </w:r>
      <w:r w:rsidR="00D84CDE" w:rsidRPr="00EB4CE4">
        <w:rPr>
          <w:rFonts w:ascii="Arial" w:hAnsi="Arial"/>
        </w:rPr>
        <w:fldChar w:fldCharType="begin">
          <w:ffData>
            <w:name w:val="Texto458"/>
            <w:enabled/>
            <w:calcOnExit w:val="0"/>
            <w:textInput/>
          </w:ffData>
        </w:fldChar>
      </w:r>
      <w:bookmarkStart w:id="38" w:name="Texto458"/>
      <w:r w:rsidRPr="00EB4CE4">
        <w:rPr>
          <w:rFonts w:ascii="Arial" w:hAnsi="Arial"/>
        </w:rPr>
        <w:instrText xml:space="preserve"> FORMTEXT </w:instrText>
      </w:r>
      <w:r w:rsidR="00D84CDE" w:rsidRPr="00EB4CE4">
        <w:rPr>
          <w:rFonts w:ascii="Arial" w:hAnsi="Arial"/>
        </w:rPr>
      </w:r>
      <w:r w:rsidR="00D84CDE" w:rsidRPr="00EB4CE4">
        <w:rPr>
          <w:rFonts w:ascii="Arial" w:hAnsi="Arial"/>
        </w:rPr>
        <w:fldChar w:fldCharType="separate"/>
      </w:r>
      <w:r w:rsidR="0082625A">
        <w:rPr>
          <w:rFonts w:ascii="Arial" w:hAnsi="Arial"/>
        </w:rPr>
        <w:t>7065</w:t>
      </w:r>
      <w:r w:rsidR="00D84CDE" w:rsidRPr="00EB4CE4">
        <w:rPr>
          <w:rFonts w:ascii="Arial" w:hAnsi="Arial"/>
        </w:rPr>
        <w:fldChar w:fldCharType="end"/>
      </w:r>
      <w:bookmarkEnd w:id="38"/>
      <w:r w:rsidRPr="00EB4CE4">
        <w:rPr>
          <w:rFonts w:ascii="Arial" w:hAnsi="Arial"/>
        </w:rPr>
        <w:t>/20</w:t>
      </w:r>
      <w:r w:rsidR="00D84CDE" w:rsidRPr="00EB4CE4">
        <w:rPr>
          <w:rFonts w:ascii="Arial" w:hAnsi="Arial"/>
        </w:rPr>
        <w:fldChar w:fldCharType="begin">
          <w:ffData>
            <w:name w:val="Texto459"/>
            <w:enabled/>
            <w:calcOnExit w:val="0"/>
            <w:textInput/>
          </w:ffData>
        </w:fldChar>
      </w:r>
      <w:bookmarkStart w:id="39" w:name="Texto459"/>
      <w:r w:rsidRPr="00EB4CE4">
        <w:rPr>
          <w:rFonts w:ascii="Arial" w:hAnsi="Arial"/>
        </w:rPr>
        <w:instrText xml:space="preserve"> FORMTEXT </w:instrText>
      </w:r>
      <w:r w:rsidR="00D84CDE" w:rsidRPr="00EB4CE4">
        <w:rPr>
          <w:rFonts w:ascii="Arial" w:hAnsi="Arial"/>
        </w:rPr>
      </w:r>
      <w:r w:rsidR="00D84CDE" w:rsidRPr="00EB4CE4">
        <w:rPr>
          <w:rFonts w:ascii="Arial" w:hAnsi="Arial"/>
        </w:rPr>
        <w:fldChar w:fldCharType="separate"/>
      </w:r>
      <w:r>
        <w:rPr>
          <w:rFonts w:ascii="Arial" w:hAnsi="Arial"/>
        </w:rPr>
        <w:t>16</w:t>
      </w:r>
      <w:r w:rsidR="00D84CDE" w:rsidRPr="00EB4CE4">
        <w:rPr>
          <w:rFonts w:ascii="Arial" w:hAnsi="Arial"/>
        </w:rPr>
        <w:fldChar w:fldCharType="end"/>
      </w:r>
      <w:bookmarkEnd w:id="39"/>
      <w:r w:rsidRPr="00EB4CE4">
        <w:rPr>
          <w:rFonts w:ascii="Arial" w:hAnsi="Arial"/>
        </w:rPr>
        <w:t>-</w:t>
      </w:r>
      <w:r w:rsidR="00D84CDE" w:rsidRPr="00EB4CE4">
        <w:rPr>
          <w:rFonts w:ascii="Arial" w:hAnsi="Arial"/>
        </w:rPr>
        <w:fldChar w:fldCharType="begin">
          <w:ffData>
            <w:name w:val="Texto461"/>
            <w:enabled/>
            <w:calcOnExit w:val="0"/>
            <w:textInput/>
          </w:ffData>
        </w:fldChar>
      </w:r>
      <w:bookmarkStart w:id="40" w:name="Texto461"/>
      <w:r w:rsidRPr="00EB4CE4">
        <w:rPr>
          <w:rFonts w:ascii="Arial" w:hAnsi="Arial"/>
        </w:rPr>
        <w:instrText xml:space="preserve"> FORMTEXT </w:instrText>
      </w:r>
      <w:r w:rsidR="00D84CDE" w:rsidRPr="00EB4CE4">
        <w:rPr>
          <w:rFonts w:ascii="Arial" w:hAnsi="Arial"/>
        </w:rPr>
      </w:r>
      <w:r w:rsidR="00D84CDE" w:rsidRPr="00EB4CE4">
        <w:rPr>
          <w:rFonts w:ascii="Arial" w:hAnsi="Arial"/>
        </w:rPr>
        <w:fldChar w:fldCharType="separate"/>
      </w:r>
      <w:r w:rsidR="0082625A">
        <w:rPr>
          <w:rFonts w:ascii="Arial" w:hAnsi="Arial"/>
        </w:rPr>
        <w:t>40</w:t>
      </w:r>
      <w:r w:rsidR="00D84CDE" w:rsidRPr="00EB4CE4">
        <w:rPr>
          <w:rFonts w:ascii="Arial" w:hAnsi="Arial"/>
        </w:rPr>
        <w:fldChar w:fldCharType="end"/>
      </w:r>
      <w:bookmarkEnd w:id="40"/>
    </w:p>
    <w:p w:rsidR="00CE2EE5" w:rsidRDefault="00CE2EE5" w:rsidP="00CE2EE5">
      <w:pPr>
        <w:keepLines/>
        <w:widowControl w:val="0"/>
        <w:spacing w:before="120"/>
        <w:ind w:right="-284"/>
        <w:jc w:val="both"/>
        <w:rPr>
          <w:rFonts w:ascii="Arial" w:hAnsi="Arial" w:cs="Arial"/>
        </w:rPr>
      </w:pPr>
    </w:p>
    <w:p w:rsidR="00CE2EE5" w:rsidRPr="0024432C" w:rsidRDefault="00CE2EE5" w:rsidP="00CE2EE5">
      <w:pPr>
        <w:keepLines/>
        <w:widowControl w:val="0"/>
        <w:spacing w:before="120"/>
        <w:ind w:right="-284"/>
        <w:jc w:val="both"/>
        <w:rPr>
          <w:rFonts w:ascii="Arial" w:hAnsi="Arial" w:cs="Arial"/>
        </w:rPr>
      </w:pPr>
    </w:p>
    <w:p w:rsidR="00CE2EE5" w:rsidRPr="0024432C" w:rsidRDefault="00D84CDE" w:rsidP="00CE2EE5">
      <w:pPr>
        <w:spacing w:before="120"/>
        <w:ind w:firstLine="567"/>
        <w:jc w:val="both"/>
        <w:rPr>
          <w:rFonts w:ascii="Arial" w:hAnsi="Arial" w:cs="Arial"/>
        </w:rPr>
      </w:pPr>
      <w:r w:rsidRPr="00EB4CE4">
        <w:rPr>
          <w:rFonts w:ascii="Arial" w:hAnsi="Arial" w:cs="Arial"/>
          <w:b/>
        </w:rPr>
        <w:fldChar w:fldCharType="begin">
          <w:ffData>
            <w:name w:val="Texto455"/>
            <w:enabled/>
            <w:calcOnExit w:val="0"/>
            <w:textInput/>
          </w:ffData>
        </w:fldChar>
      </w:r>
      <w:bookmarkStart w:id="41" w:name="Texto455"/>
      <w:r w:rsidR="00CE2EE5" w:rsidRPr="00EB4CE4">
        <w:rPr>
          <w:rFonts w:ascii="Arial" w:hAnsi="Arial" w:cs="Arial"/>
          <w:b/>
        </w:rPr>
        <w:instrText xml:space="preserve"> FORMTEXT </w:instrText>
      </w:r>
      <w:r w:rsidRPr="00EB4CE4">
        <w:rPr>
          <w:rFonts w:ascii="Arial" w:hAnsi="Arial" w:cs="Arial"/>
          <w:b/>
        </w:rPr>
      </w:r>
      <w:r w:rsidRPr="00EB4CE4">
        <w:rPr>
          <w:rFonts w:ascii="Arial" w:hAnsi="Arial" w:cs="Arial"/>
          <w:b/>
        </w:rPr>
        <w:fldChar w:fldCharType="separate"/>
      </w:r>
      <w:r w:rsidR="00CE2EE5" w:rsidRPr="00EB4CE4">
        <w:rPr>
          <w:rFonts w:ascii="Arial" w:hAnsi="Arial" w:cs="Arial"/>
          <w:b/>
          <w:noProof/>
        </w:rPr>
        <w:t>(Identificação da Licitante)</w:t>
      </w:r>
      <w:r w:rsidRPr="00EB4CE4">
        <w:rPr>
          <w:rFonts w:ascii="Arial" w:hAnsi="Arial" w:cs="Arial"/>
          <w:b/>
        </w:rPr>
        <w:fldChar w:fldCharType="end"/>
      </w:r>
      <w:bookmarkEnd w:id="41"/>
      <w:r w:rsidR="00CE2EE5" w:rsidRPr="0024432C">
        <w:rPr>
          <w:rFonts w:ascii="Arial" w:hAnsi="Arial" w:cs="Arial"/>
        </w:rPr>
        <w:t xml:space="preserve">, por meio de seu representante </w:t>
      </w:r>
      <w:r w:rsidRPr="00EB4CE4">
        <w:rPr>
          <w:rFonts w:ascii="Arial" w:hAnsi="Arial" w:cs="Arial"/>
          <w:b/>
        </w:rPr>
        <w:fldChar w:fldCharType="begin">
          <w:ffData>
            <w:name w:val="Texto456"/>
            <w:enabled/>
            <w:calcOnExit w:val="0"/>
            <w:textInput/>
          </w:ffData>
        </w:fldChar>
      </w:r>
      <w:bookmarkStart w:id="42" w:name="Texto456"/>
      <w:r w:rsidR="00CE2EE5" w:rsidRPr="00EB4CE4">
        <w:rPr>
          <w:rFonts w:ascii="Arial" w:hAnsi="Arial" w:cs="Arial"/>
          <w:b/>
        </w:rPr>
        <w:instrText xml:space="preserve"> FORMTEXT </w:instrText>
      </w:r>
      <w:r w:rsidRPr="00EB4CE4">
        <w:rPr>
          <w:rFonts w:ascii="Arial" w:hAnsi="Arial" w:cs="Arial"/>
          <w:b/>
        </w:rPr>
      </w:r>
      <w:r w:rsidRPr="00EB4CE4">
        <w:rPr>
          <w:rFonts w:ascii="Arial" w:hAnsi="Arial" w:cs="Arial"/>
          <w:b/>
        </w:rPr>
        <w:fldChar w:fldCharType="separate"/>
      </w:r>
      <w:r w:rsidR="00CE2EE5" w:rsidRPr="00EB4CE4">
        <w:rPr>
          <w:rFonts w:ascii="Arial" w:hAnsi="Arial" w:cs="Arial"/>
          <w:b/>
          <w:noProof/>
        </w:rPr>
        <w:t>(Identificação completa do representante da licitante)</w:t>
      </w:r>
      <w:r w:rsidRPr="00EB4CE4">
        <w:rPr>
          <w:rFonts w:ascii="Arial" w:hAnsi="Arial" w:cs="Arial"/>
          <w:b/>
        </w:rPr>
        <w:fldChar w:fldCharType="end"/>
      </w:r>
      <w:bookmarkEnd w:id="42"/>
      <w:r w:rsidR="00CE2EE5" w:rsidRPr="0024432C">
        <w:rPr>
          <w:rFonts w:ascii="Arial" w:hAnsi="Arial" w:cs="Arial"/>
        </w:rPr>
        <w:t>, devidamente constituído doravante denominado Licitante, declara, sob as penas da lei, em especial o art. 299 do Código Penal Brasileiro, que:</w:t>
      </w:r>
    </w:p>
    <w:p w:rsidR="00CE2EE5" w:rsidRDefault="00CE2EE5" w:rsidP="00CE2EE5">
      <w:pPr>
        <w:spacing w:before="120"/>
        <w:ind w:firstLine="567"/>
        <w:jc w:val="both"/>
        <w:rPr>
          <w:rFonts w:ascii="Arial" w:hAnsi="Arial" w:cs="Arial"/>
        </w:rPr>
      </w:pPr>
      <w:r w:rsidRPr="0024432C">
        <w:rPr>
          <w:rFonts w:ascii="Arial" w:hAnsi="Arial" w:cs="Arial"/>
        </w:rPr>
        <w:t xml:space="preserve">a proposta apresentada para participar da </w:t>
      </w:r>
      <w:r>
        <w:rPr>
          <w:rFonts w:ascii="Arial" w:hAnsi="Arial" w:cs="Arial"/>
        </w:rPr>
        <w:t xml:space="preserve">licitação na modalidade </w:t>
      </w:r>
      <w:r w:rsidR="00D84CDE">
        <w:rPr>
          <w:rFonts w:ascii="Arial" w:hAnsi="Arial" w:cs="Arial"/>
        </w:rPr>
        <w:fldChar w:fldCharType="begin">
          <w:ffData>
            <w:name w:val=""/>
            <w:enabled/>
            <w:calcOnExit w:val="0"/>
            <w:ddList>
              <w:listEntry w:val="Pregão Eletrônico"/>
              <w:listEntry w:val="Pregão Presencial"/>
              <w:listEntry w:val="Carta Convite"/>
              <w:listEntry w:val="Tomada de Preços"/>
            </w:ddList>
          </w:ffData>
        </w:fldChar>
      </w:r>
      <w:r>
        <w:rPr>
          <w:rFonts w:ascii="Arial" w:hAnsi="Arial" w:cs="Arial"/>
        </w:rPr>
        <w:instrText xml:space="preserve"> FORMDROPDOWN </w:instrText>
      </w:r>
      <w:r w:rsidR="00D84CDE">
        <w:rPr>
          <w:rFonts w:ascii="Arial" w:hAnsi="Arial" w:cs="Arial"/>
        </w:rPr>
      </w:r>
      <w:r w:rsidR="00D84CDE">
        <w:rPr>
          <w:rFonts w:ascii="Arial" w:hAnsi="Arial" w:cs="Arial"/>
        </w:rPr>
        <w:fldChar w:fldCharType="separate"/>
      </w:r>
      <w:r w:rsidR="00D84CDE">
        <w:rPr>
          <w:rFonts w:ascii="Arial" w:hAnsi="Arial" w:cs="Arial"/>
        </w:rPr>
        <w:fldChar w:fldCharType="end"/>
      </w:r>
      <w:r>
        <w:rPr>
          <w:rFonts w:ascii="Arial" w:hAnsi="Arial" w:cs="Arial"/>
        </w:rPr>
        <w:t xml:space="preserve"> de nº </w:t>
      </w:r>
      <w:r w:rsidR="00D84CDE">
        <w:rPr>
          <w:rFonts w:ascii="Arial" w:hAnsi="Arial" w:cs="Arial"/>
        </w:rPr>
        <w:fldChar w:fldCharType="begin">
          <w:ffData>
            <w:name w:val="Texto463"/>
            <w:enabled/>
            <w:calcOnExit w:val="0"/>
            <w:textInput/>
          </w:ffData>
        </w:fldChar>
      </w:r>
      <w:r>
        <w:rPr>
          <w:rFonts w:ascii="Arial" w:hAnsi="Arial" w:cs="Arial"/>
        </w:rPr>
        <w:instrText xml:space="preserve"> FORMTEXT </w:instrText>
      </w:r>
      <w:r w:rsidR="00D84CDE">
        <w:rPr>
          <w:rFonts w:ascii="Arial" w:hAnsi="Arial" w:cs="Arial"/>
        </w:rPr>
      </w:r>
      <w:r w:rsidR="00D84CDE">
        <w:rPr>
          <w:rFonts w:ascii="Arial" w:hAnsi="Arial" w:cs="Arial"/>
        </w:rPr>
        <w:fldChar w:fldCharType="separate"/>
      </w:r>
      <w:r w:rsidR="0082625A">
        <w:rPr>
          <w:rFonts w:ascii="Arial" w:hAnsi="Arial" w:cs="Arial"/>
        </w:rPr>
        <w:t>177</w:t>
      </w:r>
      <w:r w:rsidR="00D84CDE">
        <w:rPr>
          <w:rFonts w:ascii="Arial" w:hAnsi="Arial" w:cs="Arial"/>
        </w:rPr>
        <w:fldChar w:fldCharType="end"/>
      </w:r>
      <w:r>
        <w:rPr>
          <w:rFonts w:ascii="Arial" w:hAnsi="Arial" w:cs="Arial"/>
        </w:rPr>
        <w:t>/20</w:t>
      </w:r>
      <w:r w:rsidR="00D84CDE">
        <w:rPr>
          <w:rFonts w:ascii="Arial" w:hAnsi="Arial" w:cs="Arial"/>
        </w:rPr>
        <w:fldChar w:fldCharType="begin">
          <w:ffData>
            <w:name w:val="Texto470"/>
            <w:enabled/>
            <w:calcOnExit w:val="0"/>
            <w:textInput/>
          </w:ffData>
        </w:fldChar>
      </w:r>
      <w:bookmarkStart w:id="43" w:name="Texto470"/>
      <w:r>
        <w:rPr>
          <w:rFonts w:ascii="Arial" w:hAnsi="Arial" w:cs="Arial"/>
        </w:rPr>
        <w:instrText xml:space="preserve"> FORMTEXT </w:instrText>
      </w:r>
      <w:r w:rsidR="00D84CDE">
        <w:rPr>
          <w:rFonts w:ascii="Arial" w:hAnsi="Arial" w:cs="Arial"/>
        </w:rPr>
      </w:r>
      <w:r w:rsidR="00D84CDE">
        <w:rPr>
          <w:rFonts w:ascii="Arial" w:hAnsi="Arial" w:cs="Arial"/>
        </w:rPr>
        <w:fldChar w:fldCharType="separate"/>
      </w:r>
      <w:r>
        <w:rPr>
          <w:rFonts w:ascii="Arial" w:hAnsi="Arial" w:cs="Arial"/>
          <w:noProof/>
        </w:rPr>
        <w:t>16</w:t>
      </w:r>
      <w:r w:rsidR="00D84CDE">
        <w:rPr>
          <w:rFonts w:ascii="Arial" w:hAnsi="Arial" w:cs="Arial"/>
        </w:rPr>
        <w:fldChar w:fldCharType="end"/>
      </w:r>
      <w:bookmarkEnd w:id="43"/>
      <w:r w:rsidRPr="0024432C">
        <w:rPr>
          <w:rFonts w:ascii="Arial" w:hAnsi="Arial" w:cs="Arial"/>
        </w:rPr>
        <w:t xml:space="preserve"> foi elaborada de maneira independente </w:t>
      </w:r>
      <w:r>
        <w:rPr>
          <w:rFonts w:ascii="Arial" w:hAnsi="Arial" w:cs="Arial"/>
        </w:rPr>
        <w:t xml:space="preserve">pela Licitante </w:t>
      </w:r>
      <w:r w:rsidR="00D84CDE" w:rsidRPr="00EB4CE4">
        <w:rPr>
          <w:rFonts w:ascii="Arial" w:hAnsi="Arial" w:cs="Arial"/>
          <w:b/>
        </w:rPr>
        <w:fldChar w:fldCharType="begin">
          <w:ffData>
            <w:name w:val="Texto455"/>
            <w:enabled/>
            <w:calcOnExit w:val="0"/>
            <w:textInput/>
          </w:ffData>
        </w:fldChar>
      </w:r>
      <w:r w:rsidRPr="00EB4CE4">
        <w:rPr>
          <w:rFonts w:ascii="Arial" w:hAnsi="Arial" w:cs="Arial"/>
          <w:b/>
        </w:rPr>
        <w:instrText xml:space="preserve"> FORMTEXT </w:instrText>
      </w:r>
      <w:r w:rsidR="00D84CDE" w:rsidRPr="00EB4CE4">
        <w:rPr>
          <w:rFonts w:ascii="Arial" w:hAnsi="Arial" w:cs="Arial"/>
          <w:b/>
        </w:rPr>
      </w:r>
      <w:r w:rsidR="00D84CDE" w:rsidRPr="00EB4CE4">
        <w:rPr>
          <w:rFonts w:ascii="Arial" w:hAnsi="Arial" w:cs="Arial"/>
          <w:b/>
        </w:rPr>
        <w:fldChar w:fldCharType="separate"/>
      </w:r>
      <w:r>
        <w:rPr>
          <w:rFonts w:ascii="Arial" w:hAnsi="Arial" w:cs="Arial"/>
          <w:b/>
          <w:noProof/>
        </w:rPr>
        <w:t>(</w:t>
      </w:r>
      <w:r w:rsidRPr="00EB4CE4">
        <w:rPr>
          <w:rFonts w:ascii="Arial" w:hAnsi="Arial" w:cs="Arial"/>
          <w:b/>
          <w:noProof/>
        </w:rPr>
        <w:t>Licitante)</w:t>
      </w:r>
      <w:r w:rsidR="00D84CDE" w:rsidRPr="00EB4CE4">
        <w:rPr>
          <w:rFonts w:ascii="Arial" w:hAnsi="Arial" w:cs="Arial"/>
          <w:b/>
        </w:rPr>
        <w:fldChar w:fldCharType="end"/>
      </w:r>
      <w:r w:rsidRPr="0024432C">
        <w:rPr>
          <w:rFonts w:ascii="Arial" w:hAnsi="Arial" w:cs="Arial"/>
        </w:rPr>
        <w:t xml:space="preserve"> e o conteúdo da proposta não foi, no todo ou em parte, direta ou indiretamente, informado, discutido ou recebido de qualquer outro participante potencial ou de fato da</w:t>
      </w:r>
      <w:r>
        <w:rPr>
          <w:rFonts w:ascii="Arial" w:hAnsi="Arial" w:cs="Arial"/>
        </w:rPr>
        <w:t xml:space="preserve"> licitação</w:t>
      </w:r>
      <w:r w:rsidRPr="0024432C">
        <w:rPr>
          <w:rFonts w:ascii="Arial" w:hAnsi="Arial" w:cs="Arial"/>
        </w:rPr>
        <w:t xml:space="preserve"> </w:t>
      </w:r>
      <w:r>
        <w:rPr>
          <w:rFonts w:ascii="Arial" w:hAnsi="Arial" w:cs="Arial"/>
        </w:rPr>
        <w:t xml:space="preserve">na modalidade </w:t>
      </w:r>
      <w:r w:rsidR="00D84CDE">
        <w:rPr>
          <w:rFonts w:ascii="Arial" w:hAnsi="Arial" w:cs="Arial"/>
        </w:rPr>
        <w:fldChar w:fldCharType="begin">
          <w:ffData>
            <w:name w:val=""/>
            <w:enabled/>
            <w:calcOnExit w:val="0"/>
            <w:ddList>
              <w:listEntry w:val="Pregão Eletrônico"/>
              <w:listEntry w:val="Pregão Presencial"/>
              <w:listEntry w:val="Carta Convite"/>
              <w:listEntry w:val="Tomada de Preços"/>
            </w:ddList>
          </w:ffData>
        </w:fldChar>
      </w:r>
      <w:r>
        <w:rPr>
          <w:rFonts w:ascii="Arial" w:hAnsi="Arial" w:cs="Arial"/>
        </w:rPr>
        <w:instrText xml:space="preserve"> FORMDROPDOWN </w:instrText>
      </w:r>
      <w:r w:rsidR="00D84CDE">
        <w:rPr>
          <w:rFonts w:ascii="Arial" w:hAnsi="Arial" w:cs="Arial"/>
        </w:rPr>
      </w:r>
      <w:r w:rsidR="00D84CDE">
        <w:rPr>
          <w:rFonts w:ascii="Arial" w:hAnsi="Arial" w:cs="Arial"/>
        </w:rPr>
        <w:fldChar w:fldCharType="separate"/>
      </w:r>
      <w:r w:rsidR="00D84CDE">
        <w:rPr>
          <w:rFonts w:ascii="Arial" w:hAnsi="Arial" w:cs="Arial"/>
        </w:rPr>
        <w:fldChar w:fldCharType="end"/>
      </w:r>
      <w:r>
        <w:rPr>
          <w:rFonts w:ascii="Arial" w:hAnsi="Arial" w:cs="Arial"/>
        </w:rPr>
        <w:t xml:space="preserve"> de nº </w:t>
      </w:r>
      <w:r w:rsidR="00D84CDE">
        <w:rPr>
          <w:rFonts w:ascii="Arial" w:hAnsi="Arial" w:cs="Arial"/>
        </w:rPr>
        <w:fldChar w:fldCharType="begin">
          <w:ffData>
            <w:name w:val="Texto463"/>
            <w:enabled/>
            <w:calcOnExit w:val="0"/>
            <w:textInput/>
          </w:ffData>
        </w:fldChar>
      </w:r>
      <w:r>
        <w:rPr>
          <w:rFonts w:ascii="Arial" w:hAnsi="Arial" w:cs="Arial"/>
        </w:rPr>
        <w:instrText xml:space="preserve"> FORMTEXT </w:instrText>
      </w:r>
      <w:r w:rsidR="00D84CDE">
        <w:rPr>
          <w:rFonts w:ascii="Arial" w:hAnsi="Arial" w:cs="Arial"/>
        </w:rPr>
      </w:r>
      <w:r w:rsidR="00D84CDE">
        <w:rPr>
          <w:rFonts w:ascii="Arial" w:hAnsi="Arial" w:cs="Arial"/>
        </w:rPr>
        <w:fldChar w:fldCharType="separate"/>
      </w:r>
      <w:r w:rsidR="0082625A">
        <w:rPr>
          <w:rFonts w:ascii="Arial" w:hAnsi="Arial" w:cs="Arial"/>
        </w:rPr>
        <w:t>177</w:t>
      </w:r>
      <w:r w:rsidR="00D84CDE">
        <w:rPr>
          <w:rFonts w:ascii="Arial" w:hAnsi="Arial" w:cs="Arial"/>
        </w:rPr>
        <w:fldChar w:fldCharType="end"/>
      </w:r>
      <w:r>
        <w:rPr>
          <w:rFonts w:ascii="Arial" w:hAnsi="Arial" w:cs="Arial"/>
        </w:rPr>
        <w:t>/20</w:t>
      </w:r>
      <w:r w:rsidR="00D84CDE">
        <w:rPr>
          <w:rFonts w:ascii="Arial" w:hAnsi="Arial" w:cs="Arial"/>
        </w:rPr>
        <w:fldChar w:fldCharType="begin">
          <w:ffData>
            <w:name w:val="Texto470"/>
            <w:enabled/>
            <w:calcOnExit w:val="0"/>
            <w:textInput/>
          </w:ffData>
        </w:fldChar>
      </w:r>
      <w:r>
        <w:rPr>
          <w:rFonts w:ascii="Arial" w:hAnsi="Arial" w:cs="Arial"/>
        </w:rPr>
        <w:instrText xml:space="preserve"> FORMTEXT </w:instrText>
      </w:r>
      <w:r w:rsidR="00D84CDE">
        <w:rPr>
          <w:rFonts w:ascii="Arial" w:hAnsi="Arial" w:cs="Arial"/>
        </w:rPr>
      </w:r>
      <w:r w:rsidR="00D84CDE">
        <w:rPr>
          <w:rFonts w:ascii="Arial" w:hAnsi="Arial" w:cs="Arial"/>
        </w:rPr>
        <w:fldChar w:fldCharType="separate"/>
      </w:r>
      <w:r>
        <w:rPr>
          <w:rFonts w:ascii="Arial" w:hAnsi="Arial" w:cs="Arial"/>
          <w:noProof/>
        </w:rPr>
        <w:t>16</w:t>
      </w:r>
      <w:r w:rsidR="00D84CDE">
        <w:rPr>
          <w:rFonts w:ascii="Arial" w:hAnsi="Arial" w:cs="Arial"/>
        </w:rPr>
        <w:fldChar w:fldCharType="end"/>
      </w:r>
      <w:r>
        <w:rPr>
          <w:rFonts w:ascii="Arial" w:hAnsi="Arial" w:cs="Arial"/>
        </w:rPr>
        <w:t xml:space="preserve">, </w:t>
      </w:r>
      <w:r w:rsidRPr="0024432C">
        <w:rPr>
          <w:rFonts w:ascii="Arial" w:hAnsi="Arial" w:cs="Arial"/>
        </w:rPr>
        <w:t>por qualquer meio ou por qualquer pessoa;</w:t>
      </w:r>
    </w:p>
    <w:p w:rsidR="00CE2EE5" w:rsidRDefault="00CE2EE5" w:rsidP="00CE2EE5">
      <w:pPr>
        <w:spacing w:before="120"/>
        <w:ind w:firstLine="567"/>
        <w:jc w:val="both"/>
        <w:rPr>
          <w:rFonts w:ascii="Arial" w:hAnsi="Arial" w:cs="Arial"/>
        </w:rPr>
      </w:pPr>
      <w:r w:rsidRPr="0024432C">
        <w:rPr>
          <w:rFonts w:ascii="Arial" w:hAnsi="Arial" w:cs="Arial"/>
        </w:rPr>
        <w:t>a intenção de apresentar a proposta elaborada para participar da</w:t>
      </w:r>
      <w:r>
        <w:rPr>
          <w:rFonts w:ascii="Arial" w:hAnsi="Arial" w:cs="Arial"/>
        </w:rPr>
        <w:t xml:space="preserve"> licitação</w:t>
      </w:r>
      <w:r w:rsidRPr="0024432C">
        <w:rPr>
          <w:rFonts w:ascii="Arial" w:hAnsi="Arial" w:cs="Arial"/>
        </w:rPr>
        <w:t xml:space="preserve"> </w:t>
      </w:r>
      <w:r>
        <w:rPr>
          <w:rFonts w:ascii="Arial" w:hAnsi="Arial" w:cs="Arial"/>
        </w:rPr>
        <w:t xml:space="preserve">na modalidade </w:t>
      </w:r>
      <w:r w:rsidR="00D84CDE">
        <w:rPr>
          <w:rFonts w:ascii="Arial" w:hAnsi="Arial" w:cs="Arial"/>
        </w:rPr>
        <w:fldChar w:fldCharType="begin">
          <w:ffData>
            <w:name w:val=""/>
            <w:enabled/>
            <w:calcOnExit w:val="0"/>
            <w:ddList>
              <w:listEntry w:val="Pregão Eletrônico"/>
              <w:listEntry w:val="Pregão Presencial"/>
              <w:listEntry w:val="Carta Convite"/>
              <w:listEntry w:val="Tomada de Preços"/>
            </w:ddList>
          </w:ffData>
        </w:fldChar>
      </w:r>
      <w:r>
        <w:rPr>
          <w:rFonts w:ascii="Arial" w:hAnsi="Arial" w:cs="Arial"/>
        </w:rPr>
        <w:instrText xml:space="preserve"> FORMDROPDOWN </w:instrText>
      </w:r>
      <w:r w:rsidR="00D84CDE">
        <w:rPr>
          <w:rFonts w:ascii="Arial" w:hAnsi="Arial" w:cs="Arial"/>
        </w:rPr>
      </w:r>
      <w:r w:rsidR="00D84CDE">
        <w:rPr>
          <w:rFonts w:ascii="Arial" w:hAnsi="Arial" w:cs="Arial"/>
        </w:rPr>
        <w:fldChar w:fldCharType="separate"/>
      </w:r>
      <w:r w:rsidR="00D84CDE">
        <w:rPr>
          <w:rFonts w:ascii="Arial" w:hAnsi="Arial" w:cs="Arial"/>
        </w:rPr>
        <w:fldChar w:fldCharType="end"/>
      </w:r>
      <w:r>
        <w:rPr>
          <w:rFonts w:ascii="Arial" w:hAnsi="Arial" w:cs="Arial"/>
        </w:rPr>
        <w:t xml:space="preserve"> de nº </w:t>
      </w:r>
      <w:r w:rsidR="00D84CDE">
        <w:rPr>
          <w:rFonts w:ascii="Arial" w:hAnsi="Arial" w:cs="Arial"/>
        </w:rPr>
        <w:fldChar w:fldCharType="begin">
          <w:ffData>
            <w:name w:val="Texto463"/>
            <w:enabled/>
            <w:calcOnExit w:val="0"/>
            <w:textInput/>
          </w:ffData>
        </w:fldChar>
      </w:r>
      <w:r>
        <w:rPr>
          <w:rFonts w:ascii="Arial" w:hAnsi="Arial" w:cs="Arial"/>
        </w:rPr>
        <w:instrText xml:space="preserve"> FORMTEXT </w:instrText>
      </w:r>
      <w:r w:rsidR="00D84CDE">
        <w:rPr>
          <w:rFonts w:ascii="Arial" w:hAnsi="Arial" w:cs="Arial"/>
        </w:rPr>
      </w:r>
      <w:r w:rsidR="00D84CDE">
        <w:rPr>
          <w:rFonts w:ascii="Arial" w:hAnsi="Arial" w:cs="Arial"/>
        </w:rPr>
        <w:fldChar w:fldCharType="separate"/>
      </w:r>
      <w:r w:rsidR="0082625A">
        <w:rPr>
          <w:rFonts w:ascii="Arial" w:hAnsi="Arial" w:cs="Arial"/>
        </w:rPr>
        <w:t>177</w:t>
      </w:r>
      <w:r w:rsidR="00D84CDE">
        <w:rPr>
          <w:rFonts w:ascii="Arial" w:hAnsi="Arial" w:cs="Arial"/>
        </w:rPr>
        <w:fldChar w:fldCharType="end"/>
      </w:r>
      <w:r>
        <w:rPr>
          <w:rFonts w:ascii="Arial" w:hAnsi="Arial" w:cs="Arial"/>
        </w:rPr>
        <w:t>/20</w:t>
      </w:r>
      <w:r w:rsidR="00D84CDE">
        <w:rPr>
          <w:rFonts w:ascii="Arial" w:hAnsi="Arial" w:cs="Arial"/>
        </w:rPr>
        <w:fldChar w:fldCharType="begin">
          <w:ffData>
            <w:name w:val="Texto471"/>
            <w:enabled/>
            <w:calcOnExit w:val="0"/>
            <w:textInput/>
          </w:ffData>
        </w:fldChar>
      </w:r>
      <w:bookmarkStart w:id="44" w:name="Texto471"/>
      <w:r>
        <w:rPr>
          <w:rFonts w:ascii="Arial" w:hAnsi="Arial" w:cs="Arial"/>
        </w:rPr>
        <w:instrText xml:space="preserve"> FORMTEXT </w:instrText>
      </w:r>
      <w:r w:rsidR="00D84CDE">
        <w:rPr>
          <w:rFonts w:ascii="Arial" w:hAnsi="Arial" w:cs="Arial"/>
        </w:rPr>
      </w:r>
      <w:r w:rsidR="00D84CDE">
        <w:rPr>
          <w:rFonts w:ascii="Arial" w:hAnsi="Arial" w:cs="Arial"/>
        </w:rPr>
        <w:fldChar w:fldCharType="separate"/>
      </w:r>
      <w:r w:rsidR="0082625A">
        <w:rPr>
          <w:rFonts w:ascii="Arial" w:hAnsi="Arial" w:cs="Arial"/>
          <w:noProof/>
        </w:rPr>
        <w:t>16</w:t>
      </w:r>
      <w:r w:rsidR="00D84CDE">
        <w:rPr>
          <w:rFonts w:ascii="Arial" w:hAnsi="Arial" w:cs="Arial"/>
        </w:rPr>
        <w:fldChar w:fldCharType="end"/>
      </w:r>
      <w:bookmarkEnd w:id="44"/>
      <w:r>
        <w:rPr>
          <w:rFonts w:ascii="Arial" w:hAnsi="Arial" w:cs="Arial"/>
        </w:rPr>
        <w:t xml:space="preserve"> </w:t>
      </w:r>
      <w:r w:rsidRPr="0024432C">
        <w:rPr>
          <w:rFonts w:ascii="Arial" w:hAnsi="Arial" w:cs="Arial"/>
        </w:rPr>
        <w:t>não foi informada, discutida ou recebida de qualquer outro participante potencial ou de fato da</w:t>
      </w:r>
      <w:r>
        <w:rPr>
          <w:rFonts w:ascii="Arial" w:hAnsi="Arial" w:cs="Arial"/>
        </w:rPr>
        <w:t xml:space="preserve"> licitação</w:t>
      </w:r>
      <w:r w:rsidRPr="0024432C">
        <w:rPr>
          <w:rFonts w:ascii="Arial" w:hAnsi="Arial" w:cs="Arial"/>
        </w:rPr>
        <w:t xml:space="preserve"> </w:t>
      </w:r>
      <w:r>
        <w:rPr>
          <w:rFonts w:ascii="Arial" w:hAnsi="Arial" w:cs="Arial"/>
        </w:rPr>
        <w:t xml:space="preserve">na modalidade </w:t>
      </w:r>
      <w:r w:rsidR="00D84CDE">
        <w:rPr>
          <w:rFonts w:ascii="Arial" w:hAnsi="Arial" w:cs="Arial"/>
        </w:rPr>
        <w:fldChar w:fldCharType="begin">
          <w:ffData>
            <w:name w:val=""/>
            <w:enabled/>
            <w:calcOnExit w:val="0"/>
            <w:ddList>
              <w:listEntry w:val="Pregão Eletrônico"/>
              <w:listEntry w:val="Pregão Presencial"/>
              <w:listEntry w:val="Carta Convite"/>
              <w:listEntry w:val="Tomada de Preços"/>
            </w:ddList>
          </w:ffData>
        </w:fldChar>
      </w:r>
      <w:r>
        <w:rPr>
          <w:rFonts w:ascii="Arial" w:hAnsi="Arial" w:cs="Arial"/>
        </w:rPr>
        <w:instrText xml:space="preserve"> FORMDROPDOWN </w:instrText>
      </w:r>
      <w:r w:rsidR="00D84CDE">
        <w:rPr>
          <w:rFonts w:ascii="Arial" w:hAnsi="Arial" w:cs="Arial"/>
        </w:rPr>
      </w:r>
      <w:r w:rsidR="00D84CDE">
        <w:rPr>
          <w:rFonts w:ascii="Arial" w:hAnsi="Arial" w:cs="Arial"/>
        </w:rPr>
        <w:fldChar w:fldCharType="separate"/>
      </w:r>
      <w:r w:rsidR="00D84CDE">
        <w:rPr>
          <w:rFonts w:ascii="Arial" w:hAnsi="Arial" w:cs="Arial"/>
        </w:rPr>
        <w:fldChar w:fldCharType="end"/>
      </w:r>
      <w:r>
        <w:rPr>
          <w:rFonts w:ascii="Arial" w:hAnsi="Arial" w:cs="Arial"/>
        </w:rPr>
        <w:t xml:space="preserve"> de nº </w:t>
      </w:r>
      <w:r w:rsidR="00D84CDE">
        <w:rPr>
          <w:rFonts w:ascii="Arial" w:hAnsi="Arial" w:cs="Arial"/>
        </w:rPr>
        <w:fldChar w:fldCharType="begin">
          <w:ffData>
            <w:name w:val="Texto463"/>
            <w:enabled/>
            <w:calcOnExit w:val="0"/>
            <w:textInput/>
          </w:ffData>
        </w:fldChar>
      </w:r>
      <w:r>
        <w:rPr>
          <w:rFonts w:ascii="Arial" w:hAnsi="Arial" w:cs="Arial"/>
        </w:rPr>
        <w:instrText xml:space="preserve"> FORMTEXT </w:instrText>
      </w:r>
      <w:r w:rsidR="00D84CDE">
        <w:rPr>
          <w:rFonts w:ascii="Arial" w:hAnsi="Arial" w:cs="Arial"/>
        </w:rPr>
      </w:r>
      <w:r w:rsidR="00D84CDE">
        <w:rPr>
          <w:rFonts w:ascii="Arial" w:hAnsi="Arial" w:cs="Arial"/>
        </w:rPr>
        <w:fldChar w:fldCharType="separate"/>
      </w:r>
      <w:r w:rsidR="0082625A">
        <w:rPr>
          <w:rFonts w:ascii="Arial" w:hAnsi="Arial" w:cs="Arial"/>
        </w:rPr>
        <w:t>177</w:t>
      </w:r>
      <w:r w:rsidR="00D84CDE">
        <w:rPr>
          <w:rFonts w:ascii="Arial" w:hAnsi="Arial" w:cs="Arial"/>
        </w:rPr>
        <w:fldChar w:fldCharType="end"/>
      </w:r>
      <w:r>
        <w:rPr>
          <w:rFonts w:ascii="Arial" w:hAnsi="Arial" w:cs="Arial"/>
        </w:rPr>
        <w:t>/20</w:t>
      </w:r>
      <w:r w:rsidR="00D84CDE">
        <w:rPr>
          <w:rFonts w:ascii="Arial" w:hAnsi="Arial" w:cs="Arial"/>
        </w:rPr>
        <w:fldChar w:fldCharType="begin">
          <w:ffData>
            <w:name w:val="Texto471"/>
            <w:enabled/>
            <w:calcOnExit w:val="0"/>
            <w:textInput/>
          </w:ffData>
        </w:fldChar>
      </w:r>
      <w:r>
        <w:rPr>
          <w:rFonts w:ascii="Arial" w:hAnsi="Arial" w:cs="Arial"/>
        </w:rPr>
        <w:instrText xml:space="preserve"> FORMTEXT </w:instrText>
      </w:r>
      <w:r w:rsidR="00D84CDE">
        <w:rPr>
          <w:rFonts w:ascii="Arial" w:hAnsi="Arial" w:cs="Arial"/>
        </w:rPr>
      </w:r>
      <w:r w:rsidR="00D84CDE">
        <w:rPr>
          <w:rFonts w:ascii="Arial" w:hAnsi="Arial" w:cs="Arial"/>
        </w:rPr>
        <w:fldChar w:fldCharType="separate"/>
      </w:r>
      <w:r>
        <w:rPr>
          <w:rFonts w:ascii="Arial" w:hAnsi="Arial" w:cs="Arial"/>
        </w:rPr>
        <w:t>16</w:t>
      </w:r>
      <w:r w:rsidR="00D84CDE">
        <w:rPr>
          <w:rFonts w:ascii="Arial" w:hAnsi="Arial" w:cs="Arial"/>
        </w:rPr>
        <w:fldChar w:fldCharType="end"/>
      </w:r>
      <w:r w:rsidRPr="0024432C">
        <w:rPr>
          <w:rFonts w:ascii="Arial" w:hAnsi="Arial" w:cs="Arial"/>
        </w:rPr>
        <w:t>, por qualquer meio ou por qualquer pessoa;</w:t>
      </w:r>
    </w:p>
    <w:p w:rsidR="00CE2EE5" w:rsidRDefault="00CE2EE5" w:rsidP="00CE2EE5">
      <w:pPr>
        <w:spacing w:before="120"/>
        <w:ind w:firstLine="567"/>
        <w:jc w:val="both"/>
        <w:rPr>
          <w:rFonts w:ascii="Arial" w:hAnsi="Arial" w:cs="Arial"/>
        </w:rPr>
      </w:pPr>
      <w:r w:rsidRPr="0024432C">
        <w:rPr>
          <w:rFonts w:ascii="Arial" w:hAnsi="Arial" w:cs="Arial"/>
        </w:rPr>
        <w:t>que não tentou, por qualquer meio ou por qualquer pessoa, influir na decisão de qualquer outro participante potencial ou de fato da</w:t>
      </w:r>
      <w:r>
        <w:rPr>
          <w:rFonts w:ascii="Arial" w:hAnsi="Arial" w:cs="Arial"/>
        </w:rPr>
        <w:t xml:space="preserve"> licitação</w:t>
      </w:r>
      <w:r w:rsidRPr="0024432C">
        <w:rPr>
          <w:rFonts w:ascii="Arial" w:hAnsi="Arial" w:cs="Arial"/>
        </w:rPr>
        <w:t xml:space="preserve"> </w:t>
      </w:r>
      <w:r>
        <w:rPr>
          <w:rFonts w:ascii="Arial" w:hAnsi="Arial" w:cs="Arial"/>
        </w:rPr>
        <w:t xml:space="preserve">na modalidade </w:t>
      </w:r>
      <w:r w:rsidR="00D84CDE">
        <w:rPr>
          <w:rFonts w:ascii="Arial" w:hAnsi="Arial" w:cs="Arial"/>
        </w:rPr>
        <w:fldChar w:fldCharType="begin">
          <w:ffData>
            <w:name w:val=""/>
            <w:enabled/>
            <w:calcOnExit w:val="0"/>
            <w:ddList>
              <w:listEntry w:val="Pregão Eletrônico"/>
              <w:listEntry w:val="Pregão Presencial"/>
              <w:listEntry w:val="Carta Convite"/>
              <w:listEntry w:val="Tomada de Preços"/>
            </w:ddList>
          </w:ffData>
        </w:fldChar>
      </w:r>
      <w:r>
        <w:rPr>
          <w:rFonts w:ascii="Arial" w:hAnsi="Arial" w:cs="Arial"/>
        </w:rPr>
        <w:instrText xml:space="preserve"> FORMDROPDOWN </w:instrText>
      </w:r>
      <w:r w:rsidR="00D84CDE">
        <w:rPr>
          <w:rFonts w:ascii="Arial" w:hAnsi="Arial" w:cs="Arial"/>
        </w:rPr>
      </w:r>
      <w:r w:rsidR="00D84CDE">
        <w:rPr>
          <w:rFonts w:ascii="Arial" w:hAnsi="Arial" w:cs="Arial"/>
        </w:rPr>
        <w:fldChar w:fldCharType="separate"/>
      </w:r>
      <w:r w:rsidR="00D84CDE">
        <w:rPr>
          <w:rFonts w:ascii="Arial" w:hAnsi="Arial" w:cs="Arial"/>
        </w:rPr>
        <w:fldChar w:fldCharType="end"/>
      </w:r>
      <w:r>
        <w:rPr>
          <w:rFonts w:ascii="Arial" w:hAnsi="Arial" w:cs="Arial"/>
        </w:rPr>
        <w:t xml:space="preserve"> de nº </w:t>
      </w:r>
      <w:r w:rsidR="00D84CDE">
        <w:rPr>
          <w:rFonts w:ascii="Arial" w:hAnsi="Arial" w:cs="Arial"/>
        </w:rPr>
        <w:fldChar w:fldCharType="begin">
          <w:ffData>
            <w:name w:val="Texto463"/>
            <w:enabled/>
            <w:calcOnExit w:val="0"/>
            <w:textInput/>
          </w:ffData>
        </w:fldChar>
      </w:r>
      <w:r>
        <w:rPr>
          <w:rFonts w:ascii="Arial" w:hAnsi="Arial" w:cs="Arial"/>
        </w:rPr>
        <w:instrText xml:space="preserve"> FORMTEXT </w:instrText>
      </w:r>
      <w:r w:rsidR="00D84CDE">
        <w:rPr>
          <w:rFonts w:ascii="Arial" w:hAnsi="Arial" w:cs="Arial"/>
        </w:rPr>
      </w:r>
      <w:r w:rsidR="00D84CDE">
        <w:rPr>
          <w:rFonts w:ascii="Arial" w:hAnsi="Arial" w:cs="Arial"/>
        </w:rPr>
        <w:fldChar w:fldCharType="separate"/>
      </w:r>
      <w:r w:rsidR="0082625A">
        <w:rPr>
          <w:rFonts w:ascii="Arial" w:hAnsi="Arial" w:cs="Arial"/>
        </w:rPr>
        <w:t>177</w:t>
      </w:r>
      <w:r w:rsidR="00D84CDE">
        <w:rPr>
          <w:rFonts w:ascii="Arial" w:hAnsi="Arial" w:cs="Arial"/>
        </w:rPr>
        <w:fldChar w:fldCharType="end"/>
      </w:r>
      <w:r>
        <w:rPr>
          <w:rFonts w:ascii="Arial" w:hAnsi="Arial" w:cs="Arial"/>
        </w:rPr>
        <w:t>/20</w:t>
      </w:r>
      <w:r w:rsidR="00D84CDE">
        <w:rPr>
          <w:rFonts w:ascii="Arial" w:hAnsi="Arial" w:cs="Arial"/>
        </w:rPr>
        <w:fldChar w:fldCharType="begin">
          <w:ffData>
            <w:name w:val="Texto471"/>
            <w:enabled/>
            <w:calcOnExit w:val="0"/>
            <w:textInput/>
          </w:ffData>
        </w:fldChar>
      </w:r>
      <w:r>
        <w:rPr>
          <w:rFonts w:ascii="Arial" w:hAnsi="Arial" w:cs="Arial"/>
        </w:rPr>
        <w:instrText xml:space="preserve"> FORMTEXT </w:instrText>
      </w:r>
      <w:r w:rsidR="00D84CDE">
        <w:rPr>
          <w:rFonts w:ascii="Arial" w:hAnsi="Arial" w:cs="Arial"/>
        </w:rPr>
      </w:r>
      <w:r w:rsidR="00D84CDE">
        <w:rPr>
          <w:rFonts w:ascii="Arial" w:hAnsi="Arial" w:cs="Arial"/>
        </w:rPr>
        <w:fldChar w:fldCharType="separate"/>
      </w:r>
      <w:r>
        <w:rPr>
          <w:rFonts w:ascii="Arial" w:hAnsi="Arial" w:cs="Arial"/>
        </w:rPr>
        <w:t>16</w:t>
      </w:r>
      <w:r w:rsidR="00D84CDE">
        <w:rPr>
          <w:rFonts w:ascii="Arial" w:hAnsi="Arial" w:cs="Arial"/>
        </w:rPr>
        <w:fldChar w:fldCharType="end"/>
      </w:r>
      <w:r>
        <w:rPr>
          <w:rFonts w:ascii="Arial" w:hAnsi="Arial" w:cs="Arial"/>
        </w:rPr>
        <w:t xml:space="preserve"> </w:t>
      </w:r>
      <w:r w:rsidRPr="0024432C">
        <w:rPr>
          <w:rFonts w:ascii="Arial" w:hAnsi="Arial" w:cs="Arial"/>
        </w:rPr>
        <w:t>quanto a participar ou não da referida licitação;</w:t>
      </w:r>
    </w:p>
    <w:p w:rsidR="00CE2EE5" w:rsidRDefault="00CE2EE5" w:rsidP="00CE2EE5">
      <w:pPr>
        <w:spacing w:before="120"/>
        <w:ind w:firstLine="567"/>
        <w:jc w:val="both"/>
        <w:rPr>
          <w:rFonts w:ascii="Arial" w:hAnsi="Arial" w:cs="Arial"/>
        </w:rPr>
      </w:pPr>
      <w:r w:rsidRPr="0024432C">
        <w:rPr>
          <w:rFonts w:ascii="Arial" w:hAnsi="Arial" w:cs="Arial"/>
        </w:rPr>
        <w:t>que o conteúdo da proposta apresentada para participar da</w:t>
      </w:r>
      <w:r>
        <w:rPr>
          <w:rFonts w:ascii="Arial" w:hAnsi="Arial" w:cs="Arial"/>
        </w:rPr>
        <w:t xml:space="preserve"> licitação</w:t>
      </w:r>
      <w:r w:rsidRPr="0024432C">
        <w:rPr>
          <w:rFonts w:ascii="Arial" w:hAnsi="Arial" w:cs="Arial"/>
        </w:rPr>
        <w:t xml:space="preserve"> </w:t>
      </w:r>
      <w:r>
        <w:rPr>
          <w:rFonts w:ascii="Arial" w:hAnsi="Arial" w:cs="Arial"/>
        </w:rPr>
        <w:t xml:space="preserve">na modalidade </w:t>
      </w:r>
      <w:r w:rsidR="00D84CDE">
        <w:rPr>
          <w:rFonts w:ascii="Arial" w:hAnsi="Arial" w:cs="Arial"/>
        </w:rPr>
        <w:fldChar w:fldCharType="begin">
          <w:ffData>
            <w:name w:val=""/>
            <w:enabled/>
            <w:calcOnExit w:val="0"/>
            <w:ddList>
              <w:listEntry w:val="Pregão Eletrônico"/>
              <w:listEntry w:val="Pregão Presencial"/>
              <w:listEntry w:val="Carta Convite"/>
              <w:listEntry w:val="Tomada de Preços"/>
            </w:ddList>
          </w:ffData>
        </w:fldChar>
      </w:r>
      <w:r>
        <w:rPr>
          <w:rFonts w:ascii="Arial" w:hAnsi="Arial" w:cs="Arial"/>
        </w:rPr>
        <w:instrText xml:space="preserve"> FORMDROPDOWN </w:instrText>
      </w:r>
      <w:r w:rsidR="00D84CDE">
        <w:rPr>
          <w:rFonts w:ascii="Arial" w:hAnsi="Arial" w:cs="Arial"/>
        </w:rPr>
      </w:r>
      <w:r w:rsidR="00D84CDE">
        <w:rPr>
          <w:rFonts w:ascii="Arial" w:hAnsi="Arial" w:cs="Arial"/>
        </w:rPr>
        <w:fldChar w:fldCharType="separate"/>
      </w:r>
      <w:r w:rsidR="00D84CDE">
        <w:rPr>
          <w:rFonts w:ascii="Arial" w:hAnsi="Arial" w:cs="Arial"/>
        </w:rPr>
        <w:fldChar w:fldCharType="end"/>
      </w:r>
      <w:r>
        <w:rPr>
          <w:rFonts w:ascii="Arial" w:hAnsi="Arial" w:cs="Arial"/>
        </w:rPr>
        <w:t xml:space="preserve"> de nº </w:t>
      </w:r>
      <w:r w:rsidR="00D84CDE">
        <w:rPr>
          <w:rFonts w:ascii="Arial" w:hAnsi="Arial" w:cs="Arial"/>
        </w:rPr>
        <w:fldChar w:fldCharType="begin">
          <w:ffData>
            <w:name w:val="Texto463"/>
            <w:enabled/>
            <w:calcOnExit w:val="0"/>
            <w:textInput/>
          </w:ffData>
        </w:fldChar>
      </w:r>
      <w:r>
        <w:rPr>
          <w:rFonts w:ascii="Arial" w:hAnsi="Arial" w:cs="Arial"/>
        </w:rPr>
        <w:instrText xml:space="preserve"> FORMTEXT </w:instrText>
      </w:r>
      <w:r w:rsidR="00D84CDE">
        <w:rPr>
          <w:rFonts w:ascii="Arial" w:hAnsi="Arial" w:cs="Arial"/>
        </w:rPr>
      </w:r>
      <w:r w:rsidR="00D84CDE">
        <w:rPr>
          <w:rFonts w:ascii="Arial" w:hAnsi="Arial" w:cs="Arial"/>
        </w:rPr>
        <w:fldChar w:fldCharType="separate"/>
      </w:r>
      <w:r w:rsidR="0082625A">
        <w:rPr>
          <w:rFonts w:ascii="Arial" w:hAnsi="Arial" w:cs="Arial"/>
        </w:rPr>
        <w:t>177</w:t>
      </w:r>
      <w:r w:rsidR="00D84CDE">
        <w:rPr>
          <w:rFonts w:ascii="Arial" w:hAnsi="Arial" w:cs="Arial"/>
        </w:rPr>
        <w:fldChar w:fldCharType="end"/>
      </w:r>
      <w:r>
        <w:rPr>
          <w:rFonts w:ascii="Arial" w:hAnsi="Arial" w:cs="Arial"/>
        </w:rPr>
        <w:t>/20</w:t>
      </w:r>
      <w:r w:rsidR="00D84CDE">
        <w:rPr>
          <w:rFonts w:ascii="Arial" w:hAnsi="Arial" w:cs="Arial"/>
        </w:rPr>
        <w:fldChar w:fldCharType="begin">
          <w:ffData>
            <w:name w:val="Texto471"/>
            <w:enabled/>
            <w:calcOnExit w:val="0"/>
            <w:textInput/>
          </w:ffData>
        </w:fldChar>
      </w:r>
      <w:r>
        <w:rPr>
          <w:rFonts w:ascii="Arial" w:hAnsi="Arial" w:cs="Arial"/>
        </w:rPr>
        <w:instrText xml:space="preserve"> FORMTEXT </w:instrText>
      </w:r>
      <w:r w:rsidR="00D84CDE">
        <w:rPr>
          <w:rFonts w:ascii="Arial" w:hAnsi="Arial" w:cs="Arial"/>
        </w:rPr>
      </w:r>
      <w:r w:rsidR="00D84CDE">
        <w:rPr>
          <w:rFonts w:ascii="Arial" w:hAnsi="Arial" w:cs="Arial"/>
        </w:rPr>
        <w:fldChar w:fldCharType="separate"/>
      </w:r>
      <w:r>
        <w:rPr>
          <w:rFonts w:ascii="Arial" w:hAnsi="Arial" w:cs="Arial"/>
        </w:rPr>
        <w:t>16</w:t>
      </w:r>
      <w:r w:rsidR="00D84CDE">
        <w:rPr>
          <w:rFonts w:ascii="Arial" w:hAnsi="Arial" w:cs="Arial"/>
        </w:rPr>
        <w:fldChar w:fldCharType="end"/>
      </w:r>
      <w:r>
        <w:rPr>
          <w:rFonts w:ascii="Arial" w:hAnsi="Arial" w:cs="Arial"/>
        </w:rPr>
        <w:t xml:space="preserve"> </w:t>
      </w:r>
      <w:r w:rsidRPr="0024432C">
        <w:rPr>
          <w:rFonts w:ascii="Arial" w:hAnsi="Arial" w:cs="Arial"/>
        </w:rPr>
        <w:t xml:space="preserve">não será, no todo ou em parte, direta ou indiretamente, comunicado ou discutido com qualquer outro participante potencial ou de fato da </w:t>
      </w:r>
      <w:r>
        <w:rPr>
          <w:rFonts w:ascii="Arial" w:hAnsi="Arial" w:cs="Arial"/>
        </w:rPr>
        <w:t>licitação</w:t>
      </w:r>
      <w:r w:rsidRPr="0024432C">
        <w:rPr>
          <w:rFonts w:ascii="Arial" w:hAnsi="Arial" w:cs="Arial"/>
        </w:rPr>
        <w:t xml:space="preserve"> </w:t>
      </w:r>
      <w:r>
        <w:rPr>
          <w:rFonts w:ascii="Arial" w:hAnsi="Arial" w:cs="Arial"/>
        </w:rPr>
        <w:t xml:space="preserve">na modalidade </w:t>
      </w:r>
      <w:r w:rsidR="00D84CDE">
        <w:rPr>
          <w:rFonts w:ascii="Arial" w:hAnsi="Arial" w:cs="Arial"/>
        </w:rPr>
        <w:fldChar w:fldCharType="begin">
          <w:ffData>
            <w:name w:val=""/>
            <w:enabled/>
            <w:calcOnExit w:val="0"/>
            <w:ddList>
              <w:listEntry w:val="Pregão Eletrônico"/>
              <w:listEntry w:val="Pregão Presencial"/>
              <w:listEntry w:val="Carta Convite"/>
              <w:listEntry w:val="Tomada de Preços"/>
            </w:ddList>
          </w:ffData>
        </w:fldChar>
      </w:r>
      <w:r>
        <w:rPr>
          <w:rFonts w:ascii="Arial" w:hAnsi="Arial" w:cs="Arial"/>
        </w:rPr>
        <w:instrText xml:space="preserve"> FORMDROPDOWN </w:instrText>
      </w:r>
      <w:r w:rsidR="00D84CDE">
        <w:rPr>
          <w:rFonts w:ascii="Arial" w:hAnsi="Arial" w:cs="Arial"/>
        </w:rPr>
      </w:r>
      <w:r w:rsidR="00D84CDE">
        <w:rPr>
          <w:rFonts w:ascii="Arial" w:hAnsi="Arial" w:cs="Arial"/>
        </w:rPr>
        <w:fldChar w:fldCharType="separate"/>
      </w:r>
      <w:r w:rsidR="00D84CDE">
        <w:rPr>
          <w:rFonts w:ascii="Arial" w:hAnsi="Arial" w:cs="Arial"/>
        </w:rPr>
        <w:fldChar w:fldCharType="end"/>
      </w:r>
      <w:r>
        <w:rPr>
          <w:rFonts w:ascii="Arial" w:hAnsi="Arial" w:cs="Arial"/>
        </w:rPr>
        <w:t xml:space="preserve"> de nº </w:t>
      </w:r>
      <w:r w:rsidR="00D84CDE">
        <w:rPr>
          <w:rFonts w:ascii="Arial" w:hAnsi="Arial" w:cs="Arial"/>
        </w:rPr>
        <w:fldChar w:fldCharType="begin">
          <w:ffData>
            <w:name w:val="Texto463"/>
            <w:enabled/>
            <w:calcOnExit w:val="0"/>
            <w:textInput/>
          </w:ffData>
        </w:fldChar>
      </w:r>
      <w:r>
        <w:rPr>
          <w:rFonts w:ascii="Arial" w:hAnsi="Arial" w:cs="Arial"/>
        </w:rPr>
        <w:instrText xml:space="preserve"> FORMTEXT </w:instrText>
      </w:r>
      <w:r w:rsidR="00D84CDE">
        <w:rPr>
          <w:rFonts w:ascii="Arial" w:hAnsi="Arial" w:cs="Arial"/>
        </w:rPr>
      </w:r>
      <w:r w:rsidR="00D84CDE">
        <w:rPr>
          <w:rFonts w:ascii="Arial" w:hAnsi="Arial" w:cs="Arial"/>
        </w:rPr>
        <w:fldChar w:fldCharType="separate"/>
      </w:r>
      <w:r w:rsidR="0082625A">
        <w:rPr>
          <w:rFonts w:ascii="Arial" w:hAnsi="Arial" w:cs="Arial"/>
        </w:rPr>
        <w:t>177</w:t>
      </w:r>
      <w:r w:rsidR="00D84CDE">
        <w:rPr>
          <w:rFonts w:ascii="Arial" w:hAnsi="Arial" w:cs="Arial"/>
        </w:rPr>
        <w:fldChar w:fldCharType="end"/>
      </w:r>
      <w:r>
        <w:rPr>
          <w:rFonts w:ascii="Arial" w:hAnsi="Arial" w:cs="Arial"/>
        </w:rPr>
        <w:t>/20</w:t>
      </w:r>
      <w:r w:rsidR="00D84CDE">
        <w:rPr>
          <w:rFonts w:ascii="Arial" w:hAnsi="Arial" w:cs="Arial"/>
        </w:rPr>
        <w:fldChar w:fldCharType="begin">
          <w:ffData>
            <w:name w:val="Texto471"/>
            <w:enabled/>
            <w:calcOnExit w:val="0"/>
            <w:textInput/>
          </w:ffData>
        </w:fldChar>
      </w:r>
      <w:r>
        <w:rPr>
          <w:rFonts w:ascii="Arial" w:hAnsi="Arial" w:cs="Arial"/>
        </w:rPr>
        <w:instrText xml:space="preserve"> FORMTEXT </w:instrText>
      </w:r>
      <w:r w:rsidR="00D84CDE">
        <w:rPr>
          <w:rFonts w:ascii="Arial" w:hAnsi="Arial" w:cs="Arial"/>
        </w:rPr>
      </w:r>
      <w:r w:rsidR="00D84CDE">
        <w:rPr>
          <w:rFonts w:ascii="Arial" w:hAnsi="Arial" w:cs="Arial"/>
        </w:rPr>
        <w:fldChar w:fldCharType="separate"/>
      </w:r>
      <w:r>
        <w:rPr>
          <w:rFonts w:ascii="Arial" w:hAnsi="Arial" w:cs="Arial"/>
        </w:rPr>
        <w:t>16</w:t>
      </w:r>
      <w:r w:rsidR="00D84CDE">
        <w:rPr>
          <w:rFonts w:ascii="Arial" w:hAnsi="Arial" w:cs="Arial"/>
        </w:rPr>
        <w:fldChar w:fldCharType="end"/>
      </w:r>
      <w:r>
        <w:rPr>
          <w:rFonts w:ascii="Arial" w:hAnsi="Arial" w:cs="Arial"/>
        </w:rPr>
        <w:t xml:space="preserve"> </w:t>
      </w:r>
      <w:r w:rsidRPr="0024432C">
        <w:rPr>
          <w:rFonts w:ascii="Arial" w:hAnsi="Arial" w:cs="Arial"/>
        </w:rPr>
        <w:t>antes da adjudicação do objeto da referida licitação;</w:t>
      </w:r>
    </w:p>
    <w:p w:rsidR="00CE2EE5" w:rsidRDefault="00CE2EE5" w:rsidP="00CE2EE5">
      <w:pPr>
        <w:spacing w:before="120"/>
        <w:ind w:firstLine="567"/>
        <w:jc w:val="both"/>
        <w:rPr>
          <w:rFonts w:ascii="Arial" w:hAnsi="Arial" w:cs="Arial"/>
        </w:rPr>
      </w:pPr>
      <w:r w:rsidRPr="0024432C">
        <w:rPr>
          <w:rFonts w:ascii="Arial" w:hAnsi="Arial" w:cs="Arial"/>
        </w:rPr>
        <w:t>que o conteúdo da proposta apresentada para participar da</w:t>
      </w:r>
      <w:r>
        <w:rPr>
          <w:rFonts w:ascii="Arial" w:hAnsi="Arial" w:cs="Arial"/>
        </w:rPr>
        <w:t xml:space="preserve"> licitação</w:t>
      </w:r>
      <w:r w:rsidRPr="0024432C">
        <w:rPr>
          <w:rFonts w:ascii="Arial" w:hAnsi="Arial" w:cs="Arial"/>
        </w:rPr>
        <w:t xml:space="preserve"> </w:t>
      </w:r>
      <w:r>
        <w:rPr>
          <w:rFonts w:ascii="Arial" w:hAnsi="Arial" w:cs="Arial"/>
        </w:rPr>
        <w:t xml:space="preserve">na modalidade </w:t>
      </w:r>
      <w:r w:rsidR="00D84CDE">
        <w:rPr>
          <w:rFonts w:ascii="Arial" w:hAnsi="Arial" w:cs="Arial"/>
        </w:rPr>
        <w:fldChar w:fldCharType="begin">
          <w:ffData>
            <w:name w:val=""/>
            <w:enabled/>
            <w:calcOnExit w:val="0"/>
            <w:ddList>
              <w:listEntry w:val="Pregão Eletrônico"/>
              <w:listEntry w:val="Pregão Presencial"/>
              <w:listEntry w:val="Carta Convite"/>
              <w:listEntry w:val="Tomada de Preços"/>
            </w:ddList>
          </w:ffData>
        </w:fldChar>
      </w:r>
      <w:r>
        <w:rPr>
          <w:rFonts w:ascii="Arial" w:hAnsi="Arial" w:cs="Arial"/>
        </w:rPr>
        <w:instrText xml:space="preserve"> FORMDROPDOWN </w:instrText>
      </w:r>
      <w:r w:rsidR="00D84CDE">
        <w:rPr>
          <w:rFonts w:ascii="Arial" w:hAnsi="Arial" w:cs="Arial"/>
        </w:rPr>
      </w:r>
      <w:r w:rsidR="00D84CDE">
        <w:rPr>
          <w:rFonts w:ascii="Arial" w:hAnsi="Arial" w:cs="Arial"/>
        </w:rPr>
        <w:fldChar w:fldCharType="separate"/>
      </w:r>
      <w:r w:rsidR="00D84CDE">
        <w:rPr>
          <w:rFonts w:ascii="Arial" w:hAnsi="Arial" w:cs="Arial"/>
        </w:rPr>
        <w:fldChar w:fldCharType="end"/>
      </w:r>
      <w:r>
        <w:rPr>
          <w:rFonts w:ascii="Arial" w:hAnsi="Arial" w:cs="Arial"/>
        </w:rPr>
        <w:t xml:space="preserve"> de nº </w:t>
      </w:r>
      <w:r w:rsidR="00D84CDE">
        <w:rPr>
          <w:rFonts w:ascii="Arial" w:hAnsi="Arial" w:cs="Arial"/>
        </w:rPr>
        <w:fldChar w:fldCharType="begin">
          <w:ffData>
            <w:name w:val="Texto463"/>
            <w:enabled/>
            <w:calcOnExit w:val="0"/>
            <w:textInput/>
          </w:ffData>
        </w:fldChar>
      </w:r>
      <w:r>
        <w:rPr>
          <w:rFonts w:ascii="Arial" w:hAnsi="Arial" w:cs="Arial"/>
        </w:rPr>
        <w:instrText xml:space="preserve"> FORMTEXT </w:instrText>
      </w:r>
      <w:r w:rsidR="00D84CDE">
        <w:rPr>
          <w:rFonts w:ascii="Arial" w:hAnsi="Arial" w:cs="Arial"/>
        </w:rPr>
      </w:r>
      <w:r w:rsidR="00D84CDE">
        <w:rPr>
          <w:rFonts w:ascii="Arial" w:hAnsi="Arial" w:cs="Arial"/>
        </w:rPr>
        <w:fldChar w:fldCharType="separate"/>
      </w:r>
      <w:r w:rsidR="0082625A">
        <w:rPr>
          <w:rFonts w:ascii="Arial" w:hAnsi="Arial" w:cs="Arial"/>
        </w:rPr>
        <w:t>177</w:t>
      </w:r>
      <w:r w:rsidR="00D84CDE">
        <w:rPr>
          <w:rFonts w:ascii="Arial" w:hAnsi="Arial" w:cs="Arial"/>
        </w:rPr>
        <w:fldChar w:fldCharType="end"/>
      </w:r>
      <w:r>
        <w:rPr>
          <w:rFonts w:ascii="Arial" w:hAnsi="Arial" w:cs="Arial"/>
        </w:rPr>
        <w:t>/20</w:t>
      </w:r>
      <w:r w:rsidR="00D84CDE">
        <w:rPr>
          <w:rFonts w:ascii="Arial" w:hAnsi="Arial" w:cs="Arial"/>
        </w:rPr>
        <w:fldChar w:fldCharType="begin">
          <w:ffData>
            <w:name w:val="Texto471"/>
            <w:enabled/>
            <w:calcOnExit w:val="0"/>
            <w:textInput/>
          </w:ffData>
        </w:fldChar>
      </w:r>
      <w:r>
        <w:rPr>
          <w:rFonts w:ascii="Arial" w:hAnsi="Arial" w:cs="Arial"/>
        </w:rPr>
        <w:instrText xml:space="preserve"> FORMTEXT </w:instrText>
      </w:r>
      <w:r w:rsidR="00D84CDE">
        <w:rPr>
          <w:rFonts w:ascii="Arial" w:hAnsi="Arial" w:cs="Arial"/>
        </w:rPr>
      </w:r>
      <w:r w:rsidR="00D84CDE">
        <w:rPr>
          <w:rFonts w:ascii="Arial" w:hAnsi="Arial" w:cs="Arial"/>
        </w:rPr>
        <w:fldChar w:fldCharType="separate"/>
      </w:r>
      <w:r>
        <w:rPr>
          <w:rFonts w:ascii="Arial" w:hAnsi="Arial" w:cs="Arial"/>
        </w:rPr>
        <w:t>16</w:t>
      </w:r>
      <w:r w:rsidR="00D84CDE">
        <w:rPr>
          <w:rFonts w:ascii="Arial" w:hAnsi="Arial" w:cs="Arial"/>
        </w:rPr>
        <w:fldChar w:fldCharType="end"/>
      </w:r>
      <w:r>
        <w:rPr>
          <w:rFonts w:ascii="Arial" w:hAnsi="Arial" w:cs="Arial"/>
        </w:rPr>
        <w:t xml:space="preserve"> </w:t>
      </w:r>
      <w:r w:rsidRPr="0024432C">
        <w:rPr>
          <w:rFonts w:ascii="Arial" w:hAnsi="Arial" w:cs="Arial"/>
        </w:rPr>
        <w:t xml:space="preserve">não foi, no todo ou em parte, direta ou indiretamente, informado, discutido ou recebido de qualquer integrante </w:t>
      </w:r>
      <w:r>
        <w:rPr>
          <w:rFonts w:ascii="Arial" w:hAnsi="Arial" w:cs="Arial"/>
        </w:rPr>
        <w:t>da Universidade Federal de Uberlândia</w:t>
      </w:r>
      <w:r w:rsidRPr="0024432C">
        <w:rPr>
          <w:rFonts w:ascii="Arial" w:hAnsi="Arial" w:cs="Arial"/>
        </w:rPr>
        <w:t xml:space="preserve"> antes da abertura oficial das propostas; e </w:t>
      </w:r>
    </w:p>
    <w:p w:rsidR="00CE2EE5" w:rsidRPr="00060E1D" w:rsidRDefault="00CE2EE5" w:rsidP="00CE2EE5">
      <w:pPr>
        <w:spacing w:before="120"/>
        <w:ind w:firstLine="567"/>
        <w:jc w:val="both"/>
        <w:rPr>
          <w:rFonts w:ascii="Arial" w:hAnsi="Arial" w:cs="Arial"/>
        </w:rPr>
      </w:pPr>
      <w:r w:rsidRPr="0024432C">
        <w:rPr>
          <w:rFonts w:ascii="Arial" w:hAnsi="Arial" w:cs="Arial"/>
        </w:rPr>
        <w:t xml:space="preserve">que está plenamente ciente do teor e da extensão desta declaração e que </w:t>
      </w:r>
      <w:r w:rsidRPr="00060E1D">
        <w:rPr>
          <w:rFonts w:ascii="Arial" w:hAnsi="Arial" w:cs="Arial"/>
        </w:rPr>
        <w:t>detém plenos poderes e informações para firmá-la.</w:t>
      </w:r>
    </w:p>
    <w:p w:rsidR="00CE2EE5" w:rsidRDefault="00CE2EE5" w:rsidP="00CE2EE5">
      <w:pPr>
        <w:spacing w:before="120"/>
        <w:ind w:firstLine="567"/>
        <w:jc w:val="both"/>
        <w:rPr>
          <w:rFonts w:ascii="Arial" w:hAnsi="Arial" w:cs="Arial"/>
        </w:rPr>
      </w:pPr>
    </w:p>
    <w:p w:rsidR="00CE2EE5" w:rsidRDefault="00CE2EE5" w:rsidP="00CE2EE5">
      <w:pPr>
        <w:spacing w:before="120"/>
        <w:ind w:firstLine="567"/>
        <w:jc w:val="both"/>
        <w:rPr>
          <w:rFonts w:ascii="Arial" w:hAnsi="Arial" w:cs="Arial"/>
        </w:rPr>
      </w:pPr>
      <w:r w:rsidRPr="00060E1D">
        <w:rPr>
          <w:rFonts w:ascii="Arial" w:hAnsi="Arial" w:cs="Arial"/>
        </w:rPr>
        <w:t xml:space="preserve">Uberlândia, </w:t>
      </w:r>
      <w:r w:rsidR="00D84CDE">
        <w:rPr>
          <w:rFonts w:ascii="Arial" w:hAnsi="Arial" w:cs="Arial"/>
        </w:rPr>
        <w:fldChar w:fldCharType="begin">
          <w:ffData>
            <w:name w:val="Texto466"/>
            <w:enabled/>
            <w:calcOnExit w:val="0"/>
            <w:textInput/>
          </w:ffData>
        </w:fldChar>
      </w:r>
      <w:bookmarkStart w:id="45" w:name="Texto466"/>
      <w:r>
        <w:rPr>
          <w:rFonts w:ascii="Arial" w:hAnsi="Arial" w:cs="Arial"/>
        </w:rPr>
        <w:instrText xml:space="preserve"> FORMTEXT </w:instrText>
      </w:r>
      <w:r w:rsidR="00D84CDE">
        <w:rPr>
          <w:rFonts w:ascii="Arial" w:hAnsi="Arial" w:cs="Arial"/>
        </w:rPr>
      </w:r>
      <w:r w:rsidR="00D84CDE">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00D84CDE">
        <w:rPr>
          <w:rFonts w:ascii="Arial" w:hAnsi="Arial" w:cs="Arial"/>
        </w:rPr>
        <w:fldChar w:fldCharType="end"/>
      </w:r>
      <w:bookmarkEnd w:id="45"/>
      <w:r>
        <w:rPr>
          <w:rFonts w:ascii="Arial" w:hAnsi="Arial" w:cs="Arial"/>
        </w:rPr>
        <w:t xml:space="preserve"> de </w:t>
      </w:r>
      <w:r w:rsidR="00D84CDE">
        <w:rPr>
          <w:rFonts w:ascii="Arial" w:hAnsi="Arial" w:cs="Arial"/>
        </w:rPr>
        <w:fldChar w:fldCharType="begin">
          <w:ffData>
            <w:name w:val="Texto467"/>
            <w:enabled/>
            <w:calcOnExit w:val="0"/>
            <w:textInput/>
          </w:ffData>
        </w:fldChar>
      </w:r>
      <w:bookmarkStart w:id="46" w:name="Texto467"/>
      <w:r>
        <w:rPr>
          <w:rFonts w:ascii="Arial" w:hAnsi="Arial" w:cs="Arial"/>
        </w:rPr>
        <w:instrText xml:space="preserve"> FORMTEXT </w:instrText>
      </w:r>
      <w:r w:rsidR="00D84CDE">
        <w:rPr>
          <w:rFonts w:ascii="Arial" w:hAnsi="Arial" w:cs="Arial"/>
        </w:rPr>
      </w:r>
      <w:r w:rsidR="00D84CDE">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00D84CDE">
        <w:rPr>
          <w:rFonts w:ascii="Arial" w:hAnsi="Arial" w:cs="Arial"/>
        </w:rPr>
        <w:fldChar w:fldCharType="end"/>
      </w:r>
      <w:bookmarkEnd w:id="46"/>
      <w:r>
        <w:rPr>
          <w:rFonts w:ascii="Arial" w:hAnsi="Arial" w:cs="Arial"/>
        </w:rPr>
        <w:t xml:space="preserve"> de 20</w:t>
      </w:r>
      <w:r w:rsidR="00D84CDE">
        <w:rPr>
          <w:rFonts w:ascii="Arial" w:hAnsi="Arial" w:cs="Arial"/>
        </w:rPr>
        <w:fldChar w:fldCharType="begin">
          <w:ffData>
            <w:name w:val="Texto468"/>
            <w:enabled/>
            <w:calcOnExit w:val="0"/>
            <w:textInput/>
          </w:ffData>
        </w:fldChar>
      </w:r>
      <w:bookmarkStart w:id="47" w:name="Texto468"/>
      <w:r>
        <w:rPr>
          <w:rFonts w:ascii="Arial" w:hAnsi="Arial" w:cs="Arial"/>
        </w:rPr>
        <w:instrText xml:space="preserve"> FORMTEXT </w:instrText>
      </w:r>
      <w:r w:rsidR="00D84CDE">
        <w:rPr>
          <w:rFonts w:ascii="Arial" w:hAnsi="Arial" w:cs="Arial"/>
        </w:rPr>
      </w:r>
      <w:r w:rsidR="00D84CDE">
        <w:rPr>
          <w:rFonts w:ascii="Arial" w:hAnsi="Arial" w:cs="Arial"/>
        </w:rPr>
        <w:fldChar w:fldCharType="separate"/>
      </w:r>
      <w:r>
        <w:rPr>
          <w:rFonts w:ascii="Arial" w:hAnsi="Arial" w:cs="Arial"/>
        </w:rPr>
        <w:t>16</w:t>
      </w:r>
      <w:r w:rsidR="00D84CDE">
        <w:rPr>
          <w:rFonts w:ascii="Arial" w:hAnsi="Arial" w:cs="Arial"/>
        </w:rPr>
        <w:fldChar w:fldCharType="end"/>
      </w:r>
      <w:bookmarkEnd w:id="47"/>
      <w:r>
        <w:rPr>
          <w:rFonts w:ascii="Arial" w:hAnsi="Arial" w:cs="Arial"/>
        </w:rPr>
        <w:t>.</w:t>
      </w:r>
    </w:p>
    <w:p w:rsidR="00CE2EE5" w:rsidRDefault="00CE2EE5" w:rsidP="00CE2EE5">
      <w:pPr>
        <w:spacing w:before="120"/>
        <w:ind w:firstLine="567"/>
        <w:rPr>
          <w:rFonts w:ascii="Arial" w:hAnsi="Arial" w:cs="Arial"/>
        </w:rPr>
      </w:pPr>
    </w:p>
    <w:p w:rsidR="00CE2EE5" w:rsidRPr="00060E1D" w:rsidRDefault="00CE2EE5" w:rsidP="00CE2EE5">
      <w:pPr>
        <w:spacing w:before="120"/>
        <w:ind w:left="426" w:right="-1"/>
        <w:jc w:val="center"/>
        <w:rPr>
          <w:rFonts w:ascii="Arial" w:hAnsi="Arial" w:cs="Arial"/>
        </w:rPr>
      </w:pPr>
      <w:r w:rsidRPr="00060E1D">
        <w:rPr>
          <w:rFonts w:ascii="Arial" w:hAnsi="Arial" w:cs="Arial"/>
        </w:rPr>
        <w:t xml:space="preserve"> (Representante legal d</w:t>
      </w:r>
      <w:r>
        <w:rPr>
          <w:rFonts w:ascii="Arial" w:hAnsi="Arial" w:cs="Arial"/>
        </w:rPr>
        <w:t>a</w:t>
      </w:r>
      <w:r w:rsidRPr="00060E1D">
        <w:rPr>
          <w:rFonts w:ascii="Arial" w:hAnsi="Arial" w:cs="Arial"/>
        </w:rPr>
        <w:t xml:space="preserve"> licitante, com identificação completa)</w:t>
      </w:r>
    </w:p>
    <w:p w:rsidR="00CE2EE5" w:rsidRDefault="00CE2EE5" w:rsidP="00CE2EE5">
      <w:pPr>
        <w:pStyle w:val="Ttulocentralizado"/>
        <w:spacing w:before="60"/>
      </w:pPr>
      <w:r>
        <w:br w:type="page"/>
      </w:r>
      <w:r w:rsidRPr="0039251B">
        <w:lastRenderedPageBreak/>
        <w:t xml:space="preserve">ANEXO </w:t>
      </w:r>
      <w:r>
        <w:t>IV</w:t>
      </w:r>
      <w:r w:rsidRPr="0039251B">
        <w:t xml:space="preserve"> – TERMO DE REFERÊNCIA</w:t>
      </w:r>
    </w:p>
    <w:p w:rsidR="00CE2EE5" w:rsidRPr="00E51574" w:rsidRDefault="00CE2EE5" w:rsidP="00CE2EE5">
      <w:pPr>
        <w:spacing w:before="120"/>
        <w:ind w:right="-15"/>
        <w:jc w:val="center"/>
        <w:rPr>
          <w:rFonts w:ascii="Arial" w:hAnsi="Arial" w:cs="Arial"/>
          <w:b/>
          <w:bCs/>
          <w:color w:val="000000"/>
        </w:rPr>
      </w:pPr>
    </w:p>
    <w:p w:rsidR="00006643" w:rsidRPr="00CE2EE5" w:rsidRDefault="00006643" w:rsidP="00006643">
      <w:pPr>
        <w:pStyle w:val="Nivel1"/>
        <w:keepNext w:val="0"/>
        <w:widowControl w:val="0"/>
        <w:numPr>
          <w:ilvl w:val="0"/>
          <w:numId w:val="1"/>
        </w:numPr>
        <w:spacing w:before="100" w:after="0" w:line="240" w:lineRule="auto"/>
        <w:rPr>
          <w:sz w:val="24"/>
          <w:szCs w:val="24"/>
        </w:rPr>
      </w:pPr>
      <w:r w:rsidRPr="00CE2EE5">
        <w:rPr>
          <w:sz w:val="24"/>
          <w:szCs w:val="24"/>
        </w:rPr>
        <w:t>DO OBJETO</w:t>
      </w:r>
    </w:p>
    <w:p w:rsidR="00006643" w:rsidRPr="00593F66" w:rsidRDefault="00006643" w:rsidP="00EE152C">
      <w:pPr>
        <w:keepLines/>
        <w:widowControl w:val="0"/>
        <w:numPr>
          <w:ilvl w:val="1"/>
          <w:numId w:val="1"/>
        </w:numPr>
        <w:spacing w:before="100"/>
        <w:jc w:val="both"/>
        <w:rPr>
          <w:rFonts w:ascii="Arial" w:hAnsi="Arial" w:cs="Arial"/>
        </w:rPr>
      </w:pPr>
      <w:r w:rsidRPr="00CE2EE5">
        <w:rPr>
          <w:rFonts w:ascii="Arial" w:hAnsi="Arial" w:cs="Arial"/>
        </w:rPr>
        <w:t xml:space="preserve">Aquisição de </w:t>
      </w:r>
      <w:r w:rsidR="00D84CDE" w:rsidRPr="00EF72D4">
        <w:rPr>
          <w:rFonts w:ascii="Arial" w:hAnsi="Arial" w:cs="Arial"/>
          <w:b/>
        </w:rPr>
        <w:fldChar w:fldCharType="begin">
          <w:ffData>
            <w:name w:val="Texto6"/>
            <w:enabled/>
            <w:calcOnExit w:val="0"/>
            <w:textInput/>
          </w:ffData>
        </w:fldChar>
      </w:r>
      <w:r w:rsidRPr="00EF72D4">
        <w:rPr>
          <w:rFonts w:ascii="Arial" w:hAnsi="Arial" w:cs="Arial"/>
          <w:b/>
        </w:rPr>
        <w:instrText xml:space="preserve"> FORMTEXT </w:instrText>
      </w:r>
      <w:r w:rsidR="00D84CDE" w:rsidRPr="00EF72D4">
        <w:rPr>
          <w:rFonts w:ascii="Arial" w:hAnsi="Arial" w:cs="Arial"/>
          <w:b/>
        </w:rPr>
      </w:r>
      <w:r w:rsidR="00D84CDE" w:rsidRPr="00EF72D4">
        <w:rPr>
          <w:rFonts w:ascii="Arial" w:hAnsi="Arial" w:cs="Arial"/>
          <w:b/>
        </w:rPr>
        <w:fldChar w:fldCharType="separate"/>
      </w:r>
      <w:r w:rsidR="00EE152C" w:rsidRPr="00EE152C">
        <w:rPr>
          <w:rFonts w:ascii="Arial" w:hAnsi="Arial" w:cs="Arial"/>
          <w:b/>
        </w:rPr>
        <w:t>EQUIPAMENTOS DE PROTEÇÃO PATRIMONIAL: FECHADURA ELETRÔNICA, SISTEMA DE CIRCUITO FECHADO DE TV, FECHADURA MAGNÉTICA E SISTEMA DE VIDEO MONITORAMENTO DIGITAL</w:t>
      </w:r>
      <w:r w:rsidR="00D84CDE" w:rsidRPr="00EF72D4">
        <w:rPr>
          <w:rFonts w:ascii="Arial" w:hAnsi="Arial" w:cs="Arial"/>
          <w:b/>
        </w:rPr>
        <w:fldChar w:fldCharType="end"/>
      </w:r>
      <w:r w:rsidRPr="00CE2EE5">
        <w:rPr>
          <w:rFonts w:ascii="Arial" w:hAnsi="Arial" w:cs="Arial"/>
        </w:rPr>
        <w:t xml:space="preserve">, conforme descrição e quantidades do item </w:t>
      </w:r>
      <w:r w:rsidR="00D84CDE" w:rsidRPr="00CE2EE5">
        <w:rPr>
          <w:rFonts w:ascii="Arial" w:hAnsi="Arial" w:cs="Arial"/>
        </w:rPr>
        <w:fldChar w:fldCharType="begin">
          <w:ffData>
            <w:name w:val="Texto7"/>
            <w:enabled/>
            <w:calcOnExit w:val="0"/>
            <w:textInput/>
          </w:ffData>
        </w:fldChar>
      </w:r>
      <w:r w:rsidRPr="00CE2EE5">
        <w:rPr>
          <w:rFonts w:ascii="Arial" w:hAnsi="Arial" w:cs="Arial"/>
        </w:rPr>
        <w:instrText xml:space="preserve"> FORMTEXT </w:instrText>
      </w:r>
      <w:r w:rsidR="00D84CDE" w:rsidRPr="00CE2EE5">
        <w:rPr>
          <w:rFonts w:ascii="Arial" w:hAnsi="Arial" w:cs="Arial"/>
        </w:rPr>
      </w:r>
      <w:r w:rsidR="00D84CDE" w:rsidRPr="00CE2EE5">
        <w:rPr>
          <w:rFonts w:ascii="Arial" w:hAnsi="Arial" w:cs="Arial"/>
        </w:rPr>
        <w:fldChar w:fldCharType="separate"/>
      </w:r>
      <w:r w:rsidR="0082625A">
        <w:rPr>
          <w:rFonts w:ascii="Arial" w:hAnsi="Arial" w:cs="Arial"/>
          <w:noProof/>
        </w:rPr>
        <w:t>12</w:t>
      </w:r>
      <w:r w:rsidR="00D84CDE" w:rsidRPr="00CE2EE5">
        <w:rPr>
          <w:rFonts w:ascii="Arial" w:hAnsi="Arial" w:cs="Arial"/>
        </w:rPr>
        <w:fldChar w:fldCharType="end"/>
      </w:r>
      <w:r w:rsidRPr="00CE2EE5">
        <w:rPr>
          <w:rFonts w:ascii="Arial" w:hAnsi="Arial" w:cs="Arial"/>
        </w:rPr>
        <w:t xml:space="preserve"> deste Termo e demais condições e exigências estabelecidas no Edital e seus </w:t>
      </w:r>
      <w:r w:rsidRPr="00593F66">
        <w:rPr>
          <w:rFonts w:ascii="Arial" w:hAnsi="Arial" w:cs="Arial"/>
        </w:rPr>
        <w:t>anexos.</w:t>
      </w:r>
    </w:p>
    <w:p w:rsidR="00006643" w:rsidRDefault="00006643" w:rsidP="00006643">
      <w:pPr>
        <w:keepLines/>
        <w:widowControl w:val="0"/>
        <w:numPr>
          <w:ilvl w:val="2"/>
          <w:numId w:val="1"/>
        </w:numPr>
        <w:spacing w:before="100"/>
        <w:ind w:left="1701" w:hanging="708"/>
        <w:jc w:val="both"/>
        <w:rPr>
          <w:rFonts w:ascii="Arial" w:hAnsi="Arial" w:cs="Arial"/>
        </w:rPr>
      </w:pPr>
      <w:r w:rsidRPr="00343037">
        <w:rPr>
          <w:rFonts w:ascii="Arial" w:hAnsi="Arial" w:cs="Arial"/>
        </w:rPr>
        <w:t>Todas as indicações</w:t>
      </w:r>
      <w:r>
        <w:rPr>
          <w:rFonts w:ascii="Arial" w:hAnsi="Arial" w:cs="Arial"/>
        </w:rPr>
        <w:t xml:space="preserve"> </w:t>
      </w:r>
      <w:r w:rsidRPr="00343037">
        <w:rPr>
          <w:rFonts w:ascii="Arial" w:hAnsi="Arial" w:cs="Arial"/>
        </w:rPr>
        <w:t>de capacidade, potência, peso e medidas constantes das descrições dos itens deverão ser entendidas como aproximadas.</w:t>
      </w:r>
    </w:p>
    <w:p w:rsidR="007E2167" w:rsidRPr="00343037" w:rsidRDefault="008B4257" w:rsidP="00D63700">
      <w:pPr>
        <w:keepLines/>
        <w:widowControl w:val="0"/>
        <w:numPr>
          <w:ilvl w:val="2"/>
          <w:numId w:val="1"/>
        </w:numPr>
        <w:spacing w:before="100"/>
        <w:ind w:left="1701" w:hanging="708"/>
        <w:jc w:val="both"/>
        <w:rPr>
          <w:rFonts w:ascii="Arial" w:hAnsi="Arial" w:cs="Arial"/>
        </w:rPr>
      </w:pPr>
      <w:r>
        <w:rPr>
          <w:rFonts w:ascii="Arial" w:hAnsi="Arial" w:cs="Arial"/>
        </w:rPr>
        <w:t>Para o</w:t>
      </w:r>
      <w:r w:rsidR="00D63700">
        <w:rPr>
          <w:rFonts w:ascii="Arial" w:hAnsi="Arial" w:cs="Arial"/>
        </w:rPr>
        <w:t>s</w:t>
      </w:r>
      <w:r>
        <w:rPr>
          <w:rFonts w:ascii="Arial" w:hAnsi="Arial" w:cs="Arial"/>
        </w:rPr>
        <w:t xml:space="preserve"> </w:t>
      </w:r>
      <w:r w:rsidRPr="008B4257">
        <w:rPr>
          <w:rFonts w:ascii="Arial" w:hAnsi="Arial" w:cs="Arial"/>
          <w:b/>
        </w:rPr>
        <w:t>ite</w:t>
      </w:r>
      <w:r w:rsidR="00D63700">
        <w:rPr>
          <w:rFonts w:ascii="Arial" w:hAnsi="Arial" w:cs="Arial"/>
          <w:b/>
        </w:rPr>
        <w:t>ns</w:t>
      </w:r>
      <w:r w:rsidRPr="008B4257">
        <w:rPr>
          <w:rFonts w:ascii="Arial" w:hAnsi="Arial" w:cs="Arial"/>
          <w:b/>
        </w:rPr>
        <w:t xml:space="preserve"> 2</w:t>
      </w:r>
      <w:r w:rsidR="00D63700">
        <w:rPr>
          <w:rFonts w:ascii="Arial" w:hAnsi="Arial" w:cs="Arial"/>
          <w:b/>
        </w:rPr>
        <w:t xml:space="preserve"> e 4</w:t>
      </w:r>
      <w:r>
        <w:rPr>
          <w:rFonts w:ascii="Arial" w:hAnsi="Arial" w:cs="Arial"/>
        </w:rPr>
        <w:t xml:space="preserve">: </w:t>
      </w:r>
      <w:r w:rsidRPr="001940C4">
        <w:rPr>
          <w:rFonts w:ascii="Arial" w:hAnsi="Arial" w:cs="Arial"/>
        </w:rPr>
        <w:t>Deverá</w:t>
      </w:r>
      <w:r w:rsidR="00D63700">
        <w:rPr>
          <w:rFonts w:ascii="Arial" w:hAnsi="Arial" w:cs="Arial"/>
        </w:rPr>
        <w:t xml:space="preserve"> ser observado o Projeto Básico e Caderno de Especificações, disponibilizados conforme item 22.12. do Edital.</w:t>
      </w:r>
      <w:r w:rsidR="007E2167">
        <w:rPr>
          <w:rFonts w:ascii="Arial" w:hAnsi="Arial" w:cs="Arial"/>
        </w:rPr>
        <w:t xml:space="preserve"> </w:t>
      </w:r>
    </w:p>
    <w:p w:rsidR="00CE2EE5" w:rsidRPr="00593F66" w:rsidRDefault="00CE2EE5" w:rsidP="00460D95">
      <w:pPr>
        <w:pStyle w:val="Nivel1"/>
        <w:keepNext w:val="0"/>
        <w:widowControl w:val="0"/>
        <w:numPr>
          <w:ilvl w:val="0"/>
          <w:numId w:val="1"/>
        </w:numPr>
        <w:spacing w:before="100" w:after="0" w:line="240" w:lineRule="auto"/>
        <w:rPr>
          <w:color w:val="auto"/>
          <w:sz w:val="24"/>
          <w:szCs w:val="24"/>
        </w:rPr>
      </w:pPr>
      <w:r w:rsidRPr="00593F66">
        <w:rPr>
          <w:color w:val="auto"/>
          <w:sz w:val="24"/>
          <w:szCs w:val="24"/>
        </w:rPr>
        <w:t>JUSTIFICATIVA E OBJETIVO DA CONTRATAÇÃO</w:t>
      </w:r>
    </w:p>
    <w:p w:rsidR="00CE2EE5" w:rsidRPr="00593F66" w:rsidRDefault="00CE2EE5" w:rsidP="00460D95">
      <w:pPr>
        <w:keepLines/>
        <w:widowControl w:val="0"/>
        <w:numPr>
          <w:ilvl w:val="1"/>
          <w:numId w:val="1"/>
        </w:numPr>
        <w:spacing w:before="100"/>
        <w:ind w:left="993" w:hanging="567"/>
        <w:jc w:val="both"/>
        <w:rPr>
          <w:rFonts w:ascii="Arial" w:hAnsi="Arial" w:cs="Arial"/>
        </w:rPr>
      </w:pPr>
      <w:r w:rsidRPr="00593F66">
        <w:rPr>
          <w:rFonts w:ascii="Arial" w:hAnsi="Arial" w:cs="Arial"/>
        </w:rPr>
        <w:t xml:space="preserve">Razão da necessidade da aquisição: </w:t>
      </w:r>
      <w:r w:rsidR="00D84CDE" w:rsidRPr="00593F66">
        <w:rPr>
          <w:rFonts w:ascii="Arial" w:hAnsi="Arial" w:cs="Arial"/>
        </w:rPr>
        <w:fldChar w:fldCharType="begin">
          <w:ffData>
            <w:name w:val="Texto8"/>
            <w:enabled/>
            <w:calcOnExit w:val="0"/>
            <w:textInput/>
          </w:ffData>
        </w:fldChar>
      </w:r>
      <w:r w:rsidRPr="00593F66">
        <w:rPr>
          <w:rFonts w:ascii="Arial" w:hAnsi="Arial" w:cs="Arial"/>
        </w:rPr>
        <w:instrText xml:space="preserve"> FORMTEXT </w:instrText>
      </w:r>
      <w:r w:rsidR="00D84CDE" w:rsidRPr="00593F66">
        <w:rPr>
          <w:rFonts w:ascii="Arial" w:hAnsi="Arial" w:cs="Arial"/>
        </w:rPr>
      </w:r>
      <w:r w:rsidR="00D84CDE" w:rsidRPr="00593F66">
        <w:rPr>
          <w:rFonts w:ascii="Arial" w:hAnsi="Arial" w:cs="Arial"/>
        </w:rPr>
        <w:fldChar w:fldCharType="separate"/>
      </w:r>
      <w:r w:rsidRPr="00593F66">
        <w:rPr>
          <w:rFonts w:ascii="Arial" w:hAnsi="Arial" w:cs="Arial"/>
          <w:noProof/>
        </w:rPr>
        <w:t xml:space="preserve">A presente aquisição objetiva atender às necessidades operacionais das unidades requisitantes, conforme justificativas constantes nas respectivas Solicitações de Compras. </w:t>
      </w:r>
      <w:r w:rsidR="00D84CDE" w:rsidRPr="00593F66">
        <w:rPr>
          <w:rFonts w:ascii="Arial" w:hAnsi="Arial" w:cs="Arial"/>
        </w:rPr>
        <w:fldChar w:fldCharType="end"/>
      </w:r>
    </w:p>
    <w:p w:rsidR="00CE2EE5" w:rsidRPr="00CE2EE5" w:rsidRDefault="00CE2EE5" w:rsidP="00460D95">
      <w:pPr>
        <w:keepLines/>
        <w:widowControl w:val="0"/>
        <w:numPr>
          <w:ilvl w:val="1"/>
          <w:numId w:val="1"/>
        </w:numPr>
        <w:spacing w:before="100"/>
        <w:ind w:left="993" w:hanging="567"/>
        <w:jc w:val="both"/>
        <w:rPr>
          <w:rFonts w:ascii="Arial" w:hAnsi="Arial" w:cs="Arial"/>
        </w:rPr>
      </w:pPr>
      <w:r w:rsidRPr="00CE2EE5">
        <w:rPr>
          <w:rFonts w:ascii="Arial" w:hAnsi="Arial" w:cs="Arial"/>
        </w:rPr>
        <w:t xml:space="preserve">O quantitativo demandado: </w:t>
      </w:r>
      <w:r w:rsidR="00D84CDE" w:rsidRPr="00CE2EE5">
        <w:rPr>
          <w:rFonts w:ascii="Arial" w:hAnsi="Arial" w:cs="Arial"/>
        </w:rPr>
        <w:fldChar w:fldCharType="begin">
          <w:ffData>
            <w:name w:val="Texto10"/>
            <w:enabled/>
            <w:calcOnExit w:val="0"/>
            <w:textInput/>
          </w:ffData>
        </w:fldChar>
      </w:r>
      <w:r w:rsidRPr="00CE2EE5">
        <w:rPr>
          <w:rFonts w:ascii="Arial" w:hAnsi="Arial" w:cs="Arial"/>
        </w:rPr>
        <w:instrText xml:space="preserve"> FORMTEXT </w:instrText>
      </w:r>
      <w:r w:rsidR="00D84CDE" w:rsidRPr="00CE2EE5">
        <w:rPr>
          <w:rFonts w:ascii="Arial" w:hAnsi="Arial" w:cs="Arial"/>
        </w:rPr>
      </w:r>
      <w:r w:rsidR="00D84CDE" w:rsidRPr="00CE2EE5">
        <w:rPr>
          <w:rFonts w:ascii="Arial" w:hAnsi="Arial" w:cs="Arial"/>
        </w:rPr>
        <w:fldChar w:fldCharType="separate"/>
      </w:r>
      <w:r w:rsidR="0082625A">
        <w:rPr>
          <w:rFonts w:ascii="Arial" w:hAnsi="Arial" w:cs="Arial"/>
        </w:rPr>
        <w:t>A justificativa para o quantitativo demandado consta nas respectivas Solicitações de Compras</w:t>
      </w:r>
      <w:r w:rsidR="00D84CDE" w:rsidRPr="00CE2EE5">
        <w:rPr>
          <w:rFonts w:ascii="Arial" w:hAnsi="Arial" w:cs="Arial"/>
        </w:rPr>
        <w:fldChar w:fldCharType="end"/>
      </w:r>
      <w:r w:rsidR="00EE152C">
        <w:rPr>
          <w:rFonts w:ascii="Arial" w:hAnsi="Arial" w:cs="Arial"/>
        </w:rPr>
        <w:t>.</w:t>
      </w:r>
    </w:p>
    <w:p w:rsidR="00CE2EE5" w:rsidRPr="00CE2EE5" w:rsidRDefault="00CE2EE5" w:rsidP="00460D95">
      <w:pPr>
        <w:pStyle w:val="Nivel1"/>
        <w:keepNext w:val="0"/>
        <w:widowControl w:val="0"/>
        <w:numPr>
          <w:ilvl w:val="0"/>
          <w:numId w:val="1"/>
        </w:numPr>
        <w:spacing w:before="100" w:after="0" w:line="240" w:lineRule="auto"/>
        <w:rPr>
          <w:sz w:val="24"/>
          <w:szCs w:val="24"/>
        </w:rPr>
      </w:pPr>
      <w:r w:rsidRPr="00CE2EE5">
        <w:rPr>
          <w:sz w:val="24"/>
          <w:szCs w:val="24"/>
        </w:rPr>
        <w:t>CLASSIFICAÇÃO DOS BENS COMUNS</w:t>
      </w:r>
    </w:p>
    <w:p w:rsidR="00CE2EE5" w:rsidRPr="00CE2EE5" w:rsidRDefault="00CE2EE5" w:rsidP="00460D95">
      <w:pPr>
        <w:keepLines/>
        <w:widowControl w:val="0"/>
        <w:numPr>
          <w:ilvl w:val="1"/>
          <w:numId w:val="1"/>
        </w:numPr>
        <w:spacing w:before="100"/>
        <w:ind w:left="993" w:hanging="567"/>
        <w:jc w:val="both"/>
        <w:rPr>
          <w:rFonts w:ascii="Arial" w:hAnsi="Arial" w:cs="Arial"/>
        </w:rPr>
      </w:pPr>
      <w:r w:rsidRPr="00CE2EE5">
        <w:rPr>
          <w:rFonts w:ascii="Arial" w:hAnsi="Arial" w:cs="Arial"/>
        </w:rPr>
        <w:t xml:space="preserve">Nos termos do art. 1º, da Lei 10.520/2002, o objeto deste termo caracteriza-se por "bem comum", visto ser possível descrevê-lo de forma objetiva e clara podendo ser adquirido pelo MENOR PREÇO sem afetar a análise da qualidade do objeto licitado ou importe prejuízos ao interesse público, assim a </w:t>
      </w:r>
      <w:r w:rsidRPr="00CE2EE5">
        <w:rPr>
          <w:rFonts w:ascii="Arial" w:hAnsi="Arial" w:cs="Arial"/>
          <w:b/>
        </w:rPr>
        <w:t>Universidade</w:t>
      </w:r>
      <w:r w:rsidRPr="00CE2EE5">
        <w:rPr>
          <w:rFonts w:ascii="Arial" w:hAnsi="Arial" w:cs="Arial"/>
        </w:rPr>
        <w:t xml:space="preserve"> adotou a regra geral da licitação.</w:t>
      </w:r>
    </w:p>
    <w:p w:rsidR="00CE2EE5" w:rsidRPr="00CE2EE5" w:rsidRDefault="00CE2EE5" w:rsidP="00460D95">
      <w:pPr>
        <w:pStyle w:val="Nivel1"/>
        <w:keepNext w:val="0"/>
        <w:widowControl w:val="0"/>
        <w:numPr>
          <w:ilvl w:val="0"/>
          <w:numId w:val="1"/>
        </w:numPr>
        <w:spacing w:before="100" w:after="0" w:line="240" w:lineRule="auto"/>
        <w:rPr>
          <w:sz w:val="24"/>
          <w:szCs w:val="24"/>
        </w:rPr>
      </w:pPr>
      <w:r w:rsidRPr="00CE2EE5">
        <w:rPr>
          <w:sz w:val="24"/>
          <w:szCs w:val="24"/>
        </w:rPr>
        <w:t>ENTREGA E CRITÉRIOS DE ACEITAÇÃO</w:t>
      </w:r>
    </w:p>
    <w:p w:rsidR="00CE2EE5" w:rsidRPr="00CE2EE5" w:rsidRDefault="00CE2EE5" w:rsidP="00460D95">
      <w:pPr>
        <w:keepLines/>
        <w:widowControl w:val="0"/>
        <w:numPr>
          <w:ilvl w:val="1"/>
          <w:numId w:val="1"/>
        </w:numPr>
        <w:spacing w:before="100"/>
        <w:ind w:left="993" w:hanging="567"/>
        <w:jc w:val="both"/>
        <w:rPr>
          <w:rFonts w:ascii="Arial" w:hAnsi="Arial" w:cs="Arial"/>
        </w:rPr>
      </w:pPr>
      <w:r w:rsidRPr="00CE2EE5">
        <w:rPr>
          <w:rFonts w:ascii="Arial" w:hAnsi="Arial" w:cs="Arial"/>
        </w:rPr>
        <w:t xml:space="preserve">A(s) </w:t>
      </w:r>
      <w:r w:rsidRPr="00CE2EE5">
        <w:rPr>
          <w:rFonts w:ascii="Arial" w:hAnsi="Arial" w:cs="Arial"/>
          <w:b/>
        </w:rPr>
        <w:t>Licitante Vencedora(s)</w:t>
      </w:r>
      <w:r w:rsidRPr="00CE2EE5">
        <w:rPr>
          <w:rFonts w:ascii="Arial" w:hAnsi="Arial" w:cs="Arial"/>
        </w:rPr>
        <w:t xml:space="preserve"> se obriga(m) a fornecer todos os bens que lhe forem adjudicados no prazo máximo de </w:t>
      </w:r>
      <w:r w:rsidR="00D84CDE" w:rsidRPr="00CE2EE5">
        <w:rPr>
          <w:rFonts w:ascii="Arial" w:hAnsi="Arial" w:cs="Arial"/>
        </w:rPr>
        <w:fldChar w:fldCharType="begin">
          <w:ffData>
            <w:name w:val="Texto12"/>
            <w:enabled/>
            <w:calcOnExit w:val="0"/>
            <w:textInput/>
          </w:ffData>
        </w:fldChar>
      </w:r>
      <w:r w:rsidRPr="00CE2EE5">
        <w:rPr>
          <w:rFonts w:ascii="Arial" w:hAnsi="Arial" w:cs="Arial"/>
        </w:rPr>
        <w:instrText xml:space="preserve"> FORMTEXT </w:instrText>
      </w:r>
      <w:r w:rsidR="00D84CDE" w:rsidRPr="00CE2EE5">
        <w:rPr>
          <w:rFonts w:ascii="Arial" w:hAnsi="Arial" w:cs="Arial"/>
        </w:rPr>
      </w:r>
      <w:r w:rsidR="00D84CDE" w:rsidRPr="00CE2EE5">
        <w:rPr>
          <w:rFonts w:ascii="Arial" w:hAnsi="Arial" w:cs="Arial"/>
        </w:rPr>
        <w:fldChar w:fldCharType="separate"/>
      </w:r>
      <w:r w:rsidR="00460D95">
        <w:rPr>
          <w:rFonts w:ascii="Arial" w:hAnsi="Arial" w:cs="Arial"/>
        </w:rPr>
        <w:t>30</w:t>
      </w:r>
      <w:r w:rsidR="00D84CDE" w:rsidRPr="00CE2EE5">
        <w:rPr>
          <w:rFonts w:ascii="Arial" w:hAnsi="Arial" w:cs="Arial"/>
        </w:rPr>
        <w:fldChar w:fldCharType="end"/>
      </w:r>
      <w:r w:rsidRPr="00CE2EE5">
        <w:rPr>
          <w:rFonts w:ascii="Arial" w:hAnsi="Arial" w:cs="Arial"/>
        </w:rPr>
        <w:t xml:space="preserve"> (</w:t>
      </w:r>
      <w:r w:rsidR="00D84CDE" w:rsidRPr="00CE2EE5">
        <w:rPr>
          <w:rFonts w:ascii="Arial" w:hAnsi="Arial" w:cs="Arial"/>
        </w:rPr>
        <w:fldChar w:fldCharType="begin">
          <w:ffData>
            <w:name w:val="Texto13"/>
            <w:enabled/>
            <w:calcOnExit w:val="0"/>
            <w:textInput/>
          </w:ffData>
        </w:fldChar>
      </w:r>
      <w:r w:rsidRPr="00CE2EE5">
        <w:rPr>
          <w:rFonts w:ascii="Arial" w:hAnsi="Arial" w:cs="Arial"/>
        </w:rPr>
        <w:instrText xml:space="preserve"> FORMTEXT </w:instrText>
      </w:r>
      <w:r w:rsidR="00D84CDE" w:rsidRPr="00CE2EE5">
        <w:rPr>
          <w:rFonts w:ascii="Arial" w:hAnsi="Arial" w:cs="Arial"/>
        </w:rPr>
      </w:r>
      <w:r w:rsidR="00D84CDE" w:rsidRPr="00CE2EE5">
        <w:rPr>
          <w:rFonts w:ascii="Arial" w:hAnsi="Arial" w:cs="Arial"/>
        </w:rPr>
        <w:fldChar w:fldCharType="separate"/>
      </w:r>
      <w:r w:rsidR="00460D95">
        <w:rPr>
          <w:rFonts w:ascii="Arial" w:hAnsi="Arial" w:cs="Arial"/>
        </w:rPr>
        <w:t>trinta</w:t>
      </w:r>
      <w:r w:rsidR="00D84CDE" w:rsidRPr="00CE2EE5">
        <w:rPr>
          <w:rFonts w:ascii="Arial" w:hAnsi="Arial" w:cs="Arial"/>
        </w:rPr>
        <w:fldChar w:fldCharType="end"/>
      </w:r>
      <w:r w:rsidRPr="00CE2EE5">
        <w:rPr>
          <w:rFonts w:ascii="Arial" w:hAnsi="Arial" w:cs="Arial"/>
        </w:rPr>
        <w:t>) dias corridos, contados a partir da confirmação da compra por meio de recebimento da Nota de Empenho.</w:t>
      </w:r>
    </w:p>
    <w:p w:rsidR="00CE2EE5" w:rsidRDefault="00CE2EE5" w:rsidP="00A660ED">
      <w:pPr>
        <w:keepLines/>
        <w:widowControl w:val="0"/>
        <w:numPr>
          <w:ilvl w:val="1"/>
          <w:numId w:val="1"/>
        </w:numPr>
        <w:spacing w:before="100"/>
        <w:ind w:left="993" w:hanging="567"/>
        <w:jc w:val="both"/>
        <w:rPr>
          <w:rFonts w:ascii="Arial" w:hAnsi="Arial" w:cs="Arial"/>
        </w:rPr>
      </w:pPr>
      <w:r w:rsidRPr="00CE2EE5">
        <w:rPr>
          <w:rFonts w:ascii="Arial" w:hAnsi="Arial" w:cs="Arial"/>
        </w:rPr>
        <w:t xml:space="preserve">Os bens deverão ser entregues em remessa </w:t>
      </w:r>
      <w:r w:rsidR="00D84CDE" w:rsidRPr="00CE2EE5">
        <w:rPr>
          <w:rFonts w:ascii="Arial" w:hAnsi="Arial" w:cs="Arial"/>
        </w:rPr>
        <w:fldChar w:fldCharType="begin">
          <w:ffData>
            <w:name w:val="Texto14"/>
            <w:enabled/>
            <w:calcOnExit w:val="0"/>
            <w:textInput/>
          </w:ffData>
        </w:fldChar>
      </w:r>
      <w:r w:rsidRPr="00CE2EE5">
        <w:rPr>
          <w:rFonts w:ascii="Arial" w:hAnsi="Arial" w:cs="Arial"/>
        </w:rPr>
        <w:instrText xml:space="preserve"> FORMTEXT </w:instrText>
      </w:r>
      <w:r w:rsidR="00D84CDE" w:rsidRPr="00CE2EE5">
        <w:rPr>
          <w:rFonts w:ascii="Arial" w:hAnsi="Arial" w:cs="Arial"/>
        </w:rPr>
      </w:r>
      <w:r w:rsidR="00D84CDE" w:rsidRPr="00CE2EE5">
        <w:rPr>
          <w:rFonts w:ascii="Arial" w:hAnsi="Arial" w:cs="Arial"/>
        </w:rPr>
        <w:fldChar w:fldCharType="separate"/>
      </w:r>
      <w:r w:rsidRPr="00CE2EE5">
        <w:rPr>
          <w:rFonts w:ascii="Arial" w:hAnsi="Arial" w:cs="Arial"/>
          <w:noProof/>
        </w:rPr>
        <w:t>única</w:t>
      </w:r>
      <w:r w:rsidR="00D84CDE" w:rsidRPr="00CE2EE5">
        <w:rPr>
          <w:rFonts w:ascii="Arial" w:hAnsi="Arial" w:cs="Arial"/>
        </w:rPr>
        <w:fldChar w:fldCharType="end"/>
      </w:r>
      <w:r w:rsidRPr="00CE2EE5">
        <w:rPr>
          <w:rFonts w:ascii="Arial" w:hAnsi="Arial" w:cs="Arial"/>
        </w:rPr>
        <w:t>, n</w:t>
      </w:r>
      <w:r w:rsidR="00A660ED">
        <w:rPr>
          <w:rFonts w:ascii="Arial" w:hAnsi="Arial" w:cs="Arial"/>
        </w:rPr>
        <w:t>a</w:t>
      </w:r>
      <w:r w:rsidRPr="00CE2EE5">
        <w:rPr>
          <w:rFonts w:ascii="Arial" w:hAnsi="Arial" w:cs="Arial"/>
        </w:rPr>
        <w:t xml:space="preserve"> </w:t>
      </w:r>
      <w:r w:rsidR="00D84CDE" w:rsidRPr="00CE2EE5">
        <w:rPr>
          <w:rFonts w:ascii="Arial" w:hAnsi="Arial" w:cs="Arial"/>
        </w:rPr>
        <w:fldChar w:fldCharType="begin">
          <w:ffData>
            <w:name w:val="Texto481"/>
            <w:enabled/>
            <w:calcOnExit w:val="0"/>
            <w:textInput/>
          </w:ffData>
        </w:fldChar>
      </w:r>
      <w:bookmarkStart w:id="48" w:name="Texto481"/>
      <w:r w:rsidRPr="00CE2EE5">
        <w:rPr>
          <w:rFonts w:ascii="Arial" w:hAnsi="Arial" w:cs="Arial"/>
        </w:rPr>
        <w:instrText xml:space="preserve"> FORMTEXT </w:instrText>
      </w:r>
      <w:r w:rsidR="00D84CDE" w:rsidRPr="00CE2EE5">
        <w:rPr>
          <w:rFonts w:ascii="Arial" w:hAnsi="Arial" w:cs="Arial"/>
        </w:rPr>
      </w:r>
      <w:r w:rsidR="00D84CDE" w:rsidRPr="00CE2EE5">
        <w:rPr>
          <w:rFonts w:ascii="Arial" w:hAnsi="Arial" w:cs="Arial"/>
        </w:rPr>
        <w:fldChar w:fldCharType="separate"/>
      </w:r>
      <w:r w:rsidR="00A660ED">
        <w:rPr>
          <w:rFonts w:ascii="Arial" w:hAnsi="Arial" w:cs="Arial"/>
        </w:rPr>
        <w:t>Divisão de Patrimônio</w:t>
      </w:r>
      <w:r w:rsidRPr="00CE2EE5">
        <w:rPr>
          <w:rFonts w:ascii="Arial" w:hAnsi="Arial" w:cs="Arial"/>
          <w:noProof/>
        </w:rPr>
        <w:t xml:space="preserve"> da </w:t>
      </w:r>
      <w:r w:rsidRPr="00CC235D">
        <w:rPr>
          <w:rFonts w:ascii="Arial" w:hAnsi="Arial" w:cs="Arial"/>
          <w:b/>
          <w:noProof/>
        </w:rPr>
        <w:t>U</w:t>
      </w:r>
      <w:r w:rsidR="00CC235D" w:rsidRPr="00CC235D">
        <w:rPr>
          <w:rFonts w:ascii="Arial" w:hAnsi="Arial" w:cs="Arial"/>
          <w:b/>
          <w:noProof/>
        </w:rPr>
        <w:t>niversidade Federal de Uberlândi</w:t>
      </w:r>
      <w:r w:rsidR="00CC235D">
        <w:rPr>
          <w:rFonts w:ascii="Arial" w:hAnsi="Arial" w:cs="Arial"/>
          <w:b/>
          <w:noProof/>
        </w:rPr>
        <w:t>a</w:t>
      </w:r>
      <w:r w:rsidR="00D84CDE" w:rsidRPr="00CE2EE5">
        <w:rPr>
          <w:rFonts w:ascii="Arial" w:hAnsi="Arial" w:cs="Arial"/>
        </w:rPr>
        <w:fldChar w:fldCharType="end"/>
      </w:r>
      <w:bookmarkEnd w:id="48"/>
      <w:r w:rsidRPr="00CE2EE5">
        <w:rPr>
          <w:rFonts w:ascii="Arial" w:hAnsi="Arial" w:cs="Arial"/>
        </w:rPr>
        <w:t xml:space="preserve">, no seguinte endereço: </w:t>
      </w:r>
      <w:r w:rsidR="00D84CDE" w:rsidRPr="00CE2EE5">
        <w:rPr>
          <w:rFonts w:ascii="Arial" w:hAnsi="Arial" w:cs="Arial"/>
        </w:rPr>
        <w:fldChar w:fldCharType="begin">
          <w:ffData>
            <w:name w:val="Texto482"/>
            <w:enabled/>
            <w:calcOnExit w:val="0"/>
            <w:textInput/>
          </w:ffData>
        </w:fldChar>
      </w:r>
      <w:bookmarkStart w:id="49" w:name="Texto482"/>
      <w:r w:rsidRPr="00CE2EE5">
        <w:rPr>
          <w:rFonts w:ascii="Arial" w:hAnsi="Arial" w:cs="Arial"/>
        </w:rPr>
        <w:instrText xml:space="preserve"> FORMTEXT </w:instrText>
      </w:r>
      <w:r w:rsidR="00D84CDE" w:rsidRPr="00CE2EE5">
        <w:rPr>
          <w:rFonts w:ascii="Arial" w:hAnsi="Arial" w:cs="Arial"/>
        </w:rPr>
      </w:r>
      <w:r w:rsidR="00D84CDE" w:rsidRPr="00CE2EE5">
        <w:rPr>
          <w:rFonts w:ascii="Arial" w:hAnsi="Arial" w:cs="Arial"/>
        </w:rPr>
        <w:fldChar w:fldCharType="separate"/>
      </w:r>
      <w:r w:rsidRPr="00CE2EE5">
        <w:rPr>
          <w:rFonts w:ascii="Arial" w:hAnsi="Arial" w:cs="Arial"/>
          <w:noProof/>
        </w:rPr>
        <w:t>Av. Amazonas, nº 2.210, Campus Umuarama, Uberlândia-MG, fone para contato: 34.</w:t>
      </w:r>
      <w:r w:rsidR="00A660ED" w:rsidRPr="00A660ED">
        <w:rPr>
          <w:rFonts w:ascii="Arial" w:hAnsi="Arial" w:cs="Arial"/>
          <w:noProof/>
        </w:rPr>
        <w:t>3225-8174 ou 34</w:t>
      </w:r>
      <w:r w:rsidR="00A660ED">
        <w:rPr>
          <w:rFonts w:ascii="Arial" w:hAnsi="Arial" w:cs="Arial"/>
          <w:noProof/>
        </w:rPr>
        <w:t>.</w:t>
      </w:r>
      <w:r w:rsidR="00A660ED" w:rsidRPr="00A660ED">
        <w:rPr>
          <w:rFonts w:ascii="Arial" w:hAnsi="Arial" w:cs="Arial"/>
          <w:noProof/>
        </w:rPr>
        <w:t>3225-8192</w:t>
      </w:r>
      <w:r w:rsidR="00D84CDE" w:rsidRPr="00CE2EE5">
        <w:rPr>
          <w:rFonts w:ascii="Arial" w:hAnsi="Arial" w:cs="Arial"/>
        </w:rPr>
        <w:fldChar w:fldCharType="end"/>
      </w:r>
      <w:bookmarkEnd w:id="49"/>
      <w:r w:rsidRPr="00CE2EE5">
        <w:rPr>
          <w:rFonts w:ascii="Arial" w:hAnsi="Arial" w:cs="Arial"/>
        </w:rPr>
        <w:t xml:space="preserve">, de segunda a sexta feira, em dias úteis, no horário de: </w:t>
      </w:r>
      <w:r w:rsidR="00D84CDE" w:rsidRPr="00CE2EE5">
        <w:rPr>
          <w:rFonts w:ascii="Arial" w:hAnsi="Arial" w:cs="Arial"/>
        </w:rPr>
        <w:fldChar w:fldCharType="begin">
          <w:ffData>
            <w:name w:val="Texto483"/>
            <w:enabled/>
            <w:calcOnExit w:val="0"/>
            <w:textInput/>
          </w:ffData>
        </w:fldChar>
      </w:r>
      <w:bookmarkStart w:id="50" w:name="Texto483"/>
      <w:r w:rsidRPr="00CE2EE5">
        <w:rPr>
          <w:rFonts w:ascii="Arial" w:hAnsi="Arial" w:cs="Arial"/>
        </w:rPr>
        <w:instrText xml:space="preserve"> FORMTEXT </w:instrText>
      </w:r>
      <w:r w:rsidR="00D84CDE" w:rsidRPr="00CE2EE5">
        <w:rPr>
          <w:rFonts w:ascii="Arial" w:hAnsi="Arial" w:cs="Arial"/>
        </w:rPr>
      </w:r>
      <w:r w:rsidR="00D84CDE" w:rsidRPr="00CE2EE5">
        <w:rPr>
          <w:rFonts w:ascii="Arial" w:hAnsi="Arial" w:cs="Arial"/>
        </w:rPr>
        <w:fldChar w:fldCharType="separate"/>
      </w:r>
      <w:r w:rsidRPr="00CE2EE5">
        <w:rPr>
          <w:rFonts w:ascii="Arial" w:hAnsi="Arial" w:cs="Arial"/>
          <w:noProof/>
        </w:rPr>
        <w:t>8h00min às 11h00min e das 14h00min às 16h00min</w:t>
      </w:r>
      <w:r w:rsidR="00D84CDE" w:rsidRPr="00CE2EE5">
        <w:rPr>
          <w:rFonts w:ascii="Arial" w:hAnsi="Arial" w:cs="Arial"/>
        </w:rPr>
        <w:fldChar w:fldCharType="end"/>
      </w:r>
      <w:bookmarkEnd w:id="50"/>
      <w:r w:rsidRPr="00CE2EE5">
        <w:rPr>
          <w:rFonts w:ascii="Arial" w:hAnsi="Arial" w:cs="Arial"/>
        </w:rPr>
        <w:t>.</w:t>
      </w:r>
    </w:p>
    <w:p w:rsidR="008D4FB3" w:rsidRDefault="008D4FB3" w:rsidP="00D63700">
      <w:pPr>
        <w:keepLines/>
        <w:widowControl w:val="0"/>
        <w:numPr>
          <w:ilvl w:val="2"/>
          <w:numId w:val="1"/>
        </w:numPr>
        <w:spacing w:before="100"/>
        <w:ind w:left="1701" w:hanging="708"/>
        <w:jc w:val="both"/>
        <w:rPr>
          <w:rFonts w:ascii="Arial" w:hAnsi="Arial" w:cs="Arial"/>
        </w:rPr>
      </w:pPr>
      <w:r>
        <w:rPr>
          <w:rFonts w:ascii="Arial" w:hAnsi="Arial" w:cs="Arial"/>
        </w:rPr>
        <w:t xml:space="preserve">O </w:t>
      </w:r>
      <w:r w:rsidRPr="008D4FB3">
        <w:rPr>
          <w:rFonts w:ascii="Arial" w:hAnsi="Arial" w:cs="Arial"/>
          <w:b/>
        </w:rPr>
        <w:t>item 2</w:t>
      </w:r>
      <w:r>
        <w:rPr>
          <w:rFonts w:ascii="Arial" w:hAnsi="Arial" w:cs="Arial"/>
          <w:b/>
        </w:rPr>
        <w:t xml:space="preserve"> </w:t>
      </w:r>
      <w:r w:rsidRPr="008D4FB3">
        <w:rPr>
          <w:rFonts w:ascii="Arial" w:hAnsi="Arial" w:cs="Arial"/>
        </w:rPr>
        <w:t>deverá ser instalado</w:t>
      </w:r>
      <w:r>
        <w:rPr>
          <w:rFonts w:ascii="Arial" w:hAnsi="Arial" w:cs="Arial"/>
        </w:rPr>
        <w:t xml:space="preserve"> no endereço</w:t>
      </w:r>
      <w:r w:rsidRPr="008D4FB3">
        <w:rPr>
          <w:rFonts w:ascii="Arial" w:hAnsi="Arial" w:cs="Arial"/>
          <w:b/>
        </w:rPr>
        <w:t>:</w:t>
      </w:r>
      <w:r>
        <w:rPr>
          <w:rFonts w:ascii="Arial" w:hAnsi="Arial" w:cs="Arial"/>
          <w:b/>
        </w:rPr>
        <w:t xml:space="preserve"> </w:t>
      </w:r>
      <w:r w:rsidRPr="008D4FB3">
        <w:rPr>
          <w:rFonts w:ascii="Arial" w:hAnsi="Arial" w:cs="Arial"/>
        </w:rPr>
        <w:t>Av</w:t>
      </w:r>
      <w:r>
        <w:rPr>
          <w:rFonts w:ascii="Arial" w:hAnsi="Arial" w:cs="Arial"/>
        </w:rPr>
        <w:t>.</w:t>
      </w:r>
      <w:r w:rsidRPr="008D4FB3">
        <w:rPr>
          <w:rFonts w:ascii="Arial" w:hAnsi="Arial" w:cs="Arial"/>
        </w:rPr>
        <w:t xml:space="preserve"> João Naves de Ávila, 2.121- Bloco 1K – Faculdade de Engenharia Química; Campus Santa Mônica. Uberlândia – MG.</w:t>
      </w:r>
    </w:p>
    <w:p w:rsidR="00D63700" w:rsidRDefault="00D63700" w:rsidP="00D63700">
      <w:pPr>
        <w:keepLines/>
        <w:widowControl w:val="0"/>
        <w:numPr>
          <w:ilvl w:val="2"/>
          <w:numId w:val="1"/>
        </w:numPr>
        <w:spacing w:before="100"/>
        <w:ind w:left="1701" w:hanging="708"/>
        <w:jc w:val="both"/>
        <w:rPr>
          <w:rFonts w:ascii="Arial" w:hAnsi="Arial" w:cs="Arial"/>
        </w:rPr>
      </w:pPr>
      <w:r>
        <w:rPr>
          <w:rFonts w:ascii="Arial" w:hAnsi="Arial" w:cs="Arial"/>
        </w:rPr>
        <w:t>O item 4: deverá ser instalado na Escola Técnica de Saúde, Av. Profº José Inácio de Souza, s/nº, Bloco 6X, Campus Umuarama, Uberlândia-MG.</w:t>
      </w:r>
      <w:bookmarkStart w:id="51" w:name="_GoBack"/>
      <w:bookmarkEnd w:id="51"/>
    </w:p>
    <w:p w:rsidR="00A660ED" w:rsidRPr="00A2011D" w:rsidRDefault="00A660ED" w:rsidP="00A2011D">
      <w:pPr>
        <w:keepLines/>
        <w:widowControl w:val="0"/>
        <w:numPr>
          <w:ilvl w:val="1"/>
          <w:numId w:val="1"/>
        </w:numPr>
        <w:tabs>
          <w:tab w:val="num" w:pos="1418"/>
        </w:tabs>
        <w:spacing w:before="100"/>
        <w:ind w:left="993" w:hanging="567"/>
        <w:jc w:val="both"/>
        <w:rPr>
          <w:rFonts w:ascii="Arial" w:hAnsi="Arial" w:cs="Arial"/>
        </w:rPr>
      </w:pPr>
      <w:r w:rsidRPr="00A2011D">
        <w:rPr>
          <w:rFonts w:ascii="Arial" w:hAnsi="Arial" w:cs="Arial"/>
        </w:rPr>
        <w:lastRenderedPageBreak/>
        <w:t>Os equipamentos serão recebidos por meio de uma Comissão devidamente designada para este fim, que fará o acompanhamento e fiscalização, mediante termo circunstanciado e assinado pelas partes, na forma seguinte:</w:t>
      </w:r>
    </w:p>
    <w:p w:rsidR="00A660ED" w:rsidRPr="00A2011D" w:rsidRDefault="00A660ED" w:rsidP="00343037">
      <w:pPr>
        <w:keepLines/>
        <w:widowControl w:val="0"/>
        <w:numPr>
          <w:ilvl w:val="2"/>
          <w:numId w:val="1"/>
        </w:numPr>
        <w:spacing w:before="100"/>
        <w:ind w:left="1701" w:hanging="708"/>
        <w:jc w:val="both"/>
        <w:rPr>
          <w:rFonts w:ascii="Arial" w:hAnsi="Arial" w:cs="Arial"/>
        </w:rPr>
      </w:pPr>
      <w:r w:rsidRPr="00343037">
        <w:rPr>
          <w:rFonts w:ascii="Arial" w:hAnsi="Arial" w:cs="Arial"/>
          <w:b/>
        </w:rPr>
        <w:t>Provisoriamente</w:t>
      </w:r>
      <w:r w:rsidRPr="00A2011D">
        <w:rPr>
          <w:rFonts w:ascii="Arial" w:hAnsi="Arial" w:cs="Arial"/>
        </w:rPr>
        <w:t>, assim que concluída a entrega total do Objeto adjudicado, para efeito de posterior verificação de conformidade dos equipamentos com as especificações da Proposta e da Nota de Empenho e Carta Contrato;</w:t>
      </w:r>
    </w:p>
    <w:p w:rsidR="00A660ED" w:rsidRPr="00A2011D" w:rsidRDefault="00A660ED" w:rsidP="00343037">
      <w:pPr>
        <w:keepLines/>
        <w:widowControl w:val="0"/>
        <w:numPr>
          <w:ilvl w:val="2"/>
          <w:numId w:val="1"/>
        </w:numPr>
        <w:spacing w:before="100"/>
        <w:ind w:left="1701" w:hanging="708"/>
        <w:jc w:val="both"/>
        <w:rPr>
          <w:rFonts w:ascii="Arial" w:hAnsi="Arial" w:cs="Arial"/>
        </w:rPr>
      </w:pPr>
      <w:r w:rsidRPr="00A2011D">
        <w:rPr>
          <w:rFonts w:ascii="Arial" w:hAnsi="Arial" w:cs="Arial"/>
          <w:b/>
        </w:rPr>
        <w:t>Definitivamente</w:t>
      </w:r>
      <w:r w:rsidRPr="00A2011D">
        <w:rPr>
          <w:rFonts w:ascii="Arial" w:hAnsi="Arial" w:cs="Arial"/>
        </w:rPr>
        <w:t>, assim que concluída a verificação da conformidade dos equipamentos quanto à sua configuração e funcionamento, e, consequente aceitação, no prazo máximo de 15 (quinze) dias úteis.</w:t>
      </w:r>
    </w:p>
    <w:p w:rsidR="00A660ED" w:rsidRPr="00343037" w:rsidRDefault="00A660ED" w:rsidP="00343037">
      <w:pPr>
        <w:keepLines/>
        <w:widowControl w:val="0"/>
        <w:numPr>
          <w:ilvl w:val="1"/>
          <w:numId w:val="1"/>
        </w:numPr>
        <w:tabs>
          <w:tab w:val="num" w:pos="1418"/>
        </w:tabs>
        <w:spacing w:before="100"/>
        <w:ind w:left="993" w:hanging="567"/>
        <w:jc w:val="both"/>
        <w:rPr>
          <w:rFonts w:ascii="Arial" w:hAnsi="Arial" w:cs="Arial"/>
        </w:rPr>
      </w:pPr>
      <w:r w:rsidRPr="00343037">
        <w:rPr>
          <w:rFonts w:ascii="Arial" w:hAnsi="Arial" w:cs="Arial"/>
        </w:rPr>
        <w:t xml:space="preserve">Se, após o recebimento provisório, se constatar que os equipamentos foram entregues em desacordo com a Proposta apresentada e Nota de Empenho, fora de especificação ou incompletos, será feito a notificação por escrito à </w:t>
      </w:r>
      <w:r w:rsidRPr="00343037">
        <w:rPr>
          <w:rFonts w:ascii="Arial" w:hAnsi="Arial" w:cs="Arial"/>
          <w:b/>
        </w:rPr>
        <w:t>Licitante Vencedora</w:t>
      </w:r>
      <w:r w:rsidRPr="00343037">
        <w:rPr>
          <w:rFonts w:ascii="Arial" w:hAnsi="Arial" w:cs="Arial"/>
        </w:rPr>
        <w:t>, e, então, serão interrompidos os prazos de recebimento.</w:t>
      </w:r>
    </w:p>
    <w:p w:rsidR="00A660ED" w:rsidRPr="00343037" w:rsidRDefault="00A660ED" w:rsidP="00343037">
      <w:pPr>
        <w:keepLines/>
        <w:widowControl w:val="0"/>
        <w:numPr>
          <w:ilvl w:val="1"/>
          <w:numId w:val="1"/>
        </w:numPr>
        <w:tabs>
          <w:tab w:val="num" w:pos="1418"/>
        </w:tabs>
        <w:spacing w:before="100"/>
        <w:ind w:left="993" w:hanging="567"/>
        <w:jc w:val="both"/>
        <w:rPr>
          <w:rFonts w:ascii="Arial" w:hAnsi="Arial" w:cs="Arial"/>
        </w:rPr>
      </w:pPr>
      <w:r w:rsidRPr="00343037">
        <w:rPr>
          <w:rFonts w:ascii="Arial" w:hAnsi="Arial" w:cs="Arial"/>
        </w:rPr>
        <w:t xml:space="preserve">Quando da entrega dos equipamentos, a </w:t>
      </w:r>
      <w:r w:rsidRPr="00343037">
        <w:rPr>
          <w:rFonts w:ascii="Arial" w:hAnsi="Arial" w:cs="Arial"/>
          <w:b/>
        </w:rPr>
        <w:t>Licitante Vencedora</w:t>
      </w:r>
      <w:r w:rsidRPr="00343037">
        <w:rPr>
          <w:rFonts w:ascii="Arial" w:hAnsi="Arial" w:cs="Arial"/>
        </w:rPr>
        <w:t xml:space="preserve"> terá que comunicar à Divisão de Patrimônio da </w:t>
      </w:r>
      <w:r w:rsidRPr="00343037">
        <w:rPr>
          <w:rFonts w:ascii="Arial" w:hAnsi="Arial" w:cs="Arial"/>
          <w:b/>
        </w:rPr>
        <w:t>Universidade</w:t>
      </w:r>
      <w:r w:rsidRPr="00343037">
        <w:rPr>
          <w:rFonts w:ascii="Arial" w:hAnsi="Arial" w:cs="Arial"/>
        </w:rPr>
        <w:t>, com prazo de antecedência mínima de 5 (cinco) dias úteis, permitindo a esta se organizar para efetuar o recebimento previsto neste Edital.</w:t>
      </w:r>
    </w:p>
    <w:p w:rsidR="00A660ED" w:rsidRPr="00343037" w:rsidRDefault="00A660ED" w:rsidP="00343037">
      <w:pPr>
        <w:keepLines/>
        <w:widowControl w:val="0"/>
        <w:numPr>
          <w:ilvl w:val="1"/>
          <w:numId w:val="1"/>
        </w:numPr>
        <w:tabs>
          <w:tab w:val="num" w:pos="1418"/>
        </w:tabs>
        <w:spacing w:before="100"/>
        <w:ind w:left="993" w:hanging="567"/>
        <w:jc w:val="both"/>
        <w:rPr>
          <w:rFonts w:ascii="Arial" w:hAnsi="Arial" w:cs="Arial"/>
        </w:rPr>
      </w:pPr>
      <w:r w:rsidRPr="00343037">
        <w:rPr>
          <w:rFonts w:ascii="Arial" w:hAnsi="Arial" w:cs="Arial"/>
        </w:rPr>
        <w:t>No ato da realização da entrega provisória, os equipamentos deverão estar acondicionados individualmente, contendo sistema de proteção interna, e as embalagens deverão conter todas as informações de procedência e de fabricação.</w:t>
      </w:r>
    </w:p>
    <w:p w:rsidR="00343037" w:rsidRDefault="00A660ED" w:rsidP="00343037">
      <w:pPr>
        <w:keepLines/>
        <w:widowControl w:val="0"/>
        <w:numPr>
          <w:ilvl w:val="2"/>
          <w:numId w:val="1"/>
        </w:numPr>
        <w:spacing w:before="100"/>
        <w:ind w:left="1701" w:hanging="708"/>
        <w:jc w:val="both"/>
        <w:rPr>
          <w:rFonts w:ascii="Arial" w:hAnsi="Arial" w:cs="Arial"/>
        </w:rPr>
      </w:pPr>
      <w:r w:rsidRPr="00343037">
        <w:rPr>
          <w:rFonts w:ascii="Arial" w:hAnsi="Arial" w:cs="Arial"/>
        </w:rPr>
        <w:t xml:space="preserve">Em se tratando de equipamento não nacionalizado, </w:t>
      </w:r>
      <w:r w:rsidR="00343037">
        <w:rPr>
          <w:rFonts w:ascii="Arial" w:hAnsi="Arial" w:cs="Arial"/>
        </w:rPr>
        <w:t xml:space="preserve">a Licitante </w:t>
      </w:r>
      <w:r w:rsidRPr="00343037">
        <w:rPr>
          <w:rFonts w:ascii="Arial" w:hAnsi="Arial" w:cs="Arial"/>
        </w:rPr>
        <w:t>deverá apresentar cópia autenticada da declaração de importação e da CI; e</w:t>
      </w:r>
    </w:p>
    <w:p w:rsidR="00A660ED" w:rsidRPr="00343037" w:rsidRDefault="00343037" w:rsidP="00343037">
      <w:pPr>
        <w:keepLines/>
        <w:widowControl w:val="0"/>
        <w:numPr>
          <w:ilvl w:val="2"/>
          <w:numId w:val="1"/>
        </w:numPr>
        <w:spacing w:before="100"/>
        <w:ind w:left="1701" w:hanging="708"/>
        <w:jc w:val="both"/>
        <w:rPr>
          <w:rFonts w:ascii="Arial" w:hAnsi="Arial" w:cs="Arial"/>
        </w:rPr>
      </w:pPr>
      <w:r>
        <w:rPr>
          <w:rFonts w:ascii="Arial" w:hAnsi="Arial" w:cs="Arial"/>
        </w:rPr>
        <w:t>E</w:t>
      </w:r>
      <w:r w:rsidR="00A660ED" w:rsidRPr="00343037">
        <w:rPr>
          <w:rFonts w:ascii="Arial" w:hAnsi="Arial" w:cs="Arial"/>
        </w:rPr>
        <w:t>m se tratando de equipamento nacionalizado, deverá apresentar cópia autenticada da Nota Fiscal do fabricante ou distribuidor, onde foi adquirido o equipamento a ser entregue e o Certificado de Qualidade do fabricante.</w:t>
      </w:r>
    </w:p>
    <w:p w:rsidR="00A660ED" w:rsidRPr="00546C2D" w:rsidRDefault="00A660ED" w:rsidP="00343037">
      <w:pPr>
        <w:keepLines/>
        <w:widowControl w:val="0"/>
        <w:numPr>
          <w:ilvl w:val="1"/>
          <w:numId w:val="1"/>
        </w:numPr>
        <w:tabs>
          <w:tab w:val="num" w:pos="1418"/>
        </w:tabs>
        <w:spacing w:before="100"/>
        <w:ind w:left="993" w:hanging="567"/>
        <w:jc w:val="both"/>
        <w:rPr>
          <w:rFonts w:ascii="Arial" w:hAnsi="Arial" w:cs="Arial"/>
        </w:rPr>
      </w:pPr>
      <w:r w:rsidRPr="00343037">
        <w:rPr>
          <w:rFonts w:ascii="Arial" w:hAnsi="Arial" w:cs="Arial"/>
        </w:rPr>
        <w:t xml:space="preserve">Uma vez entregues os equipamentos, iniciar-se-á a etapa de verificação, que </w:t>
      </w:r>
      <w:r w:rsidRPr="00546C2D">
        <w:rPr>
          <w:rFonts w:ascii="Arial" w:hAnsi="Arial" w:cs="Arial"/>
        </w:rPr>
        <w:t>compreenderá os seguintes procedimentos:</w:t>
      </w:r>
    </w:p>
    <w:p w:rsidR="00A660ED" w:rsidRPr="00546C2D" w:rsidRDefault="00A660ED" w:rsidP="00546C2D">
      <w:pPr>
        <w:keepLines/>
        <w:widowControl w:val="0"/>
        <w:numPr>
          <w:ilvl w:val="2"/>
          <w:numId w:val="1"/>
        </w:numPr>
        <w:spacing w:before="100"/>
        <w:ind w:left="1701" w:hanging="708"/>
        <w:jc w:val="both"/>
        <w:rPr>
          <w:lang w:eastAsia="en-US"/>
        </w:rPr>
      </w:pPr>
      <w:r w:rsidRPr="00546C2D">
        <w:rPr>
          <w:lang w:eastAsia="en-US"/>
        </w:rPr>
        <w:t xml:space="preserve">A </w:t>
      </w:r>
      <w:r w:rsidRPr="00546C2D">
        <w:rPr>
          <w:b/>
          <w:lang w:eastAsia="en-US"/>
        </w:rPr>
        <w:t>Licitante Vencedora</w:t>
      </w:r>
      <w:r w:rsidRPr="00546C2D">
        <w:rPr>
          <w:lang w:eastAsia="en-US"/>
        </w:rPr>
        <w:t xml:space="preserve"> procederá a desembalagem, instalação provisória e ativação dos equipamentos, para a realização dos testes de recepção, na presença e supervisão da Comissão de Recebimento.</w:t>
      </w:r>
    </w:p>
    <w:p w:rsidR="00A660ED" w:rsidRPr="00546C2D" w:rsidRDefault="00A660ED" w:rsidP="00546C2D">
      <w:pPr>
        <w:keepLines/>
        <w:widowControl w:val="0"/>
        <w:numPr>
          <w:ilvl w:val="2"/>
          <w:numId w:val="1"/>
        </w:numPr>
        <w:spacing w:before="100"/>
        <w:ind w:left="1701" w:hanging="708"/>
        <w:jc w:val="both"/>
        <w:rPr>
          <w:lang w:eastAsia="en-US"/>
        </w:rPr>
      </w:pPr>
      <w:r w:rsidRPr="00546C2D">
        <w:rPr>
          <w:lang w:eastAsia="en-US"/>
        </w:rPr>
        <w:t xml:space="preserve">Cada equipamento será verificado pela </w:t>
      </w:r>
      <w:r w:rsidRPr="00546C2D">
        <w:rPr>
          <w:b/>
          <w:lang w:eastAsia="en-US"/>
        </w:rPr>
        <w:t>Universidade</w:t>
      </w:r>
      <w:r w:rsidRPr="00546C2D">
        <w:rPr>
          <w:lang w:eastAsia="en-US"/>
        </w:rPr>
        <w:t xml:space="preserve">, através da(s) Comissão(ões) designada(s) para este fim, conjuntamente com o responsável técnico da </w:t>
      </w:r>
      <w:r w:rsidRPr="00546C2D">
        <w:rPr>
          <w:b/>
          <w:lang w:eastAsia="en-US"/>
        </w:rPr>
        <w:t>Licitante Vencedora</w:t>
      </w:r>
      <w:r w:rsidRPr="00546C2D">
        <w:rPr>
          <w:lang w:eastAsia="en-US"/>
        </w:rPr>
        <w:t>, de acordo com as características técnicas descritas na Proposta apresentada e demais documentos deste Processo, sendo posteriormente aferida a conformidade e atestado por escrito o seu perfeito funcionamento.</w:t>
      </w:r>
    </w:p>
    <w:p w:rsidR="00A660ED" w:rsidRPr="00546C2D" w:rsidRDefault="00A660ED" w:rsidP="00546C2D">
      <w:pPr>
        <w:keepLines/>
        <w:widowControl w:val="0"/>
        <w:numPr>
          <w:ilvl w:val="1"/>
          <w:numId w:val="1"/>
        </w:numPr>
        <w:tabs>
          <w:tab w:val="num" w:pos="1418"/>
        </w:tabs>
        <w:spacing w:before="100"/>
        <w:ind w:left="993" w:hanging="567"/>
        <w:jc w:val="both"/>
        <w:rPr>
          <w:lang w:eastAsia="en-US"/>
        </w:rPr>
      </w:pPr>
      <w:r w:rsidRPr="00546C2D">
        <w:rPr>
          <w:lang w:eastAsia="en-US"/>
        </w:rPr>
        <w:t xml:space="preserve">Um determinado equipamento será inteiramente recusado pela </w:t>
      </w:r>
      <w:r w:rsidRPr="00546C2D">
        <w:rPr>
          <w:b/>
          <w:lang w:eastAsia="en-US"/>
        </w:rPr>
        <w:t>Universidade</w:t>
      </w:r>
      <w:r w:rsidRPr="00546C2D">
        <w:rPr>
          <w:lang w:eastAsia="en-US"/>
        </w:rPr>
        <w:t>, nas seguintes condições:</w:t>
      </w:r>
    </w:p>
    <w:p w:rsidR="00A660ED" w:rsidRPr="00546C2D" w:rsidRDefault="00A660ED" w:rsidP="00546C2D">
      <w:pPr>
        <w:keepLines/>
        <w:widowControl w:val="0"/>
        <w:numPr>
          <w:ilvl w:val="2"/>
          <w:numId w:val="1"/>
        </w:numPr>
        <w:spacing w:before="100"/>
        <w:ind w:left="1701" w:hanging="708"/>
        <w:jc w:val="both"/>
        <w:rPr>
          <w:lang w:eastAsia="en-US"/>
        </w:rPr>
      </w:pPr>
      <w:r w:rsidRPr="00546C2D">
        <w:rPr>
          <w:lang w:eastAsia="en-US"/>
        </w:rPr>
        <w:lastRenderedPageBreak/>
        <w:t>Caso tenha sido entregue com as especificações diferentes das contidas na Proposta apresentada e demais Documentos deste Processo.</w:t>
      </w:r>
    </w:p>
    <w:p w:rsidR="00A660ED" w:rsidRPr="00546C2D" w:rsidRDefault="00A660ED" w:rsidP="00546C2D">
      <w:pPr>
        <w:keepLines/>
        <w:widowControl w:val="0"/>
        <w:numPr>
          <w:ilvl w:val="2"/>
          <w:numId w:val="1"/>
        </w:numPr>
        <w:spacing w:before="100"/>
        <w:ind w:left="1701" w:hanging="708"/>
        <w:jc w:val="both"/>
        <w:rPr>
          <w:lang w:eastAsia="en-US"/>
        </w:rPr>
      </w:pPr>
      <w:r w:rsidRPr="00546C2D">
        <w:rPr>
          <w:lang w:eastAsia="en-US"/>
        </w:rPr>
        <w:t>Caso apresente defeito em qualquer de suas partes ou componentes, durante os testes de conformidade e verificação.</w:t>
      </w:r>
    </w:p>
    <w:p w:rsidR="00A660ED" w:rsidRPr="00546C2D" w:rsidRDefault="00A660ED" w:rsidP="00546C2D">
      <w:pPr>
        <w:pStyle w:val="Nivel1"/>
        <w:widowControl w:val="0"/>
        <w:numPr>
          <w:ilvl w:val="0"/>
          <w:numId w:val="1"/>
        </w:numPr>
        <w:spacing w:before="100" w:after="0" w:line="240" w:lineRule="auto"/>
        <w:rPr>
          <w:sz w:val="24"/>
          <w:szCs w:val="24"/>
        </w:rPr>
      </w:pPr>
      <w:r w:rsidRPr="00546C2D">
        <w:rPr>
          <w:sz w:val="24"/>
          <w:szCs w:val="24"/>
        </w:rPr>
        <w:t xml:space="preserve">SERVIÇO DE ASSISTÊNCIA TÉCNICA </w:t>
      </w:r>
    </w:p>
    <w:p w:rsidR="00A660ED" w:rsidRPr="00546C2D" w:rsidRDefault="00A660ED" w:rsidP="00546C2D">
      <w:pPr>
        <w:keepLines/>
        <w:widowControl w:val="0"/>
        <w:numPr>
          <w:ilvl w:val="1"/>
          <w:numId w:val="1"/>
        </w:numPr>
        <w:tabs>
          <w:tab w:val="num" w:pos="1418"/>
        </w:tabs>
        <w:spacing w:before="100"/>
        <w:ind w:left="993" w:hanging="567"/>
        <w:jc w:val="both"/>
        <w:rPr>
          <w:lang w:eastAsia="en-US"/>
        </w:rPr>
      </w:pPr>
      <w:r w:rsidRPr="00546C2D">
        <w:rPr>
          <w:lang w:eastAsia="en-US"/>
        </w:rPr>
        <w:t xml:space="preserve">A </w:t>
      </w:r>
      <w:r w:rsidRPr="00546C2D">
        <w:rPr>
          <w:b/>
          <w:lang w:eastAsia="en-US"/>
        </w:rPr>
        <w:t>Licitante Vencedora</w:t>
      </w:r>
      <w:r w:rsidRPr="00546C2D">
        <w:rPr>
          <w:lang w:eastAsia="en-US"/>
        </w:rPr>
        <w:t xml:space="preserve"> deverá prestar Assistência Técnica durante todo o período de garantia, no recinto da </w:t>
      </w:r>
      <w:r w:rsidRPr="00546C2D">
        <w:rPr>
          <w:b/>
          <w:lang w:eastAsia="en-US"/>
        </w:rPr>
        <w:t>Universidade</w:t>
      </w:r>
      <w:r w:rsidRPr="00546C2D">
        <w:rPr>
          <w:lang w:eastAsia="en-US"/>
        </w:rPr>
        <w:t xml:space="preserve">, salvo apenas quando a execução do serviço comprovadamente exigir remover o equipamento para o laboratório da </w:t>
      </w:r>
      <w:r w:rsidRPr="00546C2D">
        <w:rPr>
          <w:b/>
          <w:lang w:eastAsia="en-US"/>
        </w:rPr>
        <w:t>Licitante Vencedora</w:t>
      </w:r>
      <w:r w:rsidRPr="00546C2D">
        <w:rPr>
          <w:lang w:eastAsia="en-US"/>
        </w:rPr>
        <w:t xml:space="preserve">, por sua conta e risco, mediante autorização escrita fornecida pela Divisão de Manutenção em Equipamentos da </w:t>
      </w:r>
      <w:r w:rsidRPr="00546C2D">
        <w:rPr>
          <w:b/>
          <w:lang w:eastAsia="en-US"/>
        </w:rPr>
        <w:t>Universidade</w:t>
      </w:r>
      <w:r w:rsidRPr="00546C2D">
        <w:rPr>
          <w:lang w:eastAsia="en-US"/>
        </w:rPr>
        <w:t>, respeitando os seguintes prazos:</w:t>
      </w:r>
    </w:p>
    <w:p w:rsidR="00A660ED" w:rsidRPr="00546C2D" w:rsidRDefault="00A660ED" w:rsidP="00546C2D">
      <w:pPr>
        <w:keepLines/>
        <w:widowControl w:val="0"/>
        <w:numPr>
          <w:ilvl w:val="1"/>
          <w:numId w:val="1"/>
        </w:numPr>
        <w:tabs>
          <w:tab w:val="num" w:pos="1418"/>
        </w:tabs>
        <w:spacing w:before="100"/>
        <w:ind w:left="993" w:hanging="567"/>
        <w:jc w:val="both"/>
        <w:rPr>
          <w:lang w:eastAsia="en-US"/>
        </w:rPr>
      </w:pPr>
      <w:r w:rsidRPr="00546C2D">
        <w:rPr>
          <w:lang w:eastAsia="en-US"/>
        </w:rPr>
        <w:t xml:space="preserve">Para iniciar o atendimento de Assistência Técnica: máximo de 48 (quarenta e oito) horas, contadas da comunicação do defeito, por escrito, pela Divisão de Manutenção em Equipamentos da </w:t>
      </w:r>
      <w:r w:rsidRPr="00546C2D">
        <w:rPr>
          <w:b/>
          <w:lang w:eastAsia="en-US"/>
        </w:rPr>
        <w:t>Universidade</w:t>
      </w:r>
      <w:r w:rsidRPr="00546C2D">
        <w:rPr>
          <w:lang w:eastAsia="en-US"/>
        </w:rPr>
        <w:t>;</w:t>
      </w:r>
    </w:p>
    <w:p w:rsidR="00A660ED" w:rsidRPr="00546C2D" w:rsidRDefault="00A660ED" w:rsidP="00546C2D">
      <w:pPr>
        <w:keepLines/>
        <w:widowControl w:val="0"/>
        <w:numPr>
          <w:ilvl w:val="2"/>
          <w:numId w:val="1"/>
        </w:numPr>
        <w:spacing w:before="100"/>
        <w:ind w:left="1701" w:hanging="708"/>
        <w:jc w:val="both"/>
        <w:rPr>
          <w:lang w:eastAsia="en-US"/>
        </w:rPr>
      </w:pPr>
      <w:r w:rsidRPr="00546C2D">
        <w:rPr>
          <w:lang w:eastAsia="en-US"/>
        </w:rPr>
        <w:t>Para concluir os reparos: máximo de 10 (dez) dias úteis, a partir da comunicação referida no item acima.</w:t>
      </w:r>
    </w:p>
    <w:p w:rsidR="00A660ED" w:rsidRPr="00546C2D" w:rsidRDefault="00A660ED" w:rsidP="00546C2D">
      <w:pPr>
        <w:pStyle w:val="PargrafodaLista"/>
        <w:numPr>
          <w:ilvl w:val="3"/>
          <w:numId w:val="1"/>
        </w:numPr>
        <w:ind w:left="2552" w:hanging="878"/>
        <w:jc w:val="both"/>
        <w:rPr>
          <w:lang w:eastAsia="en-US"/>
        </w:rPr>
      </w:pPr>
      <w:r w:rsidRPr="00546C2D">
        <w:rPr>
          <w:lang w:eastAsia="en-US"/>
        </w:rPr>
        <w:t xml:space="preserve">Decorrido os prazos estabelecidos acima e não tendo sido reparado(s) o(s) defeito(s), a </w:t>
      </w:r>
      <w:r w:rsidRPr="00546C2D">
        <w:rPr>
          <w:b/>
          <w:lang w:eastAsia="en-US"/>
        </w:rPr>
        <w:t>Licitante Vencedora</w:t>
      </w:r>
      <w:r w:rsidRPr="00546C2D">
        <w:rPr>
          <w:lang w:eastAsia="en-US"/>
        </w:rPr>
        <w:t xml:space="preserve"> será obrigada a substituir o bem defeituoso por outro idêntico e em perfeito funcionamento, de sua propriedade, até a conclusão dos reparos.</w:t>
      </w:r>
    </w:p>
    <w:p w:rsidR="00CE2EE5" w:rsidRPr="00CE2EE5" w:rsidRDefault="00CE2EE5" w:rsidP="00460D95">
      <w:pPr>
        <w:pStyle w:val="Nivel1"/>
        <w:keepNext w:val="0"/>
        <w:widowControl w:val="0"/>
        <w:numPr>
          <w:ilvl w:val="0"/>
          <w:numId w:val="1"/>
        </w:numPr>
        <w:spacing w:before="100" w:after="0" w:line="240" w:lineRule="auto"/>
        <w:rPr>
          <w:sz w:val="24"/>
          <w:szCs w:val="24"/>
        </w:rPr>
      </w:pPr>
      <w:r w:rsidRPr="00CE2EE5">
        <w:rPr>
          <w:sz w:val="24"/>
          <w:szCs w:val="24"/>
          <w:lang w:eastAsia="en-US"/>
        </w:rPr>
        <w:t>OBRIGAÇÕES DAS PARTES</w:t>
      </w:r>
    </w:p>
    <w:p w:rsidR="00CE2EE5" w:rsidRPr="00CE2EE5" w:rsidRDefault="00CE2EE5" w:rsidP="00460D95">
      <w:pPr>
        <w:keepLines/>
        <w:widowControl w:val="0"/>
        <w:numPr>
          <w:ilvl w:val="1"/>
          <w:numId w:val="1"/>
        </w:numPr>
        <w:spacing w:before="100"/>
        <w:ind w:left="993" w:hanging="567"/>
        <w:jc w:val="both"/>
        <w:rPr>
          <w:rFonts w:ascii="Arial" w:hAnsi="Arial" w:cs="Arial"/>
          <w:b/>
          <w:color w:val="000000"/>
        </w:rPr>
      </w:pPr>
      <w:r w:rsidRPr="00CE2EE5">
        <w:rPr>
          <w:rFonts w:ascii="Arial" w:hAnsi="Arial" w:cs="Arial"/>
        </w:rPr>
        <w:t xml:space="preserve">São obrigações da </w:t>
      </w:r>
      <w:r w:rsidRPr="00CE2EE5">
        <w:rPr>
          <w:rFonts w:ascii="Arial" w:hAnsi="Arial" w:cs="Arial"/>
          <w:b/>
        </w:rPr>
        <w:t>Universidade</w:t>
      </w:r>
      <w:r w:rsidRPr="00CE2EE5">
        <w:rPr>
          <w:rFonts w:ascii="Arial" w:hAnsi="Arial" w:cs="Arial"/>
        </w:rPr>
        <w:t>:</w:t>
      </w:r>
    </w:p>
    <w:p w:rsidR="00CE2EE5" w:rsidRPr="00CE2EE5" w:rsidRDefault="0079093D" w:rsidP="00460D95">
      <w:pPr>
        <w:keepLines/>
        <w:widowControl w:val="0"/>
        <w:numPr>
          <w:ilvl w:val="2"/>
          <w:numId w:val="1"/>
        </w:numPr>
        <w:spacing w:before="100"/>
        <w:ind w:left="1701" w:hanging="708"/>
        <w:jc w:val="both"/>
        <w:rPr>
          <w:rFonts w:ascii="Arial" w:hAnsi="Arial" w:cs="Arial"/>
          <w:b/>
          <w:color w:val="000000"/>
        </w:rPr>
      </w:pPr>
      <w:r w:rsidRPr="00CE2EE5">
        <w:rPr>
          <w:rFonts w:ascii="Arial" w:hAnsi="Arial" w:cs="Arial"/>
        </w:rPr>
        <w:t>Receber</w:t>
      </w:r>
      <w:r w:rsidR="00CE2EE5" w:rsidRPr="00CE2EE5">
        <w:rPr>
          <w:rFonts w:ascii="Arial" w:hAnsi="Arial" w:cs="Arial"/>
        </w:rPr>
        <w:t xml:space="preserve"> o objeto no prazo e condições estabelecidas no Edital e seus anexos;</w:t>
      </w:r>
    </w:p>
    <w:p w:rsidR="00CE2EE5" w:rsidRPr="00CE2EE5" w:rsidRDefault="0079093D" w:rsidP="00460D95">
      <w:pPr>
        <w:keepLines/>
        <w:widowControl w:val="0"/>
        <w:numPr>
          <w:ilvl w:val="2"/>
          <w:numId w:val="1"/>
        </w:numPr>
        <w:spacing w:before="100"/>
        <w:ind w:left="1701" w:hanging="708"/>
        <w:jc w:val="both"/>
        <w:rPr>
          <w:rFonts w:ascii="Arial" w:hAnsi="Arial" w:cs="Arial"/>
        </w:rPr>
      </w:pPr>
      <w:r w:rsidRPr="00CE2EE5">
        <w:rPr>
          <w:rFonts w:ascii="Arial" w:hAnsi="Arial" w:cs="Arial"/>
        </w:rPr>
        <w:t>Verificar</w:t>
      </w:r>
      <w:r w:rsidR="00CE2EE5" w:rsidRPr="00CE2EE5">
        <w:rPr>
          <w:rFonts w:ascii="Arial" w:hAnsi="Arial" w:cs="Arial"/>
        </w:rPr>
        <w:t xml:space="preserve"> minuciosamente, no prazo fixado, a conformidade dos bens recebidos provisoriamente com as especificações constantes do Edital e da proposta, para fins de aceitação e recebimento definitivo;</w:t>
      </w:r>
    </w:p>
    <w:p w:rsidR="00CE2EE5" w:rsidRPr="00CE2EE5" w:rsidRDefault="0079093D" w:rsidP="00460D95">
      <w:pPr>
        <w:keepLines/>
        <w:widowControl w:val="0"/>
        <w:numPr>
          <w:ilvl w:val="2"/>
          <w:numId w:val="1"/>
        </w:numPr>
        <w:spacing w:before="100"/>
        <w:ind w:left="1701" w:hanging="708"/>
        <w:jc w:val="both"/>
        <w:rPr>
          <w:rFonts w:ascii="Arial" w:hAnsi="Arial" w:cs="Arial"/>
        </w:rPr>
      </w:pPr>
      <w:r>
        <w:rPr>
          <w:rFonts w:ascii="Arial" w:hAnsi="Arial" w:cs="Arial"/>
        </w:rPr>
        <w:t>C</w:t>
      </w:r>
      <w:r w:rsidR="00CE2EE5" w:rsidRPr="00CE2EE5">
        <w:rPr>
          <w:rFonts w:ascii="Arial" w:hAnsi="Arial" w:cs="Arial"/>
        </w:rPr>
        <w:t xml:space="preserve">omunicar à </w:t>
      </w:r>
      <w:r w:rsidR="00CE2EE5" w:rsidRPr="00CE2EE5">
        <w:rPr>
          <w:rFonts w:ascii="Arial" w:hAnsi="Arial" w:cs="Arial"/>
          <w:b/>
        </w:rPr>
        <w:t>Licitante Vencedora</w:t>
      </w:r>
      <w:r w:rsidR="00CE2EE5" w:rsidRPr="00CE2EE5">
        <w:rPr>
          <w:rFonts w:ascii="Arial" w:hAnsi="Arial" w:cs="Arial"/>
        </w:rPr>
        <w:t>, por escrito, sobre imperfeições, falhas ou irregularidades verificadas no objeto fornecido, para que seja substituído, reparado ou corrigido;</w:t>
      </w:r>
    </w:p>
    <w:p w:rsidR="00CE2EE5" w:rsidRPr="00CE2EE5" w:rsidRDefault="0079093D" w:rsidP="00460D95">
      <w:pPr>
        <w:keepLines/>
        <w:widowControl w:val="0"/>
        <w:numPr>
          <w:ilvl w:val="2"/>
          <w:numId w:val="1"/>
        </w:numPr>
        <w:spacing w:before="100"/>
        <w:ind w:left="1701" w:hanging="708"/>
        <w:jc w:val="both"/>
        <w:rPr>
          <w:rFonts w:ascii="Arial" w:hAnsi="Arial" w:cs="Arial"/>
        </w:rPr>
      </w:pPr>
      <w:r w:rsidRPr="00CE2EE5">
        <w:rPr>
          <w:rFonts w:ascii="Arial" w:hAnsi="Arial" w:cs="Arial"/>
        </w:rPr>
        <w:t>Acompanhar</w:t>
      </w:r>
      <w:r w:rsidR="00CE2EE5" w:rsidRPr="00CE2EE5">
        <w:rPr>
          <w:rFonts w:ascii="Arial" w:hAnsi="Arial" w:cs="Arial"/>
        </w:rPr>
        <w:t xml:space="preserve"> e fiscalizar o cumprimento das obrigações da </w:t>
      </w:r>
      <w:r w:rsidR="00CE2EE5" w:rsidRPr="00CE2EE5">
        <w:rPr>
          <w:rFonts w:ascii="Arial" w:hAnsi="Arial" w:cs="Arial"/>
          <w:b/>
        </w:rPr>
        <w:t>Licitante Vencedora</w:t>
      </w:r>
      <w:r w:rsidR="00CE2EE5" w:rsidRPr="00CE2EE5">
        <w:rPr>
          <w:rFonts w:ascii="Arial" w:hAnsi="Arial" w:cs="Arial"/>
        </w:rPr>
        <w:t>, por meio de comissão/servidor especialmente designada(o);</w:t>
      </w:r>
    </w:p>
    <w:p w:rsidR="00CE2EE5" w:rsidRPr="00CE2EE5" w:rsidRDefault="0079093D" w:rsidP="00460D95">
      <w:pPr>
        <w:keepLines/>
        <w:widowControl w:val="0"/>
        <w:numPr>
          <w:ilvl w:val="2"/>
          <w:numId w:val="1"/>
        </w:numPr>
        <w:spacing w:before="100"/>
        <w:ind w:left="1701" w:hanging="708"/>
        <w:jc w:val="both"/>
        <w:rPr>
          <w:rFonts w:ascii="Arial" w:hAnsi="Arial" w:cs="Arial"/>
        </w:rPr>
      </w:pPr>
      <w:r w:rsidRPr="00CE2EE5">
        <w:rPr>
          <w:rFonts w:ascii="Arial" w:hAnsi="Arial" w:cs="Arial"/>
        </w:rPr>
        <w:t>Efetuar</w:t>
      </w:r>
      <w:r w:rsidR="00CE2EE5" w:rsidRPr="00CE2EE5">
        <w:rPr>
          <w:rFonts w:ascii="Arial" w:hAnsi="Arial" w:cs="Arial"/>
        </w:rPr>
        <w:t xml:space="preserve"> o pagamento à </w:t>
      </w:r>
      <w:r w:rsidR="00CE2EE5" w:rsidRPr="00CE2EE5">
        <w:rPr>
          <w:rFonts w:ascii="Arial" w:hAnsi="Arial" w:cs="Arial"/>
          <w:b/>
        </w:rPr>
        <w:t>Licitante Vencedora</w:t>
      </w:r>
      <w:r w:rsidR="00CE2EE5" w:rsidRPr="00CE2EE5">
        <w:rPr>
          <w:rFonts w:ascii="Arial" w:hAnsi="Arial" w:cs="Arial"/>
        </w:rPr>
        <w:t xml:space="preserve"> no valor correspondente ao fornecimento do objeto, no prazo e forma estabelecidos no Edital e seus anexos;</w:t>
      </w:r>
    </w:p>
    <w:p w:rsidR="00CE2EE5" w:rsidRPr="00CE2EE5" w:rsidRDefault="00CE2EE5" w:rsidP="00460D95">
      <w:pPr>
        <w:keepLines/>
        <w:widowControl w:val="0"/>
        <w:numPr>
          <w:ilvl w:val="1"/>
          <w:numId w:val="1"/>
        </w:numPr>
        <w:spacing w:before="100"/>
        <w:ind w:left="992" w:hanging="567"/>
        <w:jc w:val="both"/>
        <w:rPr>
          <w:rFonts w:ascii="Arial" w:hAnsi="Arial" w:cs="Arial"/>
          <w:b/>
          <w:color w:val="000000"/>
        </w:rPr>
      </w:pPr>
      <w:r w:rsidRPr="00CE2EE5">
        <w:rPr>
          <w:rFonts w:ascii="Arial" w:hAnsi="Arial" w:cs="Arial"/>
        </w:rPr>
        <w:t xml:space="preserve">A </w:t>
      </w:r>
      <w:r w:rsidR="00507BCE" w:rsidRPr="00507BCE">
        <w:rPr>
          <w:rFonts w:ascii="Arial" w:hAnsi="Arial" w:cs="Arial"/>
          <w:b/>
        </w:rPr>
        <w:t>Universidade</w:t>
      </w:r>
      <w:r w:rsidRPr="00CE2EE5">
        <w:rPr>
          <w:rFonts w:ascii="Arial" w:hAnsi="Arial" w:cs="Arial"/>
        </w:rPr>
        <w:t xml:space="preserve"> não responderá por quaisquer compromissos assumidos pela </w:t>
      </w:r>
      <w:r w:rsidRPr="00CE2EE5">
        <w:rPr>
          <w:rFonts w:ascii="Arial" w:hAnsi="Arial" w:cs="Arial"/>
          <w:b/>
        </w:rPr>
        <w:t>Licitante Vencedora</w:t>
      </w:r>
      <w:r w:rsidRPr="00CE2EE5">
        <w:rPr>
          <w:rFonts w:ascii="Arial" w:hAnsi="Arial" w:cs="Arial"/>
        </w:rPr>
        <w:t xml:space="preserve"> com terceiros, ainda que vinculados à execução do objeto do presente Termo, bem como por qualquer dano causado a terceiros em decorrência de ato da </w:t>
      </w:r>
      <w:r w:rsidRPr="00CE2EE5">
        <w:rPr>
          <w:rFonts w:ascii="Arial" w:hAnsi="Arial" w:cs="Arial"/>
          <w:b/>
        </w:rPr>
        <w:t>Licitante Vencedora</w:t>
      </w:r>
      <w:r w:rsidRPr="00CE2EE5">
        <w:rPr>
          <w:rFonts w:ascii="Arial" w:hAnsi="Arial" w:cs="Arial"/>
        </w:rPr>
        <w:t>, de seus empregados, prepostos ou subordinados.</w:t>
      </w:r>
    </w:p>
    <w:p w:rsidR="00CE2EE5" w:rsidRPr="00CE2EE5" w:rsidRDefault="00CE2EE5" w:rsidP="00460D95">
      <w:pPr>
        <w:keepLines/>
        <w:widowControl w:val="0"/>
        <w:numPr>
          <w:ilvl w:val="1"/>
          <w:numId w:val="1"/>
        </w:numPr>
        <w:spacing w:before="100"/>
        <w:ind w:left="993" w:hanging="567"/>
        <w:jc w:val="both"/>
        <w:rPr>
          <w:rFonts w:ascii="Arial" w:hAnsi="Arial" w:cs="Arial"/>
        </w:rPr>
      </w:pPr>
      <w:r w:rsidRPr="00CE2EE5">
        <w:rPr>
          <w:rFonts w:ascii="Arial" w:hAnsi="Arial" w:cs="Arial"/>
        </w:rPr>
        <w:t xml:space="preserve">São obrigações da </w:t>
      </w:r>
      <w:r w:rsidRPr="00CE2EE5">
        <w:rPr>
          <w:rFonts w:ascii="Arial" w:hAnsi="Arial" w:cs="Arial"/>
          <w:b/>
        </w:rPr>
        <w:t>Licitante Vencedora</w:t>
      </w:r>
      <w:r w:rsidRPr="00CE2EE5">
        <w:rPr>
          <w:rFonts w:ascii="Arial" w:hAnsi="Arial" w:cs="Arial"/>
        </w:rPr>
        <w:t>:</w:t>
      </w:r>
    </w:p>
    <w:p w:rsidR="00CE2EE5" w:rsidRPr="00CE2EE5" w:rsidRDefault="0079093D" w:rsidP="00460D95">
      <w:pPr>
        <w:keepLines/>
        <w:widowControl w:val="0"/>
        <w:numPr>
          <w:ilvl w:val="2"/>
          <w:numId w:val="1"/>
        </w:numPr>
        <w:spacing w:before="100"/>
        <w:ind w:left="1701" w:hanging="708"/>
        <w:jc w:val="both"/>
        <w:rPr>
          <w:rFonts w:ascii="Arial" w:hAnsi="Arial" w:cs="Arial"/>
          <w:b/>
          <w:color w:val="000000"/>
        </w:rPr>
      </w:pPr>
      <w:r w:rsidRPr="00CE2EE5">
        <w:rPr>
          <w:rFonts w:ascii="Arial" w:hAnsi="Arial" w:cs="Arial"/>
        </w:rPr>
        <w:lastRenderedPageBreak/>
        <w:t>Cumprir</w:t>
      </w:r>
      <w:r w:rsidR="00CE2EE5" w:rsidRPr="00CE2EE5">
        <w:rPr>
          <w:rFonts w:ascii="Arial" w:hAnsi="Arial" w:cs="Arial"/>
        </w:rPr>
        <w:t xml:space="preserve"> todas as obrigações constantes no Edital, seus anexos e sua proposta, assumindo </w:t>
      </w:r>
      <w:r w:rsidR="00CE2EE5" w:rsidRPr="000D47C0">
        <w:rPr>
          <w:rFonts w:ascii="Arial" w:hAnsi="Arial" w:cs="Arial"/>
        </w:rPr>
        <w:t>como exclusivamente</w:t>
      </w:r>
      <w:r w:rsidR="00CE2EE5" w:rsidRPr="00CE2EE5">
        <w:rPr>
          <w:rFonts w:ascii="Arial" w:hAnsi="Arial" w:cs="Arial"/>
        </w:rPr>
        <w:t xml:space="preserve"> seus</w:t>
      </w:r>
      <w:r w:rsidR="000D47C0">
        <w:rPr>
          <w:rFonts w:ascii="Arial" w:hAnsi="Arial" w:cs="Arial"/>
        </w:rPr>
        <w:t>,</w:t>
      </w:r>
      <w:r w:rsidR="00CE2EE5" w:rsidRPr="00CE2EE5">
        <w:rPr>
          <w:rFonts w:ascii="Arial" w:hAnsi="Arial" w:cs="Arial"/>
        </w:rPr>
        <w:t xml:space="preserve"> os riscos e as despesas decorrentes da boa e perfeita execução do objeto;</w:t>
      </w:r>
    </w:p>
    <w:p w:rsidR="00CE2EE5" w:rsidRPr="00CE2EE5" w:rsidRDefault="0079093D" w:rsidP="00460D95">
      <w:pPr>
        <w:keepLines/>
        <w:widowControl w:val="0"/>
        <w:numPr>
          <w:ilvl w:val="2"/>
          <w:numId w:val="1"/>
        </w:numPr>
        <w:spacing w:before="100"/>
        <w:ind w:left="1701" w:hanging="708"/>
        <w:jc w:val="both"/>
        <w:rPr>
          <w:rFonts w:ascii="Arial" w:hAnsi="Arial" w:cs="Arial"/>
          <w:b/>
          <w:color w:val="000000"/>
        </w:rPr>
      </w:pPr>
      <w:r w:rsidRPr="00CE2EE5">
        <w:rPr>
          <w:rFonts w:ascii="Arial" w:hAnsi="Arial" w:cs="Arial"/>
        </w:rPr>
        <w:t>Efetuar</w:t>
      </w:r>
      <w:r w:rsidR="00CE2EE5" w:rsidRPr="00CE2EE5">
        <w:rPr>
          <w:rFonts w:ascii="Arial" w:hAnsi="Arial" w:cs="Arial"/>
        </w:rPr>
        <w:t xml:space="preserve"> a entrega do objeto em perfeitas condições, conforme especificações, prazo e local constantes no Edital e seus anexos, acompanhado da respectiva nota fiscal, na qual constarão as indicações referentes a: </w:t>
      </w:r>
      <w:r w:rsidR="00D84CDE" w:rsidRPr="00CE2EE5">
        <w:rPr>
          <w:rFonts w:ascii="Arial" w:hAnsi="Arial" w:cs="Arial"/>
        </w:rPr>
        <w:fldChar w:fldCharType="begin">
          <w:ffData>
            <w:name w:val="Texto489"/>
            <w:enabled/>
            <w:calcOnExit w:val="0"/>
            <w:textInput/>
          </w:ffData>
        </w:fldChar>
      </w:r>
      <w:bookmarkStart w:id="52" w:name="Texto489"/>
      <w:r w:rsidR="00CE2EE5" w:rsidRPr="00CE2EE5">
        <w:rPr>
          <w:rFonts w:ascii="Arial" w:hAnsi="Arial" w:cs="Arial"/>
        </w:rPr>
        <w:instrText xml:space="preserve"> FORMTEXT </w:instrText>
      </w:r>
      <w:r w:rsidR="00D84CDE" w:rsidRPr="00CE2EE5">
        <w:rPr>
          <w:rFonts w:ascii="Arial" w:hAnsi="Arial" w:cs="Arial"/>
        </w:rPr>
      </w:r>
      <w:r w:rsidR="00D84CDE" w:rsidRPr="00CE2EE5">
        <w:rPr>
          <w:rFonts w:ascii="Arial" w:hAnsi="Arial" w:cs="Arial"/>
        </w:rPr>
        <w:fldChar w:fldCharType="separate"/>
      </w:r>
      <w:r w:rsidR="00CE2EE5" w:rsidRPr="00CE2EE5">
        <w:rPr>
          <w:rFonts w:ascii="Arial" w:hAnsi="Arial" w:cs="Arial"/>
          <w:noProof/>
        </w:rPr>
        <w:t>marca, fabricante, modelo, procedência e prazo de garantia ou validade</w:t>
      </w:r>
      <w:r w:rsidR="00D84CDE" w:rsidRPr="00CE2EE5">
        <w:rPr>
          <w:rFonts w:ascii="Arial" w:hAnsi="Arial" w:cs="Arial"/>
        </w:rPr>
        <w:fldChar w:fldCharType="end"/>
      </w:r>
      <w:bookmarkEnd w:id="52"/>
      <w:r w:rsidR="00CE2EE5" w:rsidRPr="00CE2EE5">
        <w:rPr>
          <w:rFonts w:ascii="Arial" w:hAnsi="Arial" w:cs="Arial"/>
        </w:rPr>
        <w:t>;</w:t>
      </w:r>
    </w:p>
    <w:p w:rsidR="00CE2EE5" w:rsidRPr="00CE2EE5" w:rsidRDefault="00CE2EE5" w:rsidP="00460D95">
      <w:pPr>
        <w:keepLines/>
        <w:widowControl w:val="0"/>
        <w:numPr>
          <w:ilvl w:val="3"/>
          <w:numId w:val="1"/>
        </w:numPr>
        <w:spacing w:before="100"/>
        <w:ind w:left="2552" w:hanging="878"/>
        <w:jc w:val="both"/>
        <w:rPr>
          <w:rFonts w:ascii="Arial" w:hAnsi="Arial" w:cs="Arial"/>
        </w:rPr>
      </w:pPr>
      <w:r w:rsidRPr="00CE2EE5">
        <w:rPr>
          <w:rFonts w:ascii="Arial" w:hAnsi="Arial" w:cs="Arial"/>
        </w:rPr>
        <w:t xml:space="preserve">O objeto deve estar acompanhado do manual do usuário, com uma </w:t>
      </w:r>
      <w:r w:rsidRPr="00CE2EE5">
        <w:rPr>
          <w:rFonts w:ascii="Arial" w:hAnsi="Arial" w:cs="Arial"/>
          <w:bCs/>
          <w:iCs/>
          <w:lang w:eastAsia="en-US"/>
        </w:rPr>
        <w:t>versão</w:t>
      </w:r>
      <w:r w:rsidRPr="00CE2EE5">
        <w:rPr>
          <w:rFonts w:ascii="Arial" w:hAnsi="Arial" w:cs="Arial"/>
        </w:rPr>
        <w:t xml:space="preserve"> em português e da relação da rede de assistência técnica autorizada;</w:t>
      </w:r>
    </w:p>
    <w:p w:rsidR="00CE2EE5" w:rsidRPr="00CE2EE5" w:rsidRDefault="0079093D" w:rsidP="00460D95">
      <w:pPr>
        <w:keepLines/>
        <w:widowControl w:val="0"/>
        <w:numPr>
          <w:ilvl w:val="2"/>
          <w:numId w:val="1"/>
        </w:numPr>
        <w:spacing w:before="100"/>
        <w:ind w:left="1701" w:hanging="708"/>
        <w:jc w:val="both"/>
        <w:rPr>
          <w:rFonts w:ascii="Arial" w:hAnsi="Arial" w:cs="Arial"/>
        </w:rPr>
      </w:pPr>
      <w:r w:rsidRPr="00CE2EE5">
        <w:rPr>
          <w:rFonts w:ascii="Arial" w:hAnsi="Arial" w:cs="Arial"/>
        </w:rPr>
        <w:t>Responsabilizar</w:t>
      </w:r>
      <w:r w:rsidR="00CE2EE5" w:rsidRPr="00CE2EE5">
        <w:rPr>
          <w:rFonts w:ascii="Arial" w:hAnsi="Arial" w:cs="Arial"/>
        </w:rPr>
        <w:t>-se pelos vícios e danos decorrentes do objeto, de acordo com os artigos 12, 13 e 17 a 27, do Código de Defesa do Consumidor (Lei nº 8.078, de 1990);</w:t>
      </w:r>
    </w:p>
    <w:p w:rsidR="00CE2EE5" w:rsidRPr="00CE2EE5" w:rsidRDefault="0079093D" w:rsidP="00460D95">
      <w:pPr>
        <w:keepLines/>
        <w:widowControl w:val="0"/>
        <w:numPr>
          <w:ilvl w:val="2"/>
          <w:numId w:val="1"/>
        </w:numPr>
        <w:spacing w:before="100"/>
        <w:ind w:left="1701" w:hanging="708"/>
        <w:jc w:val="both"/>
        <w:rPr>
          <w:rFonts w:ascii="Arial" w:hAnsi="Arial" w:cs="Arial"/>
        </w:rPr>
      </w:pPr>
      <w:r w:rsidRPr="00CE2EE5">
        <w:rPr>
          <w:rFonts w:ascii="Arial" w:hAnsi="Arial" w:cs="Arial"/>
        </w:rPr>
        <w:t>Substituir</w:t>
      </w:r>
      <w:r w:rsidR="00CE2EE5" w:rsidRPr="00CE2EE5">
        <w:rPr>
          <w:rFonts w:ascii="Arial" w:hAnsi="Arial" w:cs="Arial"/>
        </w:rPr>
        <w:t>, reparar ou corrigir, às suas expensas, no prazo fixado neste Termo de Referência, o objeto com avarias ou defeitos;</w:t>
      </w:r>
    </w:p>
    <w:p w:rsidR="00CE2EE5" w:rsidRPr="00CE2EE5" w:rsidRDefault="0079093D" w:rsidP="00460D95">
      <w:pPr>
        <w:keepLines/>
        <w:widowControl w:val="0"/>
        <w:numPr>
          <w:ilvl w:val="2"/>
          <w:numId w:val="1"/>
        </w:numPr>
        <w:spacing w:before="100"/>
        <w:ind w:left="1701" w:hanging="708"/>
        <w:jc w:val="both"/>
        <w:rPr>
          <w:rFonts w:ascii="Arial" w:hAnsi="Arial" w:cs="Arial"/>
        </w:rPr>
      </w:pPr>
      <w:r w:rsidRPr="00CE2EE5">
        <w:rPr>
          <w:rFonts w:ascii="Arial" w:hAnsi="Arial" w:cs="Arial"/>
        </w:rPr>
        <w:t>Comunicar</w:t>
      </w:r>
      <w:r w:rsidR="00CE2EE5" w:rsidRPr="00CE2EE5">
        <w:rPr>
          <w:rFonts w:ascii="Arial" w:hAnsi="Arial" w:cs="Arial"/>
        </w:rPr>
        <w:t xml:space="preserve"> à </w:t>
      </w:r>
      <w:r w:rsidR="00CE2EE5" w:rsidRPr="00CE2EE5">
        <w:rPr>
          <w:rFonts w:ascii="Arial" w:hAnsi="Arial" w:cs="Arial"/>
          <w:b/>
        </w:rPr>
        <w:t>Universidade</w:t>
      </w:r>
      <w:r w:rsidR="00CE2EE5" w:rsidRPr="00CE2EE5">
        <w:rPr>
          <w:rFonts w:ascii="Arial" w:hAnsi="Arial" w:cs="Arial"/>
        </w:rPr>
        <w:t>, no prazo máximo de 24 (vinte e quatro) horas que antecede a data da entrega, os motivos que impossibilitem o cumprimento do prazo previsto, com a devida comprovação;</w:t>
      </w:r>
    </w:p>
    <w:p w:rsidR="00ED3499" w:rsidRPr="00ED3499" w:rsidRDefault="0079093D" w:rsidP="00ED3499">
      <w:pPr>
        <w:keepLines/>
        <w:widowControl w:val="0"/>
        <w:numPr>
          <w:ilvl w:val="2"/>
          <w:numId w:val="1"/>
        </w:numPr>
        <w:spacing w:before="100"/>
        <w:ind w:left="1701" w:hanging="708"/>
        <w:jc w:val="both"/>
        <w:rPr>
          <w:rFonts w:ascii="Arial" w:hAnsi="Arial" w:cs="Arial"/>
        </w:rPr>
      </w:pPr>
      <w:r w:rsidRPr="00ED3499">
        <w:rPr>
          <w:rFonts w:ascii="Arial" w:hAnsi="Arial" w:cs="Arial"/>
        </w:rPr>
        <w:t>Manter</w:t>
      </w:r>
      <w:r w:rsidR="00ED3499" w:rsidRPr="00ED3499">
        <w:rPr>
          <w:rFonts w:ascii="Arial" w:hAnsi="Arial" w:cs="Arial"/>
        </w:rPr>
        <w:t>, durante toda a execução do contrato, em compatibi</w:t>
      </w:r>
      <w:r w:rsidR="008912F3">
        <w:rPr>
          <w:rFonts w:ascii="Arial" w:hAnsi="Arial" w:cs="Arial"/>
        </w:rPr>
        <w:t>lidade com as obrigações por ela</w:t>
      </w:r>
      <w:r w:rsidR="00ED3499" w:rsidRPr="00ED3499">
        <w:rPr>
          <w:rFonts w:ascii="Arial" w:hAnsi="Arial" w:cs="Arial"/>
        </w:rPr>
        <w:t xml:space="preserve"> assumidas, todas as condições de habilitação e qualificação exigidas na licitação.</w:t>
      </w:r>
    </w:p>
    <w:p w:rsidR="004A555D" w:rsidRPr="006E06BC" w:rsidRDefault="004A555D" w:rsidP="004A555D">
      <w:pPr>
        <w:keepLines/>
        <w:widowControl w:val="0"/>
        <w:numPr>
          <w:ilvl w:val="1"/>
          <w:numId w:val="1"/>
        </w:numPr>
        <w:spacing w:before="100"/>
        <w:ind w:left="993" w:hanging="567"/>
        <w:jc w:val="both"/>
        <w:rPr>
          <w:rFonts w:ascii="Arial" w:hAnsi="Arial"/>
        </w:rPr>
      </w:pPr>
      <w:r w:rsidRPr="006E06BC">
        <w:rPr>
          <w:rFonts w:ascii="Arial" w:hAnsi="Arial"/>
        </w:rPr>
        <w:t xml:space="preserve">São expressamente vedadas à </w:t>
      </w:r>
      <w:r w:rsidRPr="0068254A">
        <w:rPr>
          <w:rFonts w:ascii="Arial" w:hAnsi="Arial"/>
          <w:b/>
        </w:rPr>
        <w:t>Licitante Vencedora</w:t>
      </w:r>
      <w:r w:rsidRPr="006E06BC">
        <w:rPr>
          <w:rFonts w:ascii="Arial" w:hAnsi="Arial"/>
        </w:rPr>
        <w:t>:</w:t>
      </w:r>
    </w:p>
    <w:p w:rsidR="004A555D" w:rsidRPr="006E06BC" w:rsidRDefault="004A555D" w:rsidP="004A555D">
      <w:pPr>
        <w:keepLines/>
        <w:widowControl w:val="0"/>
        <w:numPr>
          <w:ilvl w:val="2"/>
          <w:numId w:val="1"/>
        </w:numPr>
        <w:spacing w:before="100"/>
        <w:ind w:left="1701" w:hanging="708"/>
        <w:jc w:val="both"/>
        <w:rPr>
          <w:rFonts w:ascii="Arial" w:hAnsi="Arial"/>
        </w:rPr>
      </w:pPr>
      <w:r w:rsidRPr="006E06BC">
        <w:rPr>
          <w:rFonts w:ascii="Arial" w:hAnsi="Arial"/>
        </w:rPr>
        <w:t>A veiculação de publicidade acerca do avençado, salvo se houver prévia autorização d</w:t>
      </w:r>
      <w:r>
        <w:rPr>
          <w:rFonts w:ascii="Arial" w:hAnsi="Arial"/>
        </w:rPr>
        <w:t>a</w:t>
      </w:r>
      <w:r w:rsidRPr="006E06BC">
        <w:rPr>
          <w:rFonts w:ascii="Arial" w:hAnsi="Arial"/>
        </w:rPr>
        <w:t xml:space="preserve"> </w:t>
      </w:r>
      <w:r>
        <w:rPr>
          <w:rFonts w:ascii="Arial" w:hAnsi="Arial"/>
          <w:b/>
        </w:rPr>
        <w:t>UFU</w:t>
      </w:r>
      <w:r w:rsidRPr="006E06BC">
        <w:rPr>
          <w:rFonts w:ascii="Arial" w:hAnsi="Arial"/>
        </w:rPr>
        <w:t>;</w:t>
      </w:r>
    </w:p>
    <w:p w:rsidR="004A555D" w:rsidRPr="006E06BC" w:rsidRDefault="004A555D" w:rsidP="004A555D">
      <w:pPr>
        <w:keepLines/>
        <w:widowControl w:val="0"/>
        <w:numPr>
          <w:ilvl w:val="2"/>
          <w:numId w:val="1"/>
        </w:numPr>
        <w:spacing w:before="100"/>
        <w:ind w:left="1701" w:hanging="708"/>
        <w:jc w:val="both"/>
        <w:rPr>
          <w:rFonts w:ascii="Arial" w:hAnsi="Arial"/>
        </w:rPr>
      </w:pPr>
      <w:r w:rsidRPr="006E06BC">
        <w:rPr>
          <w:rFonts w:ascii="Arial" w:hAnsi="Arial"/>
        </w:rPr>
        <w:t>A contratação de servidor pertencente ao quadro de pessoal d</w:t>
      </w:r>
      <w:r>
        <w:rPr>
          <w:rFonts w:ascii="Arial" w:hAnsi="Arial"/>
        </w:rPr>
        <w:t>a</w:t>
      </w:r>
      <w:r w:rsidRPr="006E06BC">
        <w:rPr>
          <w:rFonts w:ascii="Arial" w:hAnsi="Arial"/>
        </w:rPr>
        <w:t xml:space="preserve"> </w:t>
      </w:r>
      <w:r>
        <w:rPr>
          <w:rFonts w:ascii="Arial" w:hAnsi="Arial"/>
          <w:b/>
        </w:rPr>
        <w:t>Universidade Federal de Uberlândia</w:t>
      </w:r>
      <w:r w:rsidRPr="006E06BC">
        <w:rPr>
          <w:rFonts w:ascii="Arial" w:hAnsi="Arial"/>
        </w:rPr>
        <w:t>, durante o período de fornecimento.</w:t>
      </w:r>
    </w:p>
    <w:p w:rsidR="00CE2EE5" w:rsidRPr="00CE2EE5" w:rsidRDefault="00CE2EE5" w:rsidP="00460D95">
      <w:pPr>
        <w:pStyle w:val="Nivel1"/>
        <w:keepNext w:val="0"/>
        <w:widowControl w:val="0"/>
        <w:numPr>
          <w:ilvl w:val="0"/>
          <w:numId w:val="1"/>
        </w:numPr>
        <w:spacing w:before="100" w:after="0" w:line="240" w:lineRule="auto"/>
        <w:rPr>
          <w:sz w:val="24"/>
          <w:szCs w:val="24"/>
          <w:lang w:eastAsia="en-US"/>
        </w:rPr>
      </w:pPr>
      <w:r w:rsidRPr="00CE2EE5">
        <w:rPr>
          <w:sz w:val="24"/>
          <w:szCs w:val="24"/>
          <w:lang w:eastAsia="en-US"/>
        </w:rPr>
        <w:t>SUBCONTRATAÇÃO</w:t>
      </w:r>
    </w:p>
    <w:p w:rsidR="00CE2EE5" w:rsidRPr="00CE2EE5" w:rsidRDefault="00CE2EE5" w:rsidP="00460D95">
      <w:pPr>
        <w:keepLines/>
        <w:widowControl w:val="0"/>
        <w:numPr>
          <w:ilvl w:val="1"/>
          <w:numId w:val="1"/>
        </w:numPr>
        <w:spacing w:before="100"/>
        <w:ind w:left="993" w:hanging="567"/>
        <w:jc w:val="both"/>
        <w:rPr>
          <w:rFonts w:ascii="Arial" w:hAnsi="Arial" w:cs="Arial"/>
        </w:rPr>
      </w:pPr>
      <w:r w:rsidRPr="00CE2EE5">
        <w:rPr>
          <w:rFonts w:ascii="Arial" w:hAnsi="Arial" w:cs="Arial"/>
        </w:rPr>
        <w:t>Não será admitida a subcontratação do objeto licitatório.</w:t>
      </w:r>
    </w:p>
    <w:p w:rsidR="00CE2EE5" w:rsidRPr="00593F66" w:rsidRDefault="00CE2EE5" w:rsidP="00460D95">
      <w:pPr>
        <w:pStyle w:val="Nivel1"/>
        <w:keepNext w:val="0"/>
        <w:widowControl w:val="0"/>
        <w:numPr>
          <w:ilvl w:val="0"/>
          <w:numId w:val="1"/>
        </w:numPr>
        <w:spacing w:before="100" w:after="0" w:line="240" w:lineRule="auto"/>
        <w:rPr>
          <w:color w:val="auto"/>
          <w:sz w:val="24"/>
          <w:szCs w:val="24"/>
          <w:lang w:eastAsia="en-US"/>
        </w:rPr>
      </w:pPr>
      <w:r w:rsidRPr="00593F66">
        <w:rPr>
          <w:color w:val="auto"/>
          <w:sz w:val="24"/>
          <w:szCs w:val="24"/>
          <w:lang w:eastAsia="en-US"/>
        </w:rPr>
        <w:t>ALTERAÇÃO SUBJETIVA</w:t>
      </w:r>
    </w:p>
    <w:p w:rsidR="00CE2EE5" w:rsidRPr="00593F66" w:rsidRDefault="00CE2EE5" w:rsidP="00460D95">
      <w:pPr>
        <w:keepLines/>
        <w:widowControl w:val="0"/>
        <w:numPr>
          <w:ilvl w:val="1"/>
          <w:numId w:val="1"/>
        </w:numPr>
        <w:spacing w:before="100"/>
        <w:ind w:left="993" w:hanging="567"/>
        <w:jc w:val="both"/>
        <w:rPr>
          <w:rFonts w:ascii="Arial" w:hAnsi="Arial" w:cs="Arial"/>
          <w:lang w:eastAsia="en-US"/>
        </w:rPr>
      </w:pPr>
      <w:r w:rsidRPr="00593F66">
        <w:rPr>
          <w:rFonts w:ascii="Arial" w:hAnsi="Arial" w:cs="Arial"/>
          <w:lang w:eastAsia="en-US"/>
        </w:rPr>
        <w:t xml:space="preserve">É admissível a fusão, cisão ou incorporação da </w:t>
      </w:r>
      <w:r w:rsidRPr="00593F66">
        <w:rPr>
          <w:rFonts w:ascii="Arial" w:hAnsi="Arial" w:cs="Arial"/>
          <w:b/>
          <w:lang w:eastAsia="en-US"/>
        </w:rPr>
        <w:t>Licitante Vencedora</w:t>
      </w:r>
      <w:r w:rsidRPr="00593F66">
        <w:rPr>
          <w:rFonts w:ascii="Arial" w:hAnsi="Arial" w:cs="Arial"/>
          <w:lang w:eastAsia="en-US"/>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w:t>
      </w:r>
      <w:r w:rsidR="00507BCE" w:rsidRPr="00507BCE">
        <w:rPr>
          <w:rFonts w:ascii="Arial" w:hAnsi="Arial" w:cs="Arial"/>
          <w:b/>
          <w:lang w:eastAsia="en-US"/>
        </w:rPr>
        <w:t>Universidade</w:t>
      </w:r>
      <w:r w:rsidRPr="00593F66">
        <w:rPr>
          <w:rFonts w:ascii="Arial" w:hAnsi="Arial" w:cs="Arial"/>
          <w:lang w:eastAsia="en-US"/>
        </w:rPr>
        <w:t xml:space="preserve"> à continuidade do contrato.</w:t>
      </w:r>
    </w:p>
    <w:p w:rsidR="00CE2EE5" w:rsidRPr="00593F66" w:rsidRDefault="00CE2EE5" w:rsidP="00460D95">
      <w:pPr>
        <w:pStyle w:val="Nivel1"/>
        <w:keepNext w:val="0"/>
        <w:widowControl w:val="0"/>
        <w:numPr>
          <w:ilvl w:val="0"/>
          <w:numId w:val="1"/>
        </w:numPr>
        <w:spacing w:before="100" w:after="0" w:line="240" w:lineRule="auto"/>
        <w:rPr>
          <w:color w:val="auto"/>
          <w:sz w:val="24"/>
          <w:szCs w:val="24"/>
          <w:lang w:eastAsia="en-US"/>
        </w:rPr>
      </w:pPr>
      <w:r w:rsidRPr="00593F66">
        <w:rPr>
          <w:color w:val="auto"/>
          <w:sz w:val="24"/>
          <w:szCs w:val="24"/>
          <w:lang w:eastAsia="en-US"/>
        </w:rPr>
        <w:t>CONTROLE DA EXECUÇÃO</w:t>
      </w:r>
    </w:p>
    <w:p w:rsidR="00CE2EE5" w:rsidRPr="00CE2EE5" w:rsidRDefault="00CE2EE5" w:rsidP="00460D95">
      <w:pPr>
        <w:keepLines/>
        <w:widowControl w:val="0"/>
        <w:numPr>
          <w:ilvl w:val="1"/>
          <w:numId w:val="1"/>
        </w:numPr>
        <w:spacing w:before="100"/>
        <w:ind w:left="993" w:hanging="567"/>
        <w:jc w:val="both"/>
        <w:rPr>
          <w:rFonts w:ascii="Arial" w:hAnsi="Arial" w:cs="Arial"/>
        </w:rPr>
      </w:pPr>
      <w:r w:rsidRPr="00593F66">
        <w:rPr>
          <w:rFonts w:ascii="Arial" w:hAnsi="Arial" w:cs="Arial"/>
        </w:rPr>
        <w:t xml:space="preserve">Nos termos do art. 67 Lei nº 8.666, de 1993, será designado representante </w:t>
      </w:r>
      <w:r w:rsidRPr="00CE2EE5">
        <w:rPr>
          <w:rFonts w:ascii="Arial" w:hAnsi="Arial" w:cs="Arial"/>
        </w:rPr>
        <w:t>para acompanhar e fiscalizar a entrega dos bens, anotando em registro próprio todas as ocorrências relacionadas com a execução e determinando o que for necessário à regularização de falhas ou defeitos observados.</w:t>
      </w:r>
    </w:p>
    <w:p w:rsidR="00CE2EE5" w:rsidRPr="00CE2EE5" w:rsidRDefault="00CE2EE5" w:rsidP="00460D95">
      <w:pPr>
        <w:keepLines/>
        <w:widowControl w:val="0"/>
        <w:numPr>
          <w:ilvl w:val="1"/>
          <w:numId w:val="1"/>
        </w:numPr>
        <w:spacing w:before="100"/>
        <w:ind w:left="993" w:hanging="567"/>
        <w:jc w:val="both"/>
        <w:rPr>
          <w:rFonts w:ascii="Arial" w:hAnsi="Arial" w:cs="Arial"/>
        </w:rPr>
      </w:pPr>
      <w:r w:rsidRPr="00CE2EE5">
        <w:rPr>
          <w:rFonts w:ascii="Arial" w:hAnsi="Arial" w:cs="Arial"/>
        </w:rPr>
        <w:lastRenderedPageBreak/>
        <w:t xml:space="preserve">A fiscalização de que trata este item não exclui nem reduz a responsabilidade da </w:t>
      </w:r>
      <w:r w:rsidRPr="00CE2EE5">
        <w:rPr>
          <w:rFonts w:ascii="Arial" w:hAnsi="Arial" w:cs="Arial"/>
          <w:b/>
        </w:rPr>
        <w:t>Licitante Vencedora</w:t>
      </w:r>
      <w:r w:rsidRPr="00CE2EE5">
        <w:rPr>
          <w:rFonts w:ascii="Arial" w:hAnsi="Arial" w:cs="Arial"/>
        </w:rPr>
        <w:t xml:space="preserve">, inclusive perante terceiros, por qualquer irregularidade, ainda que resultante de imperfeições técnicas ou vícios redibitórios, e, na ocorrência desta, não implica em corresponsabilidade da </w:t>
      </w:r>
      <w:r w:rsidR="00507BCE" w:rsidRPr="00507BCE">
        <w:rPr>
          <w:rFonts w:ascii="Arial" w:hAnsi="Arial" w:cs="Arial"/>
          <w:b/>
        </w:rPr>
        <w:t>Universidade</w:t>
      </w:r>
      <w:r w:rsidRPr="00CE2EE5">
        <w:rPr>
          <w:rFonts w:ascii="Arial" w:hAnsi="Arial" w:cs="Arial"/>
        </w:rPr>
        <w:t xml:space="preserve"> ou de seus agentes e prepostos, de conformidade com o art. 70 da Lei nº 8.666, de 1993.</w:t>
      </w:r>
    </w:p>
    <w:p w:rsidR="00CE2EE5" w:rsidRPr="00CE2EE5" w:rsidRDefault="00CE2EE5" w:rsidP="00460D95">
      <w:pPr>
        <w:pStyle w:val="Nivel1"/>
        <w:widowControl w:val="0"/>
        <w:numPr>
          <w:ilvl w:val="0"/>
          <w:numId w:val="1"/>
        </w:numPr>
        <w:spacing w:before="100" w:after="0" w:line="240" w:lineRule="auto"/>
        <w:rPr>
          <w:sz w:val="24"/>
          <w:szCs w:val="24"/>
          <w:lang w:eastAsia="en-US"/>
        </w:rPr>
      </w:pPr>
      <w:r w:rsidRPr="00CE2EE5">
        <w:rPr>
          <w:sz w:val="24"/>
          <w:szCs w:val="24"/>
          <w:lang w:eastAsia="en-US"/>
        </w:rPr>
        <w:t>DAS SANÇÕES ADMINISTRATIVAS</w:t>
      </w:r>
    </w:p>
    <w:p w:rsidR="00CE2EE5" w:rsidRPr="00CE2EE5" w:rsidRDefault="00CE2EE5" w:rsidP="00460D95">
      <w:pPr>
        <w:keepNext/>
        <w:keepLines/>
        <w:widowControl w:val="0"/>
        <w:numPr>
          <w:ilvl w:val="1"/>
          <w:numId w:val="1"/>
        </w:numPr>
        <w:spacing w:before="100"/>
        <w:ind w:left="993" w:hanging="567"/>
        <w:jc w:val="both"/>
        <w:rPr>
          <w:rFonts w:ascii="Arial" w:hAnsi="Arial" w:cs="Arial"/>
        </w:rPr>
      </w:pPr>
      <w:r w:rsidRPr="00CE2EE5">
        <w:rPr>
          <w:rFonts w:ascii="Arial" w:hAnsi="Arial" w:cs="Arial"/>
        </w:rPr>
        <w:t xml:space="preserve">Comete infração administrativa nos termos da Lei nº 8.666, de 1993 e da Lei nº 10.520, de 2002, a </w:t>
      </w:r>
      <w:r w:rsidRPr="00CE2EE5">
        <w:rPr>
          <w:rFonts w:ascii="Arial" w:hAnsi="Arial" w:cs="Arial"/>
          <w:b/>
        </w:rPr>
        <w:t>Licitante Vencedora</w:t>
      </w:r>
      <w:r w:rsidRPr="00CE2EE5">
        <w:rPr>
          <w:rFonts w:ascii="Arial" w:hAnsi="Arial" w:cs="Arial"/>
        </w:rPr>
        <w:t xml:space="preserve"> que:</w:t>
      </w:r>
    </w:p>
    <w:p w:rsidR="00CE2EE5" w:rsidRPr="00CE2EE5" w:rsidRDefault="00ED3499" w:rsidP="00546C2D">
      <w:pPr>
        <w:keepLines/>
        <w:widowControl w:val="0"/>
        <w:numPr>
          <w:ilvl w:val="2"/>
          <w:numId w:val="1"/>
        </w:numPr>
        <w:spacing w:before="100"/>
        <w:ind w:left="1843" w:hanging="850"/>
        <w:jc w:val="both"/>
        <w:rPr>
          <w:rFonts w:ascii="Arial" w:hAnsi="Arial" w:cs="Arial"/>
        </w:rPr>
      </w:pPr>
      <w:r>
        <w:rPr>
          <w:rFonts w:ascii="Arial" w:hAnsi="Arial" w:cs="Arial"/>
        </w:rPr>
        <w:t>Deixar de executar</w:t>
      </w:r>
      <w:r w:rsidR="00CE2EE5" w:rsidRPr="00CE2EE5">
        <w:rPr>
          <w:rFonts w:ascii="Arial" w:hAnsi="Arial" w:cs="Arial"/>
        </w:rPr>
        <w:t xml:space="preserve"> total ou parcialmente qualquer das obrigações assumidas em decorrência da contratação;</w:t>
      </w:r>
    </w:p>
    <w:p w:rsidR="00CE2EE5" w:rsidRPr="00CE2EE5" w:rsidRDefault="0079093D" w:rsidP="00546C2D">
      <w:pPr>
        <w:keepLines/>
        <w:widowControl w:val="0"/>
        <w:numPr>
          <w:ilvl w:val="2"/>
          <w:numId w:val="1"/>
        </w:numPr>
        <w:spacing w:before="100"/>
        <w:ind w:left="1843" w:hanging="850"/>
        <w:jc w:val="both"/>
        <w:rPr>
          <w:rFonts w:ascii="Arial" w:hAnsi="Arial" w:cs="Arial"/>
        </w:rPr>
      </w:pPr>
      <w:r w:rsidRPr="00CE2EE5">
        <w:rPr>
          <w:rFonts w:ascii="Arial" w:hAnsi="Arial" w:cs="Arial"/>
        </w:rPr>
        <w:t>Ensejar</w:t>
      </w:r>
      <w:r w:rsidR="00CE2EE5" w:rsidRPr="00CE2EE5">
        <w:rPr>
          <w:rFonts w:ascii="Arial" w:hAnsi="Arial" w:cs="Arial"/>
        </w:rPr>
        <w:t xml:space="preserve"> o retardamento da execução do objeto;</w:t>
      </w:r>
    </w:p>
    <w:p w:rsidR="00CE2EE5" w:rsidRPr="00CE2EE5" w:rsidRDefault="0079093D" w:rsidP="00546C2D">
      <w:pPr>
        <w:keepLines/>
        <w:widowControl w:val="0"/>
        <w:numPr>
          <w:ilvl w:val="2"/>
          <w:numId w:val="1"/>
        </w:numPr>
        <w:spacing w:before="100"/>
        <w:ind w:left="1843" w:hanging="850"/>
        <w:jc w:val="both"/>
        <w:rPr>
          <w:rFonts w:ascii="Arial" w:hAnsi="Arial" w:cs="Arial"/>
        </w:rPr>
      </w:pPr>
      <w:r w:rsidRPr="00CE2EE5">
        <w:rPr>
          <w:rFonts w:ascii="Arial" w:hAnsi="Arial" w:cs="Arial"/>
        </w:rPr>
        <w:t>Fraudar</w:t>
      </w:r>
      <w:r w:rsidR="00CE2EE5" w:rsidRPr="00CE2EE5">
        <w:rPr>
          <w:rFonts w:ascii="Arial" w:hAnsi="Arial" w:cs="Arial"/>
        </w:rPr>
        <w:t xml:space="preserve"> na execução do contrato;</w:t>
      </w:r>
    </w:p>
    <w:p w:rsidR="00CE2EE5" w:rsidRPr="00CE2EE5" w:rsidRDefault="0079093D" w:rsidP="00546C2D">
      <w:pPr>
        <w:keepLines/>
        <w:widowControl w:val="0"/>
        <w:numPr>
          <w:ilvl w:val="2"/>
          <w:numId w:val="1"/>
        </w:numPr>
        <w:spacing w:before="100"/>
        <w:ind w:left="1843" w:hanging="850"/>
        <w:jc w:val="both"/>
        <w:rPr>
          <w:rFonts w:ascii="Arial" w:hAnsi="Arial" w:cs="Arial"/>
        </w:rPr>
      </w:pPr>
      <w:r w:rsidRPr="00CE2EE5">
        <w:rPr>
          <w:rFonts w:ascii="Arial" w:hAnsi="Arial" w:cs="Arial"/>
        </w:rPr>
        <w:t>Comportar</w:t>
      </w:r>
      <w:r w:rsidR="00CE2EE5" w:rsidRPr="00CE2EE5">
        <w:rPr>
          <w:rFonts w:ascii="Arial" w:hAnsi="Arial" w:cs="Arial"/>
        </w:rPr>
        <w:t>-se de modo inidôneo;</w:t>
      </w:r>
    </w:p>
    <w:p w:rsidR="00CE2EE5" w:rsidRPr="00CE2EE5" w:rsidRDefault="0079093D" w:rsidP="00546C2D">
      <w:pPr>
        <w:keepLines/>
        <w:widowControl w:val="0"/>
        <w:numPr>
          <w:ilvl w:val="2"/>
          <w:numId w:val="1"/>
        </w:numPr>
        <w:spacing w:before="100"/>
        <w:ind w:left="1843" w:hanging="850"/>
        <w:jc w:val="both"/>
        <w:rPr>
          <w:rFonts w:ascii="Arial" w:hAnsi="Arial" w:cs="Arial"/>
        </w:rPr>
      </w:pPr>
      <w:r w:rsidRPr="00CE2EE5">
        <w:rPr>
          <w:rFonts w:ascii="Arial" w:hAnsi="Arial" w:cs="Arial"/>
        </w:rPr>
        <w:t>Cometer</w:t>
      </w:r>
      <w:r w:rsidR="00CE2EE5" w:rsidRPr="00CE2EE5">
        <w:rPr>
          <w:rFonts w:ascii="Arial" w:hAnsi="Arial" w:cs="Arial"/>
        </w:rPr>
        <w:t xml:space="preserve"> fraude fiscal;</w:t>
      </w:r>
    </w:p>
    <w:p w:rsidR="00CE2EE5" w:rsidRPr="00CE2EE5" w:rsidRDefault="0079093D" w:rsidP="00546C2D">
      <w:pPr>
        <w:keepLines/>
        <w:widowControl w:val="0"/>
        <w:numPr>
          <w:ilvl w:val="2"/>
          <w:numId w:val="1"/>
        </w:numPr>
        <w:spacing w:before="100"/>
        <w:ind w:left="1843" w:hanging="850"/>
        <w:jc w:val="both"/>
        <w:rPr>
          <w:rFonts w:ascii="Arial" w:hAnsi="Arial" w:cs="Arial"/>
        </w:rPr>
      </w:pPr>
      <w:r w:rsidRPr="00CE2EE5">
        <w:rPr>
          <w:rFonts w:ascii="Arial" w:hAnsi="Arial" w:cs="Arial"/>
        </w:rPr>
        <w:t>Não</w:t>
      </w:r>
      <w:r w:rsidR="00CE2EE5" w:rsidRPr="00CE2EE5">
        <w:rPr>
          <w:rFonts w:ascii="Arial" w:hAnsi="Arial" w:cs="Arial"/>
        </w:rPr>
        <w:t xml:space="preserve"> mantiver a proposta.</w:t>
      </w:r>
    </w:p>
    <w:p w:rsidR="00CE2EE5" w:rsidRPr="00CE2EE5" w:rsidRDefault="00CE2EE5" w:rsidP="00460D95">
      <w:pPr>
        <w:keepLines/>
        <w:widowControl w:val="0"/>
        <w:numPr>
          <w:ilvl w:val="1"/>
          <w:numId w:val="1"/>
        </w:numPr>
        <w:spacing w:before="100"/>
        <w:ind w:left="993" w:hanging="567"/>
        <w:jc w:val="both"/>
        <w:rPr>
          <w:rFonts w:ascii="Arial" w:hAnsi="Arial" w:cs="Arial"/>
        </w:rPr>
      </w:pPr>
      <w:r w:rsidRPr="00CE2EE5">
        <w:rPr>
          <w:rFonts w:ascii="Arial" w:hAnsi="Arial" w:cs="Arial"/>
        </w:rPr>
        <w:t xml:space="preserve">A </w:t>
      </w:r>
      <w:r w:rsidRPr="00CE2EE5">
        <w:rPr>
          <w:rFonts w:ascii="Arial" w:hAnsi="Arial" w:cs="Arial"/>
          <w:b/>
        </w:rPr>
        <w:t>Licitante Vencedora</w:t>
      </w:r>
      <w:r w:rsidRPr="00CE2EE5">
        <w:rPr>
          <w:rFonts w:ascii="Arial" w:hAnsi="Arial" w:cs="Arial"/>
        </w:rPr>
        <w:t xml:space="preserve"> que cometer qualquer das infrações discriminadas no subitem acima ficará sujeita, sem prejuízo da responsabilidade civil e criminal, às seguintes sanções:</w:t>
      </w:r>
    </w:p>
    <w:p w:rsidR="00CE2EE5" w:rsidRPr="00CE2EE5" w:rsidRDefault="0079093D" w:rsidP="00546C2D">
      <w:pPr>
        <w:keepLines/>
        <w:widowControl w:val="0"/>
        <w:numPr>
          <w:ilvl w:val="2"/>
          <w:numId w:val="1"/>
        </w:numPr>
        <w:spacing w:before="100"/>
        <w:ind w:left="1843" w:hanging="850"/>
        <w:jc w:val="both"/>
        <w:rPr>
          <w:rFonts w:ascii="Arial" w:hAnsi="Arial" w:cs="Arial"/>
        </w:rPr>
      </w:pPr>
      <w:r w:rsidRPr="00CE2EE5">
        <w:rPr>
          <w:rFonts w:ascii="Arial" w:hAnsi="Arial" w:cs="Arial"/>
        </w:rPr>
        <w:t>Advertência</w:t>
      </w:r>
      <w:r w:rsidR="00CE2EE5" w:rsidRPr="00CE2EE5">
        <w:rPr>
          <w:rFonts w:ascii="Arial" w:hAnsi="Arial" w:cs="Arial"/>
        </w:rPr>
        <w:t xml:space="preserve"> por faltas leves, assim entendidas aquelas que não acarretem prejuízos significativos para a </w:t>
      </w:r>
      <w:r w:rsidR="00CE2EE5" w:rsidRPr="00CE2EE5">
        <w:rPr>
          <w:rFonts w:ascii="Arial" w:hAnsi="Arial" w:cs="Arial"/>
          <w:b/>
        </w:rPr>
        <w:t>Universidade</w:t>
      </w:r>
      <w:r w:rsidR="00CE2EE5" w:rsidRPr="00CE2EE5">
        <w:rPr>
          <w:rFonts w:ascii="Arial" w:hAnsi="Arial" w:cs="Arial"/>
        </w:rPr>
        <w:t>;</w:t>
      </w:r>
    </w:p>
    <w:p w:rsidR="00CE2EE5" w:rsidRPr="00CE2EE5" w:rsidRDefault="0079093D" w:rsidP="00546C2D">
      <w:pPr>
        <w:keepLines/>
        <w:widowControl w:val="0"/>
        <w:numPr>
          <w:ilvl w:val="2"/>
          <w:numId w:val="1"/>
        </w:numPr>
        <w:spacing w:before="100"/>
        <w:ind w:left="1843" w:hanging="850"/>
        <w:jc w:val="both"/>
        <w:rPr>
          <w:rFonts w:ascii="Arial" w:hAnsi="Arial" w:cs="Arial"/>
        </w:rPr>
      </w:pPr>
      <w:r w:rsidRPr="00CE2EE5">
        <w:rPr>
          <w:rFonts w:ascii="Arial" w:hAnsi="Arial" w:cs="Arial"/>
        </w:rPr>
        <w:t>Multa</w:t>
      </w:r>
      <w:r w:rsidR="00CE2EE5" w:rsidRPr="00CE2EE5">
        <w:rPr>
          <w:rFonts w:ascii="Arial" w:hAnsi="Arial" w:cs="Arial"/>
        </w:rPr>
        <w:t xml:space="preserve"> moratória de 0,33% (zero vírgula trinta e três por cento) por dia de atraso injustificado sobre o valor da parcela inadimplida, até o limite de 30 (trinta) corridos;</w:t>
      </w:r>
    </w:p>
    <w:p w:rsidR="00CE2EE5" w:rsidRPr="00CE2EE5" w:rsidRDefault="0079093D" w:rsidP="00546C2D">
      <w:pPr>
        <w:keepLines/>
        <w:widowControl w:val="0"/>
        <w:numPr>
          <w:ilvl w:val="2"/>
          <w:numId w:val="1"/>
        </w:numPr>
        <w:spacing w:before="100"/>
        <w:ind w:left="1843" w:hanging="850"/>
        <w:jc w:val="both"/>
        <w:rPr>
          <w:rFonts w:ascii="Arial" w:hAnsi="Arial" w:cs="Arial"/>
        </w:rPr>
      </w:pPr>
      <w:r w:rsidRPr="00CE2EE5">
        <w:rPr>
          <w:rFonts w:ascii="Arial" w:hAnsi="Arial" w:cs="Arial"/>
        </w:rPr>
        <w:t>Multa</w:t>
      </w:r>
      <w:r w:rsidR="00CE2EE5" w:rsidRPr="00CE2EE5">
        <w:rPr>
          <w:rFonts w:ascii="Arial" w:hAnsi="Arial" w:cs="Arial"/>
        </w:rPr>
        <w:t xml:space="preserve"> compensatória de 10% (dez por cento) sobre o valor total do contrato, no caso de inexecução total do objeto;</w:t>
      </w:r>
    </w:p>
    <w:p w:rsidR="00CE2EE5" w:rsidRPr="00CE2EE5" w:rsidRDefault="0079093D" w:rsidP="00546C2D">
      <w:pPr>
        <w:keepLines/>
        <w:widowControl w:val="0"/>
        <w:numPr>
          <w:ilvl w:val="2"/>
          <w:numId w:val="1"/>
        </w:numPr>
        <w:spacing w:before="100"/>
        <w:ind w:left="1843" w:hanging="850"/>
        <w:jc w:val="both"/>
        <w:rPr>
          <w:rFonts w:ascii="Arial" w:hAnsi="Arial" w:cs="Arial"/>
        </w:rPr>
      </w:pPr>
      <w:r w:rsidRPr="00CE2EE5">
        <w:rPr>
          <w:rFonts w:ascii="Arial" w:hAnsi="Arial" w:cs="Arial"/>
        </w:rPr>
        <w:t>Em</w:t>
      </w:r>
      <w:r w:rsidR="00CE2EE5" w:rsidRPr="00CE2EE5">
        <w:rPr>
          <w:rFonts w:ascii="Arial" w:hAnsi="Arial" w:cs="Arial"/>
        </w:rPr>
        <w:t xml:space="preserve"> caso de inexecução parcial, a multa compensatória, no mesmo percentual do subitem acima, será aplicada de forma proporcional à obrigação inadimplida;</w:t>
      </w:r>
    </w:p>
    <w:p w:rsidR="00CE2EE5" w:rsidRPr="00CE2EE5" w:rsidRDefault="0079093D" w:rsidP="00546C2D">
      <w:pPr>
        <w:keepLines/>
        <w:widowControl w:val="0"/>
        <w:numPr>
          <w:ilvl w:val="2"/>
          <w:numId w:val="1"/>
        </w:numPr>
        <w:spacing w:before="100"/>
        <w:ind w:left="1843" w:hanging="850"/>
        <w:jc w:val="both"/>
        <w:rPr>
          <w:rFonts w:ascii="Arial" w:hAnsi="Arial" w:cs="Arial"/>
        </w:rPr>
      </w:pPr>
      <w:r w:rsidRPr="00CE2EE5">
        <w:rPr>
          <w:rFonts w:ascii="Arial" w:hAnsi="Arial" w:cs="Arial"/>
        </w:rPr>
        <w:t>Suspensão</w:t>
      </w:r>
      <w:r w:rsidR="00CE2EE5" w:rsidRPr="00CE2EE5">
        <w:rPr>
          <w:rFonts w:ascii="Arial" w:hAnsi="Arial" w:cs="Arial"/>
        </w:rPr>
        <w:t xml:space="preserve"> de licitar e impedimento de contratar com o órgão, entidade ou unidade administrativa pela qual a </w:t>
      </w:r>
      <w:r w:rsidR="00622458">
        <w:rPr>
          <w:rFonts w:ascii="Arial" w:hAnsi="Arial" w:cs="Arial"/>
        </w:rPr>
        <w:t>Administração Pública</w:t>
      </w:r>
      <w:r w:rsidR="000D75C8" w:rsidRPr="00CE2EE5">
        <w:rPr>
          <w:rFonts w:ascii="Arial" w:hAnsi="Arial" w:cs="Arial"/>
        </w:rPr>
        <w:t xml:space="preserve"> </w:t>
      </w:r>
      <w:r w:rsidR="00CE2EE5" w:rsidRPr="00CE2EE5">
        <w:rPr>
          <w:rFonts w:ascii="Arial" w:hAnsi="Arial" w:cs="Arial"/>
        </w:rPr>
        <w:t xml:space="preserve">opera e atua concretamente, pelo prazo de até dois anos; </w:t>
      </w:r>
    </w:p>
    <w:p w:rsidR="00CE2EE5" w:rsidRPr="00CE2EE5" w:rsidRDefault="0079093D" w:rsidP="00546C2D">
      <w:pPr>
        <w:keepLines/>
        <w:widowControl w:val="0"/>
        <w:numPr>
          <w:ilvl w:val="2"/>
          <w:numId w:val="1"/>
        </w:numPr>
        <w:spacing w:before="100"/>
        <w:ind w:left="1843" w:hanging="850"/>
        <w:jc w:val="both"/>
        <w:rPr>
          <w:rFonts w:ascii="Arial" w:hAnsi="Arial" w:cs="Arial"/>
        </w:rPr>
      </w:pPr>
      <w:r w:rsidRPr="00CE2EE5">
        <w:rPr>
          <w:rFonts w:ascii="Arial" w:hAnsi="Arial" w:cs="Arial"/>
        </w:rPr>
        <w:t>Impedimento</w:t>
      </w:r>
      <w:r w:rsidR="00CE2EE5" w:rsidRPr="00CE2EE5">
        <w:rPr>
          <w:rFonts w:ascii="Arial" w:hAnsi="Arial" w:cs="Arial"/>
        </w:rPr>
        <w:t xml:space="preserve"> de licitar e contratar com a União com o consequente descredenciamento no SICAF pelo prazo de até cinco anos;</w:t>
      </w:r>
    </w:p>
    <w:p w:rsidR="00CE2EE5" w:rsidRPr="00CE2EE5" w:rsidRDefault="0079093D" w:rsidP="00546C2D">
      <w:pPr>
        <w:keepLines/>
        <w:widowControl w:val="0"/>
        <w:numPr>
          <w:ilvl w:val="2"/>
          <w:numId w:val="1"/>
        </w:numPr>
        <w:spacing w:before="100"/>
        <w:ind w:left="1843" w:hanging="850"/>
        <w:jc w:val="both"/>
        <w:rPr>
          <w:rFonts w:ascii="Arial" w:hAnsi="Arial" w:cs="Arial"/>
        </w:rPr>
      </w:pPr>
      <w:r w:rsidRPr="00CE2EE5">
        <w:rPr>
          <w:rFonts w:ascii="Arial" w:hAnsi="Arial" w:cs="Arial"/>
        </w:rPr>
        <w:t>Declaração</w:t>
      </w:r>
      <w:r w:rsidR="00CE2EE5" w:rsidRPr="00CE2EE5">
        <w:rPr>
          <w:rFonts w:ascii="Arial" w:hAnsi="Arial" w:cs="Arial"/>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CE2EE5" w:rsidRPr="00CE2EE5">
        <w:rPr>
          <w:rFonts w:ascii="Arial" w:hAnsi="Arial" w:cs="Arial"/>
          <w:b/>
        </w:rPr>
        <w:t>Licitante Vencedora</w:t>
      </w:r>
      <w:r w:rsidR="00CE2EE5" w:rsidRPr="00CE2EE5">
        <w:rPr>
          <w:rFonts w:ascii="Arial" w:hAnsi="Arial" w:cs="Arial"/>
        </w:rPr>
        <w:t xml:space="preserve"> ressarcir a </w:t>
      </w:r>
      <w:r w:rsidR="00CE2EE5" w:rsidRPr="00CE2EE5">
        <w:rPr>
          <w:rFonts w:ascii="Arial" w:hAnsi="Arial" w:cs="Arial"/>
          <w:b/>
        </w:rPr>
        <w:t>Universidade</w:t>
      </w:r>
      <w:r w:rsidR="00CE2EE5" w:rsidRPr="00CE2EE5">
        <w:rPr>
          <w:rFonts w:ascii="Arial" w:hAnsi="Arial" w:cs="Arial"/>
        </w:rPr>
        <w:t xml:space="preserve"> pelos prejuízos causados;</w:t>
      </w:r>
    </w:p>
    <w:p w:rsidR="00CE2EE5" w:rsidRPr="00CE2EE5" w:rsidRDefault="00AC0DC7" w:rsidP="00460D95">
      <w:pPr>
        <w:keepLines/>
        <w:widowControl w:val="0"/>
        <w:numPr>
          <w:ilvl w:val="1"/>
          <w:numId w:val="1"/>
        </w:numPr>
        <w:spacing w:before="100"/>
        <w:ind w:left="993" w:hanging="567"/>
        <w:jc w:val="both"/>
        <w:rPr>
          <w:rFonts w:ascii="Arial" w:hAnsi="Arial" w:cs="Arial"/>
        </w:rPr>
      </w:pPr>
      <w:r w:rsidRPr="00AC0DC7">
        <w:rPr>
          <w:rFonts w:ascii="Arial" w:eastAsia="Times New Roman" w:hAnsi="Arial" w:cs="Arial"/>
          <w:szCs w:val="20"/>
        </w:rPr>
        <w:t xml:space="preserve">Também ficam sujeitas às penalidades do art. 87, III e IV da Lei nº 8.666, de 1.993, a </w:t>
      </w:r>
      <w:r w:rsidRPr="00AC0DC7">
        <w:rPr>
          <w:rFonts w:ascii="Arial" w:eastAsia="Times New Roman" w:hAnsi="Arial" w:cs="Arial"/>
          <w:b/>
          <w:szCs w:val="20"/>
        </w:rPr>
        <w:t>Licitante Vencedora</w:t>
      </w:r>
      <w:r w:rsidRPr="00AC0DC7">
        <w:rPr>
          <w:rFonts w:ascii="Arial" w:eastAsia="Times New Roman" w:hAnsi="Arial" w:cs="Arial"/>
          <w:szCs w:val="20"/>
        </w:rPr>
        <w:t xml:space="preserve"> </w:t>
      </w:r>
      <w:r w:rsidR="00CE2EE5" w:rsidRPr="00CE2EE5">
        <w:rPr>
          <w:rFonts w:ascii="Arial" w:hAnsi="Arial" w:cs="Arial"/>
        </w:rPr>
        <w:t>ou profissionais que:</w:t>
      </w:r>
    </w:p>
    <w:p w:rsidR="00CE2EE5" w:rsidRPr="00CE2EE5" w:rsidRDefault="00CE2EE5" w:rsidP="00546C2D">
      <w:pPr>
        <w:keepLines/>
        <w:widowControl w:val="0"/>
        <w:numPr>
          <w:ilvl w:val="2"/>
          <w:numId w:val="1"/>
        </w:numPr>
        <w:spacing w:before="100"/>
        <w:ind w:left="1843" w:hanging="850"/>
        <w:jc w:val="both"/>
        <w:rPr>
          <w:rFonts w:ascii="Arial" w:hAnsi="Arial" w:cs="Arial"/>
        </w:rPr>
      </w:pPr>
      <w:r w:rsidRPr="00CE2EE5">
        <w:rPr>
          <w:rFonts w:ascii="Arial" w:hAnsi="Arial" w:cs="Arial"/>
        </w:rPr>
        <w:t>tenham sofrido condenação definitiva por praticar, por meio dolosos, fraude fiscal no recolhimento de quaisquer tributos;</w:t>
      </w:r>
    </w:p>
    <w:p w:rsidR="00CE2EE5" w:rsidRPr="00CE2EE5" w:rsidRDefault="00CE2EE5" w:rsidP="00546C2D">
      <w:pPr>
        <w:keepLines/>
        <w:widowControl w:val="0"/>
        <w:numPr>
          <w:ilvl w:val="2"/>
          <w:numId w:val="1"/>
        </w:numPr>
        <w:spacing w:before="100"/>
        <w:ind w:left="1843" w:hanging="850"/>
        <w:jc w:val="both"/>
        <w:rPr>
          <w:rFonts w:ascii="Arial" w:hAnsi="Arial" w:cs="Arial"/>
        </w:rPr>
      </w:pPr>
      <w:r w:rsidRPr="00CE2EE5">
        <w:rPr>
          <w:rFonts w:ascii="Arial" w:hAnsi="Arial" w:cs="Arial"/>
        </w:rPr>
        <w:lastRenderedPageBreak/>
        <w:t>tenham praticado atos ilícitos visando a frustrar os objetivos da licitação;</w:t>
      </w:r>
    </w:p>
    <w:p w:rsidR="00CE2EE5" w:rsidRPr="00CE2EE5" w:rsidRDefault="00CE2EE5" w:rsidP="00546C2D">
      <w:pPr>
        <w:keepLines/>
        <w:widowControl w:val="0"/>
        <w:numPr>
          <w:ilvl w:val="2"/>
          <w:numId w:val="1"/>
        </w:numPr>
        <w:spacing w:before="100"/>
        <w:ind w:left="1843" w:hanging="850"/>
        <w:jc w:val="both"/>
        <w:rPr>
          <w:rFonts w:ascii="Arial" w:hAnsi="Arial" w:cs="Arial"/>
        </w:rPr>
      </w:pPr>
      <w:r w:rsidRPr="00CE2EE5">
        <w:rPr>
          <w:rFonts w:ascii="Arial" w:hAnsi="Arial" w:cs="Arial"/>
        </w:rPr>
        <w:t xml:space="preserve">demonstrem não possuir idoneidade para contratar com a </w:t>
      </w:r>
      <w:r w:rsidR="000D75C8" w:rsidRPr="00507BCE">
        <w:rPr>
          <w:rFonts w:ascii="Arial" w:hAnsi="Arial" w:cs="Arial"/>
          <w:b/>
        </w:rPr>
        <w:t>Universidade</w:t>
      </w:r>
      <w:r w:rsidRPr="00CE2EE5">
        <w:rPr>
          <w:rFonts w:ascii="Arial" w:hAnsi="Arial" w:cs="Arial"/>
        </w:rPr>
        <w:t xml:space="preserve"> em virtude de atos ilícitos praticados.</w:t>
      </w:r>
    </w:p>
    <w:p w:rsidR="00CE2EE5" w:rsidRPr="00CE2EE5" w:rsidRDefault="00CE2EE5" w:rsidP="00460D95">
      <w:pPr>
        <w:keepLines/>
        <w:widowControl w:val="0"/>
        <w:numPr>
          <w:ilvl w:val="1"/>
          <w:numId w:val="1"/>
        </w:numPr>
        <w:spacing w:before="100"/>
        <w:ind w:left="993" w:hanging="567"/>
        <w:jc w:val="both"/>
        <w:rPr>
          <w:rFonts w:ascii="Arial" w:hAnsi="Arial" w:cs="Arial"/>
        </w:rPr>
      </w:pPr>
      <w:r w:rsidRPr="00CE2EE5">
        <w:rPr>
          <w:rFonts w:ascii="Arial" w:hAnsi="Arial" w:cs="Arial"/>
        </w:rPr>
        <w:t xml:space="preserve">A aplicação de qualquer das penalidades previstas realizar-se-á em processo administrativo que assegurará o contraditório e a ampla defesa à </w:t>
      </w:r>
      <w:r w:rsidRPr="00CE2EE5">
        <w:rPr>
          <w:rFonts w:ascii="Arial" w:hAnsi="Arial" w:cs="Arial"/>
          <w:b/>
        </w:rPr>
        <w:t>Licitante Vencedora</w:t>
      </w:r>
      <w:r w:rsidRPr="00CE2EE5">
        <w:rPr>
          <w:rFonts w:ascii="Arial" w:hAnsi="Arial" w:cs="Arial"/>
        </w:rPr>
        <w:t>, observando-se o procedimento previsto na Lei nº 8.666, de 1993, e subsidiariamente a Lei nº 9.784, de 1999.</w:t>
      </w:r>
    </w:p>
    <w:p w:rsidR="00CE2EE5" w:rsidRPr="00CE2EE5" w:rsidRDefault="00CE2EE5" w:rsidP="00460D95">
      <w:pPr>
        <w:keepLines/>
        <w:widowControl w:val="0"/>
        <w:numPr>
          <w:ilvl w:val="1"/>
          <w:numId w:val="1"/>
        </w:numPr>
        <w:spacing w:before="100"/>
        <w:ind w:left="993" w:hanging="567"/>
        <w:jc w:val="both"/>
        <w:rPr>
          <w:rFonts w:ascii="Arial" w:hAnsi="Arial" w:cs="Arial"/>
          <w:i/>
        </w:rPr>
      </w:pPr>
      <w:r w:rsidRPr="00CE2EE5">
        <w:rPr>
          <w:rFonts w:ascii="Arial" w:hAnsi="Arial" w:cs="Arial"/>
        </w:rPr>
        <w:t xml:space="preserve">A autoridade competente, na aplicação das sanções, levará em consideração a gravidade da conduta do infrator, o caráter educativo da pena, bem como o dano causado à </w:t>
      </w:r>
      <w:r w:rsidR="00507BCE" w:rsidRPr="00507BCE">
        <w:rPr>
          <w:rFonts w:ascii="Arial" w:hAnsi="Arial" w:cs="Arial"/>
          <w:b/>
        </w:rPr>
        <w:t>Universidade</w:t>
      </w:r>
      <w:r w:rsidRPr="00CE2EE5">
        <w:rPr>
          <w:rFonts w:ascii="Arial" w:hAnsi="Arial" w:cs="Arial"/>
        </w:rPr>
        <w:t>, observado o princípio da proporcionalidade.</w:t>
      </w:r>
    </w:p>
    <w:p w:rsidR="00CE2EE5" w:rsidRPr="00CE2EE5" w:rsidRDefault="00CE2EE5" w:rsidP="00460D95">
      <w:pPr>
        <w:keepLines/>
        <w:widowControl w:val="0"/>
        <w:numPr>
          <w:ilvl w:val="1"/>
          <w:numId w:val="1"/>
        </w:numPr>
        <w:spacing w:before="100"/>
        <w:ind w:left="993" w:hanging="567"/>
        <w:jc w:val="both"/>
        <w:rPr>
          <w:rFonts w:ascii="Arial" w:hAnsi="Arial" w:cs="Arial"/>
          <w:i/>
        </w:rPr>
      </w:pPr>
      <w:r w:rsidRPr="00CE2EE5">
        <w:rPr>
          <w:rFonts w:ascii="Arial" w:hAnsi="Arial" w:cs="Arial"/>
        </w:rPr>
        <w:t>As penalidades serão obrigatoriamente registradas no SICAF.</w:t>
      </w:r>
    </w:p>
    <w:p w:rsidR="004213B1" w:rsidRPr="004213B1" w:rsidRDefault="004213B1" w:rsidP="00460D95">
      <w:pPr>
        <w:pStyle w:val="Nivel1"/>
        <w:keepNext w:val="0"/>
        <w:widowControl w:val="0"/>
        <w:numPr>
          <w:ilvl w:val="0"/>
          <w:numId w:val="1"/>
        </w:numPr>
        <w:spacing w:before="100" w:after="0" w:line="240" w:lineRule="auto"/>
        <w:rPr>
          <w:sz w:val="24"/>
          <w:szCs w:val="24"/>
          <w:lang w:eastAsia="en-US"/>
        </w:rPr>
      </w:pPr>
      <w:r w:rsidRPr="004213B1">
        <w:rPr>
          <w:sz w:val="24"/>
          <w:szCs w:val="24"/>
          <w:lang w:eastAsia="en-US"/>
        </w:rPr>
        <w:t>CONSIDERAÇÕES GERAIS</w:t>
      </w:r>
    </w:p>
    <w:p w:rsidR="004213B1" w:rsidRPr="004213B1" w:rsidRDefault="004213B1" w:rsidP="009513E6">
      <w:pPr>
        <w:keepLines/>
        <w:widowControl w:val="0"/>
        <w:numPr>
          <w:ilvl w:val="1"/>
          <w:numId w:val="1"/>
        </w:numPr>
        <w:spacing w:before="100"/>
        <w:ind w:left="1134" w:hanging="708"/>
        <w:jc w:val="both"/>
        <w:rPr>
          <w:rFonts w:ascii="Arial" w:eastAsia="Times New Roman" w:hAnsi="Arial" w:cs="Times New Roman"/>
          <w:szCs w:val="20"/>
        </w:rPr>
      </w:pPr>
      <w:r w:rsidRPr="004213B1">
        <w:rPr>
          <w:rFonts w:ascii="Arial" w:eastAsia="Times New Roman" w:hAnsi="Arial" w:cs="Times New Roman"/>
          <w:szCs w:val="20"/>
        </w:rPr>
        <w:t>Todo e qualquer material/equipamento/serviço ofertado terão que ser obrigatoriamente dentro das especificações solicitadas no Edital.</w:t>
      </w:r>
    </w:p>
    <w:p w:rsidR="004213B1" w:rsidRPr="004213B1" w:rsidRDefault="004213B1" w:rsidP="009513E6">
      <w:pPr>
        <w:keepLines/>
        <w:widowControl w:val="0"/>
        <w:numPr>
          <w:ilvl w:val="1"/>
          <w:numId w:val="1"/>
        </w:numPr>
        <w:tabs>
          <w:tab w:val="num" w:pos="1418"/>
        </w:tabs>
        <w:spacing w:before="100"/>
        <w:ind w:left="1134" w:hanging="708"/>
        <w:jc w:val="both"/>
        <w:rPr>
          <w:rFonts w:ascii="Arial" w:eastAsia="Times New Roman" w:hAnsi="Arial" w:cs="Times New Roman"/>
          <w:szCs w:val="20"/>
        </w:rPr>
      </w:pPr>
      <w:r w:rsidRPr="004213B1">
        <w:rPr>
          <w:rFonts w:ascii="Arial" w:eastAsia="Times New Roman" w:hAnsi="Arial" w:cs="Times New Roman"/>
          <w:szCs w:val="20"/>
        </w:rPr>
        <w:t>A participação do fornecedor no item implicará rigorosamente no aceite das condições do item anterior, não sendo possível de maneira alguma o aceite de outro material/equipamento/serviço que não seja o da descrição solicitada no Edital e seus anexos.</w:t>
      </w:r>
    </w:p>
    <w:p w:rsidR="004213B1" w:rsidRPr="004213B1" w:rsidRDefault="004213B1" w:rsidP="009513E6">
      <w:pPr>
        <w:keepLines/>
        <w:widowControl w:val="0"/>
        <w:numPr>
          <w:ilvl w:val="1"/>
          <w:numId w:val="1"/>
        </w:numPr>
        <w:tabs>
          <w:tab w:val="num" w:pos="1418"/>
        </w:tabs>
        <w:spacing w:before="100"/>
        <w:ind w:left="1134" w:hanging="708"/>
        <w:jc w:val="both"/>
        <w:rPr>
          <w:rFonts w:ascii="Arial" w:eastAsia="Times New Roman" w:hAnsi="Arial" w:cs="Times New Roman"/>
          <w:szCs w:val="20"/>
        </w:rPr>
      </w:pPr>
      <w:r w:rsidRPr="004213B1">
        <w:rPr>
          <w:rFonts w:ascii="Arial" w:eastAsia="Times New Roman" w:hAnsi="Arial" w:cs="Times New Roman"/>
          <w:szCs w:val="20"/>
        </w:rPr>
        <w:t>Será punido rigorosamente dentro da Lei de Licitações aquele que violar as regras e condições editalícias, bem como, ofertar material fora das condições solicitadas.</w:t>
      </w:r>
    </w:p>
    <w:p w:rsidR="004213B1" w:rsidRPr="004213B1" w:rsidRDefault="004213B1" w:rsidP="006F7990">
      <w:pPr>
        <w:pStyle w:val="Nivel1"/>
        <w:keepNext w:val="0"/>
        <w:widowControl w:val="0"/>
        <w:numPr>
          <w:ilvl w:val="0"/>
          <w:numId w:val="1"/>
        </w:numPr>
        <w:spacing w:before="120" w:after="0" w:line="240" w:lineRule="auto"/>
        <w:rPr>
          <w:sz w:val="24"/>
          <w:szCs w:val="24"/>
          <w:lang w:eastAsia="en-US"/>
        </w:rPr>
      </w:pPr>
      <w:r w:rsidRPr="004213B1">
        <w:rPr>
          <w:sz w:val="24"/>
          <w:szCs w:val="24"/>
          <w:lang w:eastAsia="en-US"/>
        </w:rPr>
        <w:t>DESCRIÇÃO DOS ITENS, QUANTIDADES E VALOR REFERÊNCIA</w:t>
      </w:r>
    </w:p>
    <w:p w:rsidR="004213B1" w:rsidRPr="004213B1" w:rsidRDefault="004213B1" w:rsidP="009513E6">
      <w:pPr>
        <w:keepLines/>
        <w:widowControl w:val="0"/>
        <w:numPr>
          <w:ilvl w:val="1"/>
          <w:numId w:val="1"/>
        </w:numPr>
        <w:spacing w:before="100"/>
        <w:ind w:left="1134" w:hanging="708"/>
        <w:jc w:val="both"/>
        <w:rPr>
          <w:rFonts w:ascii="Arial" w:eastAsia="Times New Roman" w:hAnsi="Arial" w:cs="Times New Roman"/>
          <w:szCs w:val="20"/>
        </w:rPr>
      </w:pPr>
      <w:r w:rsidRPr="004213B1">
        <w:rPr>
          <w:rFonts w:ascii="Arial" w:eastAsia="Times New Roman" w:hAnsi="Arial" w:cs="Times New Roman"/>
          <w:szCs w:val="20"/>
        </w:rPr>
        <w:t>Os custos mencionados foram pesquisados no comércio, estando os mesmos comprovados no respectivo Processo Licitatório.</w:t>
      </w:r>
    </w:p>
    <w:p w:rsidR="004213B1" w:rsidRPr="004213B1" w:rsidRDefault="004213B1" w:rsidP="009513E6">
      <w:pPr>
        <w:keepLines/>
        <w:widowControl w:val="0"/>
        <w:numPr>
          <w:ilvl w:val="1"/>
          <w:numId w:val="1"/>
        </w:numPr>
        <w:spacing w:before="100"/>
        <w:ind w:left="1134" w:hanging="708"/>
        <w:jc w:val="both"/>
        <w:rPr>
          <w:rFonts w:ascii="Arial" w:eastAsia="Times New Roman" w:hAnsi="Arial" w:cs="Times New Roman"/>
          <w:szCs w:val="20"/>
        </w:rPr>
      </w:pPr>
      <w:r w:rsidRPr="004213B1">
        <w:rPr>
          <w:rFonts w:ascii="Arial" w:eastAsia="Times New Roman" w:hAnsi="Arial" w:cs="Times New Roman"/>
          <w:szCs w:val="20"/>
        </w:rPr>
        <w:t>Considerando o preço de mercado apurado por esta Universidade, temos o seguinte valor referência:</w:t>
      </w:r>
    </w:p>
    <w:p w:rsidR="004213B1" w:rsidRPr="004213B1" w:rsidRDefault="004213B1" w:rsidP="004213B1">
      <w:pPr>
        <w:keepLines/>
        <w:widowControl w:val="0"/>
        <w:spacing w:before="120"/>
        <w:ind w:left="1418"/>
        <w:jc w:val="both"/>
        <w:rPr>
          <w:rFonts w:ascii="Times New Roman" w:eastAsia="Times New Roman" w:hAnsi="Times New Roman" w:cs="Times New Roman"/>
          <w:sz w:val="2"/>
          <w:szCs w:val="4"/>
        </w:rPr>
      </w:pPr>
    </w:p>
    <w:tbl>
      <w:tblPr>
        <w:tblW w:w="807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3969"/>
        <w:gridCol w:w="709"/>
        <w:gridCol w:w="709"/>
        <w:gridCol w:w="992"/>
        <w:gridCol w:w="992"/>
      </w:tblGrid>
      <w:tr w:rsidR="004213B1" w:rsidRPr="004213B1" w:rsidTr="004213B1">
        <w:trPr>
          <w:trHeight w:val="389"/>
        </w:trPr>
        <w:tc>
          <w:tcPr>
            <w:tcW w:w="708" w:type="dxa"/>
            <w:vMerge w:val="restart"/>
            <w:vAlign w:val="center"/>
          </w:tcPr>
          <w:p w:rsidR="004213B1" w:rsidRPr="004213B1" w:rsidRDefault="004213B1" w:rsidP="00D63700">
            <w:pPr>
              <w:keepLines/>
              <w:widowControl w:val="0"/>
              <w:spacing w:before="20"/>
              <w:jc w:val="center"/>
              <w:rPr>
                <w:rFonts w:ascii="Arial" w:eastAsia="Times New Roman" w:hAnsi="Arial" w:cs="Arial"/>
                <w:b/>
                <w:sz w:val="16"/>
                <w:szCs w:val="16"/>
              </w:rPr>
            </w:pPr>
            <w:r w:rsidRPr="004213B1">
              <w:rPr>
                <w:rFonts w:ascii="Arial" w:eastAsia="Times New Roman" w:hAnsi="Arial" w:cs="Arial"/>
                <w:b/>
                <w:sz w:val="16"/>
                <w:szCs w:val="16"/>
              </w:rPr>
              <w:t>ITEM</w:t>
            </w:r>
          </w:p>
        </w:tc>
        <w:tc>
          <w:tcPr>
            <w:tcW w:w="3969" w:type="dxa"/>
            <w:vMerge w:val="restart"/>
            <w:vAlign w:val="center"/>
          </w:tcPr>
          <w:p w:rsidR="004213B1" w:rsidRPr="004213B1" w:rsidRDefault="004213B1" w:rsidP="00D63700">
            <w:pPr>
              <w:keepLines/>
              <w:widowControl w:val="0"/>
              <w:spacing w:before="20"/>
              <w:jc w:val="center"/>
              <w:rPr>
                <w:rFonts w:ascii="Arial" w:eastAsia="Times New Roman" w:hAnsi="Arial" w:cs="Arial"/>
                <w:b/>
                <w:sz w:val="16"/>
                <w:szCs w:val="16"/>
              </w:rPr>
            </w:pPr>
            <w:r w:rsidRPr="004213B1">
              <w:rPr>
                <w:rFonts w:ascii="Arial" w:eastAsia="Times New Roman" w:hAnsi="Arial" w:cs="Arial"/>
                <w:b/>
                <w:sz w:val="16"/>
                <w:szCs w:val="16"/>
              </w:rPr>
              <w:t>DESCRIÇÃO</w:t>
            </w:r>
          </w:p>
        </w:tc>
        <w:tc>
          <w:tcPr>
            <w:tcW w:w="709" w:type="dxa"/>
            <w:vMerge w:val="restart"/>
            <w:vAlign w:val="center"/>
          </w:tcPr>
          <w:p w:rsidR="004213B1" w:rsidRPr="004213B1" w:rsidRDefault="004213B1" w:rsidP="00D63700">
            <w:pPr>
              <w:keepLines/>
              <w:widowControl w:val="0"/>
              <w:spacing w:before="20"/>
              <w:jc w:val="center"/>
              <w:rPr>
                <w:rFonts w:ascii="Arial" w:eastAsia="Times New Roman" w:hAnsi="Arial" w:cs="Arial"/>
                <w:sz w:val="16"/>
                <w:szCs w:val="16"/>
              </w:rPr>
            </w:pPr>
            <w:r w:rsidRPr="004213B1">
              <w:rPr>
                <w:rFonts w:ascii="Arial" w:eastAsia="Times New Roman" w:hAnsi="Arial" w:cs="Arial"/>
                <w:b/>
                <w:sz w:val="16"/>
                <w:szCs w:val="16"/>
              </w:rPr>
              <w:t>QTE.</w:t>
            </w:r>
          </w:p>
        </w:tc>
        <w:tc>
          <w:tcPr>
            <w:tcW w:w="709" w:type="dxa"/>
            <w:vMerge w:val="restart"/>
            <w:vAlign w:val="center"/>
          </w:tcPr>
          <w:p w:rsidR="004213B1" w:rsidRPr="004213B1" w:rsidRDefault="004213B1" w:rsidP="00D63700">
            <w:pPr>
              <w:keepLines/>
              <w:widowControl w:val="0"/>
              <w:spacing w:before="20"/>
              <w:jc w:val="center"/>
              <w:rPr>
                <w:rFonts w:ascii="Arial" w:eastAsia="Times New Roman" w:hAnsi="Arial" w:cs="Arial"/>
                <w:sz w:val="16"/>
                <w:szCs w:val="16"/>
              </w:rPr>
            </w:pPr>
            <w:r w:rsidRPr="004213B1">
              <w:rPr>
                <w:rFonts w:ascii="Arial" w:eastAsia="Times New Roman" w:hAnsi="Arial" w:cs="Arial"/>
                <w:b/>
                <w:sz w:val="16"/>
                <w:szCs w:val="16"/>
              </w:rPr>
              <w:t>UNID.</w:t>
            </w:r>
          </w:p>
        </w:tc>
        <w:tc>
          <w:tcPr>
            <w:tcW w:w="1984" w:type="dxa"/>
            <w:gridSpan w:val="2"/>
            <w:vAlign w:val="center"/>
          </w:tcPr>
          <w:p w:rsidR="004213B1" w:rsidRPr="004213B1" w:rsidRDefault="004213B1" w:rsidP="00D63700">
            <w:pPr>
              <w:keepLines/>
              <w:widowControl w:val="0"/>
              <w:spacing w:before="20"/>
              <w:jc w:val="center"/>
              <w:rPr>
                <w:rFonts w:ascii="Arial" w:eastAsia="Times New Roman" w:hAnsi="Arial" w:cs="Arial"/>
                <w:sz w:val="16"/>
                <w:szCs w:val="16"/>
              </w:rPr>
            </w:pPr>
            <w:r w:rsidRPr="004213B1">
              <w:rPr>
                <w:rFonts w:ascii="Arial" w:eastAsia="Times New Roman" w:hAnsi="Arial" w:cs="Arial"/>
                <w:b/>
                <w:sz w:val="16"/>
                <w:szCs w:val="16"/>
              </w:rPr>
              <w:t>VR. REFERÊNCIA EM REAIS R$</w:t>
            </w:r>
          </w:p>
        </w:tc>
      </w:tr>
      <w:tr w:rsidR="004213B1" w:rsidRPr="004213B1" w:rsidTr="004213B1">
        <w:trPr>
          <w:trHeight w:val="183"/>
        </w:trPr>
        <w:tc>
          <w:tcPr>
            <w:tcW w:w="708" w:type="dxa"/>
            <w:vMerge/>
            <w:vAlign w:val="center"/>
          </w:tcPr>
          <w:p w:rsidR="004213B1" w:rsidRPr="004213B1" w:rsidRDefault="004213B1" w:rsidP="00D63700">
            <w:pPr>
              <w:keepLines/>
              <w:widowControl w:val="0"/>
              <w:spacing w:before="20"/>
              <w:jc w:val="center"/>
              <w:rPr>
                <w:rFonts w:ascii="Arial" w:eastAsia="Times New Roman" w:hAnsi="Arial" w:cs="Arial"/>
                <w:sz w:val="16"/>
                <w:szCs w:val="16"/>
              </w:rPr>
            </w:pPr>
          </w:p>
        </w:tc>
        <w:tc>
          <w:tcPr>
            <w:tcW w:w="3969" w:type="dxa"/>
            <w:vMerge/>
            <w:vAlign w:val="center"/>
          </w:tcPr>
          <w:p w:rsidR="004213B1" w:rsidRPr="004213B1" w:rsidRDefault="004213B1" w:rsidP="00D63700">
            <w:pPr>
              <w:keepLines/>
              <w:widowControl w:val="0"/>
              <w:spacing w:before="20"/>
              <w:jc w:val="center"/>
              <w:rPr>
                <w:rFonts w:ascii="Arial" w:eastAsia="Times New Roman" w:hAnsi="Arial" w:cs="Arial"/>
                <w:sz w:val="16"/>
                <w:szCs w:val="16"/>
              </w:rPr>
            </w:pPr>
          </w:p>
        </w:tc>
        <w:tc>
          <w:tcPr>
            <w:tcW w:w="709" w:type="dxa"/>
            <w:vMerge/>
            <w:vAlign w:val="center"/>
          </w:tcPr>
          <w:p w:rsidR="004213B1" w:rsidRPr="004213B1" w:rsidRDefault="004213B1" w:rsidP="00D63700">
            <w:pPr>
              <w:keepLines/>
              <w:widowControl w:val="0"/>
              <w:spacing w:before="20"/>
              <w:jc w:val="center"/>
              <w:rPr>
                <w:rFonts w:ascii="Arial" w:eastAsia="Times New Roman" w:hAnsi="Arial" w:cs="Arial"/>
                <w:sz w:val="16"/>
                <w:szCs w:val="16"/>
              </w:rPr>
            </w:pPr>
          </w:p>
        </w:tc>
        <w:tc>
          <w:tcPr>
            <w:tcW w:w="709" w:type="dxa"/>
            <w:vMerge/>
            <w:vAlign w:val="center"/>
          </w:tcPr>
          <w:p w:rsidR="004213B1" w:rsidRPr="004213B1" w:rsidRDefault="004213B1" w:rsidP="00D63700">
            <w:pPr>
              <w:keepLines/>
              <w:widowControl w:val="0"/>
              <w:spacing w:before="20"/>
              <w:jc w:val="center"/>
              <w:rPr>
                <w:rFonts w:ascii="Arial" w:eastAsia="Times New Roman" w:hAnsi="Arial" w:cs="Arial"/>
                <w:sz w:val="16"/>
                <w:szCs w:val="16"/>
              </w:rPr>
            </w:pPr>
          </w:p>
        </w:tc>
        <w:tc>
          <w:tcPr>
            <w:tcW w:w="992" w:type="dxa"/>
            <w:vAlign w:val="center"/>
          </w:tcPr>
          <w:p w:rsidR="004213B1" w:rsidRPr="004213B1" w:rsidRDefault="004213B1" w:rsidP="00D63700">
            <w:pPr>
              <w:keepLines/>
              <w:widowControl w:val="0"/>
              <w:spacing w:before="20"/>
              <w:jc w:val="center"/>
              <w:rPr>
                <w:rFonts w:ascii="Arial" w:eastAsia="Times New Roman" w:hAnsi="Arial" w:cs="Arial"/>
                <w:b/>
                <w:sz w:val="16"/>
                <w:szCs w:val="16"/>
              </w:rPr>
            </w:pPr>
            <w:r w:rsidRPr="004213B1">
              <w:rPr>
                <w:rFonts w:ascii="Arial" w:eastAsia="Times New Roman" w:hAnsi="Arial" w:cs="Arial"/>
                <w:b/>
                <w:sz w:val="16"/>
                <w:szCs w:val="16"/>
              </w:rPr>
              <w:t>UNITÁRIO</w:t>
            </w:r>
          </w:p>
        </w:tc>
        <w:tc>
          <w:tcPr>
            <w:tcW w:w="992" w:type="dxa"/>
            <w:vAlign w:val="center"/>
          </w:tcPr>
          <w:p w:rsidR="004213B1" w:rsidRPr="004213B1" w:rsidRDefault="004213B1" w:rsidP="00D63700">
            <w:pPr>
              <w:keepLines/>
              <w:widowControl w:val="0"/>
              <w:spacing w:before="20"/>
              <w:jc w:val="center"/>
              <w:rPr>
                <w:rFonts w:ascii="Arial" w:eastAsia="Times New Roman" w:hAnsi="Arial" w:cs="Arial"/>
                <w:b/>
                <w:sz w:val="16"/>
                <w:szCs w:val="16"/>
              </w:rPr>
            </w:pPr>
            <w:r w:rsidRPr="004213B1">
              <w:rPr>
                <w:rFonts w:ascii="Arial" w:eastAsia="Times New Roman" w:hAnsi="Arial" w:cs="Arial"/>
                <w:b/>
                <w:sz w:val="16"/>
                <w:szCs w:val="16"/>
              </w:rPr>
              <w:t>TOTAL</w:t>
            </w:r>
          </w:p>
        </w:tc>
      </w:tr>
      <w:tr w:rsidR="00EE152C" w:rsidRPr="00EE152C" w:rsidTr="00EE152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E152C" w:rsidRPr="00EE152C" w:rsidRDefault="00EE152C" w:rsidP="00D63700">
            <w:pPr>
              <w:keepLines/>
              <w:widowControl w:val="0"/>
              <w:spacing w:before="20"/>
              <w:jc w:val="center"/>
              <w:rPr>
                <w:rFonts w:ascii="Arial" w:eastAsia="Times New Roman" w:hAnsi="Arial" w:cs="Arial"/>
                <w:color w:val="000000"/>
                <w:sz w:val="16"/>
                <w:szCs w:val="16"/>
              </w:rPr>
            </w:pPr>
            <w:r w:rsidRPr="00EE152C">
              <w:rPr>
                <w:rFonts w:ascii="Arial" w:eastAsia="Times New Roman" w:hAnsi="Arial" w:cs="Arial"/>
                <w:color w:val="000000"/>
                <w:sz w:val="16"/>
                <w:szCs w:val="16"/>
              </w:rPr>
              <w:t>1</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rsidR="00EE152C" w:rsidRPr="00EE152C" w:rsidRDefault="00EE152C" w:rsidP="00D63700">
            <w:pPr>
              <w:spacing w:before="20"/>
              <w:jc w:val="both"/>
              <w:rPr>
                <w:rFonts w:ascii="Arial" w:eastAsia="Times New Roman" w:hAnsi="Arial" w:cs="Arial"/>
                <w:sz w:val="16"/>
                <w:szCs w:val="16"/>
              </w:rPr>
            </w:pPr>
            <w:r w:rsidRPr="00EE152C">
              <w:rPr>
                <w:rFonts w:ascii="Arial" w:eastAsia="Times New Roman" w:hAnsi="Arial" w:cs="Arial"/>
                <w:sz w:val="16"/>
                <w:szCs w:val="16"/>
              </w:rPr>
              <w:t>FECHADURA ELETRÔNICA COM SISTEMA DE IDENTIFICAÇÃO BIOMÉTRICA E SISTEMA DE CONTROLE DE ACESSO CONTENDO: SOFTWARE DE CONTROLE DE ACESSO, FONTE DE ALIMENTAÇÃO DE 12V PARA CONTROLE DE ACESSO, SENSOR MAGNÉTICO, BOTÕES PARA ABERTURA, FECHO ELETROMAGNÉTICO, FONTES PARA FECHADURA ELÉTRICA, FECHADURA, PUXADORES. MÃO DE OBRA DE INSTALAÇÃO INCLUSA. GARANTIA MÍNIMA DE SEIS MESES.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EE152C" w:rsidRPr="00EE152C" w:rsidRDefault="00EE152C" w:rsidP="00D63700">
            <w:pPr>
              <w:keepLines/>
              <w:widowControl w:val="0"/>
              <w:spacing w:before="20"/>
              <w:jc w:val="center"/>
              <w:rPr>
                <w:rFonts w:ascii="Arial" w:eastAsia="Times New Roman" w:hAnsi="Arial" w:cs="Arial"/>
                <w:color w:val="000000"/>
                <w:sz w:val="16"/>
                <w:szCs w:val="16"/>
              </w:rPr>
            </w:pPr>
            <w:r w:rsidRPr="00EE152C">
              <w:rPr>
                <w:rFonts w:ascii="Arial" w:eastAsia="Times New Roman" w:hAnsi="Arial" w:cs="Arial"/>
                <w:color w:val="000000"/>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EE152C" w:rsidRPr="00EE152C" w:rsidRDefault="00EE152C" w:rsidP="00D63700">
            <w:pPr>
              <w:keepLines/>
              <w:widowControl w:val="0"/>
              <w:spacing w:before="20"/>
              <w:jc w:val="center"/>
              <w:rPr>
                <w:rFonts w:ascii="Arial" w:eastAsia="Times New Roman" w:hAnsi="Arial" w:cs="Arial"/>
                <w:color w:val="000000"/>
                <w:sz w:val="16"/>
                <w:szCs w:val="16"/>
              </w:rPr>
            </w:pPr>
            <w:r w:rsidRPr="00EE152C">
              <w:rPr>
                <w:rFonts w:ascii="Arial" w:eastAsia="Times New Roman" w:hAnsi="Arial" w:cs="Arial"/>
                <w:color w:val="000000"/>
                <w:sz w:val="16"/>
                <w:szCs w:val="16"/>
              </w:rPr>
              <w:t>PC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E152C" w:rsidRPr="00EE152C" w:rsidRDefault="00EE152C" w:rsidP="00D63700">
            <w:pPr>
              <w:keepLines/>
              <w:widowControl w:val="0"/>
              <w:spacing w:before="20"/>
              <w:jc w:val="right"/>
              <w:rPr>
                <w:rFonts w:ascii="Arial" w:eastAsia="Times New Roman" w:hAnsi="Arial" w:cs="Arial"/>
                <w:color w:val="000000"/>
                <w:sz w:val="16"/>
                <w:szCs w:val="16"/>
              </w:rPr>
            </w:pPr>
            <w:r w:rsidRPr="00EE152C">
              <w:rPr>
                <w:rFonts w:ascii="Arial" w:eastAsia="Times New Roman" w:hAnsi="Arial" w:cs="Arial"/>
                <w:color w:val="000000"/>
                <w:sz w:val="16"/>
                <w:szCs w:val="16"/>
              </w:rPr>
              <w:t>3.341,81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E152C" w:rsidRPr="00EE152C" w:rsidRDefault="00EE152C" w:rsidP="00D63700">
            <w:pPr>
              <w:keepLines/>
              <w:widowControl w:val="0"/>
              <w:spacing w:before="20"/>
              <w:jc w:val="right"/>
              <w:rPr>
                <w:rFonts w:ascii="Arial" w:eastAsia="Times New Roman" w:hAnsi="Arial" w:cs="Arial"/>
                <w:color w:val="000000"/>
                <w:sz w:val="16"/>
                <w:szCs w:val="16"/>
              </w:rPr>
            </w:pPr>
            <w:r w:rsidRPr="00EE152C">
              <w:rPr>
                <w:rFonts w:ascii="Arial" w:eastAsia="Times New Roman" w:hAnsi="Arial" w:cs="Arial"/>
                <w:color w:val="000000"/>
                <w:sz w:val="16"/>
                <w:szCs w:val="16"/>
              </w:rPr>
              <w:t>3.341,81</w:t>
            </w:r>
          </w:p>
        </w:tc>
      </w:tr>
      <w:tr w:rsidR="00EE152C" w:rsidRPr="00EE152C" w:rsidTr="00EE152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E152C" w:rsidRPr="00EE152C" w:rsidRDefault="00EE152C" w:rsidP="00D63700">
            <w:pPr>
              <w:keepLines/>
              <w:widowControl w:val="0"/>
              <w:spacing w:before="20"/>
              <w:jc w:val="center"/>
              <w:rPr>
                <w:rFonts w:ascii="Arial" w:eastAsia="Times New Roman" w:hAnsi="Arial" w:cs="Arial"/>
                <w:color w:val="000000"/>
                <w:sz w:val="16"/>
                <w:szCs w:val="16"/>
              </w:rPr>
            </w:pPr>
            <w:r w:rsidRPr="00EE152C">
              <w:rPr>
                <w:rFonts w:ascii="Arial" w:eastAsia="Times New Roman" w:hAnsi="Arial" w:cs="Arial"/>
                <w:color w:val="000000"/>
                <w:sz w:val="16"/>
                <w:szCs w:val="16"/>
              </w:rPr>
              <w:t>2</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rsidR="00EE152C" w:rsidRPr="00EE152C" w:rsidRDefault="00EE152C" w:rsidP="00D63700">
            <w:pPr>
              <w:spacing w:before="20"/>
              <w:jc w:val="both"/>
              <w:rPr>
                <w:rFonts w:ascii="Arial" w:eastAsia="Times New Roman" w:hAnsi="Arial" w:cs="Arial"/>
                <w:sz w:val="16"/>
                <w:szCs w:val="16"/>
              </w:rPr>
            </w:pPr>
            <w:r w:rsidRPr="00EE152C">
              <w:rPr>
                <w:rFonts w:ascii="Arial" w:eastAsia="Times New Roman" w:hAnsi="Arial" w:cs="Arial"/>
                <w:sz w:val="16"/>
                <w:szCs w:val="16"/>
              </w:rPr>
              <w:t>SISTEMA DE CIRCUITO FECHADO DE TV A SER INSTALADO NO BLOCO 1K DA FACULDADE DE ENGENHARIA QUÍMICA DA UNIVERSIDADE FEDERAL DE UBERLÂNDIA, CONFORME PROJETO BÁSICO EM ANEXO.</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EE152C" w:rsidRPr="00EE152C" w:rsidRDefault="00EE152C" w:rsidP="00D63700">
            <w:pPr>
              <w:keepLines/>
              <w:widowControl w:val="0"/>
              <w:spacing w:before="20"/>
              <w:jc w:val="center"/>
              <w:rPr>
                <w:rFonts w:ascii="Arial" w:eastAsia="Times New Roman" w:hAnsi="Arial" w:cs="Arial"/>
                <w:color w:val="000000"/>
                <w:sz w:val="16"/>
                <w:szCs w:val="16"/>
              </w:rPr>
            </w:pPr>
            <w:r w:rsidRPr="00EE152C">
              <w:rPr>
                <w:rFonts w:ascii="Arial" w:eastAsia="Times New Roman" w:hAnsi="Arial" w:cs="Arial"/>
                <w:color w:val="000000"/>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EE152C" w:rsidRPr="00EE152C" w:rsidRDefault="00EE152C" w:rsidP="00D63700">
            <w:pPr>
              <w:keepLines/>
              <w:widowControl w:val="0"/>
              <w:spacing w:before="20"/>
              <w:jc w:val="center"/>
              <w:rPr>
                <w:rFonts w:ascii="Arial" w:eastAsia="Times New Roman" w:hAnsi="Arial" w:cs="Arial"/>
                <w:color w:val="000000"/>
                <w:sz w:val="16"/>
                <w:szCs w:val="16"/>
              </w:rPr>
            </w:pPr>
            <w:r w:rsidRPr="00EE152C">
              <w:rPr>
                <w:rFonts w:ascii="Arial" w:eastAsia="Times New Roman" w:hAnsi="Arial" w:cs="Arial"/>
                <w:color w:val="000000"/>
                <w:sz w:val="16"/>
                <w:szCs w:val="16"/>
              </w:rPr>
              <w:t>PC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E152C" w:rsidRPr="00EE152C" w:rsidRDefault="00EE152C" w:rsidP="00D63700">
            <w:pPr>
              <w:keepLines/>
              <w:widowControl w:val="0"/>
              <w:spacing w:before="20"/>
              <w:jc w:val="right"/>
              <w:rPr>
                <w:rFonts w:ascii="Arial" w:eastAsia="Times New Roman" w:hAnsi="Arial" w:cs="Arial"/>
                <w:color w:val="000000"/>
                <w:sz w:val="16"/>
                <w:szCs w:val="16"/>
              </w:rPr>
            </w:pPr>
            <w:r w:rsidRPr="00EE152C">
              <w:rPr>
                <w:rFonts w:ascii="Arial" w:eastAsia="Times New Roman" w:hAnsi="Arial" w:cs="Arial"/>
                <w:color w:val="000000"/>
                <w:sz w:val="16"/>
                <w:szCs w:val="16"/>
              </w:rPr>
              <w:t>10.015,31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E152C" w:rsidRPr="00EE152C" w:rsidRDefault="00EE152C" w:rsidP="00D63700">
            <w:pPr>
              <w:keepLines/>
              <w:widowControl w:val="0"/>
              <w:spacing w:before="20"/>
              <w:jc w:val="right"/>
              <w:rPr>
                <w:rFonts w:ascii="Arial" w:eastAsia="Times New Roman" w:hAnsi="Arial" w:cs="Arial"/>
                <w:color w:val="000000"/>
                <w:sz w:val="16"/>
                <w:szCs w:val="16"/>
              </w:rPr>
            </w:pPr>
            <w:r w:rsidRPr="00EE152C">
              <w:rPr>
                <w:rFonts w:ascii="Arial" w:eastAsia="Times New Roman" w:hAnsi="Arial" w:cs="Arial"/>
                <w:color w:val="000000"/>
                <w:sz w:val="16"/>
                <w:szCs w:val="16"/>
              </w:rPr>
              <w:t>10.015,31</w:t>
            </w:r>
          </w:p>
        </w:tc>
      </w:tr>
      <w:tr w:rsidR="00EE152C" w:rsidRPr="00EE152C" w:rsidTr="00EE152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E152C" w:rsidRPr="00EE152C" w:rsidRDefault="00EE152C" w:rsidP="00D63700">
            <w:pPr>
              <w:keepLines/>
              <w:widowControl w:val="0"/>
              <w:spacing w:before="20"/>
              <w:jc w:val="center"/>
              <w:rPr>
                <w:rFonts w:ascii="Arial" w:eastAsia="Times New Roman" w:hAnsi="Arial" w:cs="Arial"/>
                <w:color w:val="000000"/>
                <w:sz w:val="16"/>
                <w:szCs w:val="16"/>
              </w:rPr>
            </w:pPr>
            <w:r w:rsidRPr="00EE152C">
              <w:rPr>
                <w:rFonts w:ascii="Arial" w:eastAsia="Times New Roman" w:hAnsi="Arial" w:cs="Arial"/>
                <w:color w:val="000000"/>
                <w:sz w:val="16"/>
                <w:szCs w:val="16"/>
              </w:rPr>
              <w:t>3</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rsidR="00EE152C" w:rsidRPr="00EE152C" w:rsidRDefault="00EE152C" w:rsidP="00D63700">
            <w:pPr>
              <w:spacing w:before="20"/>
              <w:jc w:val="both"/>
              <w:rPr>
                <w:rFonts w:ascii="Arial" w:eastAsia="Times New Roman" w:hAnsi="Arial" w:cs="Arial"/>
                <w:sz w:val="16"/>
                <w:szCs w:val="16"/>
              </w:rPr>
            </w:pPr>
            <w:r w:rsidRPr="00EE152C">
              <w:rPr>
                <w:rFonts w:ascii="Arial" w:eastAsia="Times New Roman" w:hAnsi="Arial" w:cs="Arial"/>
                <w:sz w:val="16"/>
                <w:szCs w:val="16"/>
              </w:rPr>
              <w:t>FECHADURA MAGNÉTICA COM SUPORTE DE CARGA 150KGF.</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EE152C" w:rsidRPr="00EE152C" w:rsidRDefault="00EE152C" w:rsidP="00D63700">
            <w:pPr>
              <w:keepLines/>
              <w:widowControl w:val="0"/>
              <w:spacing w:before="20"/>
              <w:jc w:val="center"/>
              <w:rPr>
                <w:rFonts w:ascii="Arial" w:eastAsia="Times New Roman" w:hAnsi="Arial" w:cs="Arial"/>
                <w:color w:val="000000"/>
                <w:sz w:val="16"/>
                <w:szCs w:val="16"/>
              </w:rPr>
            </w:pPr>
            <w:r w:rsidRPr="00EE152C">
              <w:rPr>
                <w:rFonts w:ascii="Arial" w:eastAsia="Times New Roman" w:hAnsi="Arial" w:cs="Arial"/>
                <w:color w:val="000000"/>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EE152C" w:rsidRPr="00EE152C" w:rsidRDefault="00EE152C" w:rsidP="00D63700">
            <w:pPr>
              <w:keepLines/>
              <w:widowControl w:val="0"/>
              <w:spacing w:before="20"/>
              <w:jc w:val="center"/>
              <w:rPr>
                <w:rFonts w:ascii="Arial" w:eastAsia="Times New Roman" w:hAnsi="Arial" w:cs="Arial"/>
                <w:color w:val="000000"/>
                <w:sz w:val="16"/>
                <w:szCs w:val="16"/>
              </w:rPr>
            </w:pPr>
            <w:r w:rsidRPr="00EE152C">
              <w:rPr>
                <w:rFonts w:ascii="Arial" w:eastAsia="Times New Roman" w:hAnsi="Arial" w:cs="Arial"/>
                <w:color w:val="000000"/>
                <w:sz w:val="16"/>
                <w:szCs w:val="16"/>
              </w:rPr>
              <w:t>UN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E152C" w:rsidRPr="00EE152C" w:rsidRDefault="00EE152C" w:rsidP="00D63700">
            <w:pPr>
              <w:keepLines/>
              <w:widowControl w:val="0"/>
              <w:spacing w:before="20"/>
              <w:jc w:val="right"/>
              <w:rPr>
                <w:rFonts w:ascii="Arial" w:eastAsia="Times New Roman" w:hAnsi="Arial" w:cs="Arial"/>
                <w:color w:val="000000"/>
                <w:sz w:val="16"/>
                <w:szCs w:val="16"/>
              </w:rPr>
            </w:pPr>
            <w:r w:rsidRPr="00EE152C">
              <w:rPr>
                <w:rFonts w:ascii="Arial" w:eastAsia="Times New Roman" w:hAnsi="Arial" w:cs="Arial"/>
                <w:color w:val="000000"/>
                <w:sz w:val="16"/>
                <w:szCs w:val="16"/>
              </w:rPr>
              <w:t>406,57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E152C" w:rsidRPr="00EE152C" w:rsidRDefault="00EE152C" w:rsidP="00D63700">
            <w:pPr>
              <w:keepLines/>
              <w:widowControl w:val="0"/>
              <w:spacing w:before="20"/>
              <w:jc w:val="right"/>
              <w:rPr>
                <w:rFonts w:ascii="Arial" w:eastAsia="Times New Roman" w:hAnsi="Arial" w:cs="Arial"/>
                <w:color w:val="000000"/>
                <w:sz w:val="16"/>
                <w:szCs w:val="16"/>
              </w:rPr>
            </w:pPr>
            <w:r w:rsidRPr="00EE152C">
              <w:rPr>
                <w:rFonts w:ascii="Arial" w:eastAsia="Times New Roman" w:hAnsi="Arial" w:cs="Arial"/>
                <w:color w:val="000000"/>
                <w:sz w:val="16"/>
                <w:szCs w:val="16"/>
              </w:rPr>
              <w:t>406,57</w:t>
            </w:r>
          </w:p>
        </w:tc>
      </w:tr>
      <w:tr w:rsidR="00D63700" w:rsidRPr="004213B1" w:rsidTr="00F06392">
        <w:trPr>
          <w:trHeight w:val="389"/>
        </w:trPr>
        <w:tc>
          <w:tcPr>
            <w:tcW w:w="708" w:type="dxa"/>
            <w:vMerge w:val="restart"/>
            <w:vAlign w:val="center"/>
          </w:tcPr>
          <w:p w:rsidR="00D63700" w:rsidRPr="004213B1" w:rsidRDefault="00D63700" w:rsidP="00D63700">
            <w:pPr>
              <w:keepNext/>
              <w:keepLines/>
              <w:widowControl w:val="0"/>
              <w:spacing w:before="20"/>
              <w:jc w:val="center"/>
              <w:rPr>
                <w:rFonts w:ascii="Arial" w:eastAsia="Times New Roman" w:hAnsi="Arial" w:cs="Arial"/>
                <w:b/>
                <w:sz w:val="16"/>
                <w:szCs w:val="16"/>
              </w:rPr>
            </w:pPr>
            <w:r w:rsidRPr="004213B1">
              <w:rPr>
                <w:rFonts w:ascii="Arial" w:eastAsia="Times New Roman" w:hAnsi="Arial" w:cs="Arial"/>
                <w:b/>
                <w:sz w:val="16"/>
                <w:szCs w:val="16"/>
              </w:rPr>
              <w:lastRenderedPageBreak/>
              <w:t>ITEM</w:t>
            </w:r>
          </w:p>
        </w:tc>
        <w:tc>
          <w:tcPr>
            <w:tcW w:w="3969" w:type="dxa"/>
            <w:vMerge w:val="restart"/>
            <w:vAlign w:val="center"/>
          </w:tcPr>
          <w:p w:rsidR="00D63700" w:rsidRPr="004213B1" w:rsidRDefault="00D63700" w:rsidP="00D63700">
            <w:pPr>
              <w:keepNext/>
              <w:keepLines/>
              <w:widowControl w:val="0"/>
              <w:spacing w:before="20"/>
              <w:jc w:val="center"/>
              <w:rPr>
                <w:rFonts w:ascii="Arial" w:eastAsia="Times New Roman" w:hAnsi="Arial" w:cs="Arial"/>
                <w:b/>
                <w:sz w:val="16"/>
                <w:szCs w:val="16"/>
              </w:rPr>
            </w:pPr>
            <w:r w:rsidRPr="004213B1">
              <w:rPr>
                <w:rFonts w:ascii="Arial" w:eastAsia="Times New Roman" w:hAnsi="Arial" w:cs="Arial"/>
                <w:b/>
                <w:sz w:val="16"/>
                <w:szCs w:val="16"/>
              </w:rPr>
              <w:t>DESCRIÇÃO</w:t>
            </w:r>
          </w:p>
        </w:tc>
        <w:tc>
          <w:tcPr>
            <w:tcW w:w="709" w:type="dxa"/>
            <w:vMerge w:val="restart"/>
            <w:vAlign w:val="center"/>
          </w:tcPr>
          <w:p w:rsidR="00D63700" w:rsidRPr="004213B1" w:rsidRDefault="00D63700" w:rsidP="00D63700">
            <w:pPr>
              <w:keepNext/>
              <w:keepLines/>
              <w:widowControl w:val="0"/>
              <w:spacing w:before="20"/>
              <w:jc w:val="center"/>
              <w:rPr>
                <w:rFonts w:ascii="Arial" w:eastAsia="Times New Roman" w:hAnsi="Arial" w:cs="Arial"/>
                <w:sz w:val="16"/>
                <w:szCs w:val="16"/>
              </w:rPr>
            </w:pPr>
            <w:r w:rsidRPr="004213B1">
              <w:rPr>
                <w:rFonts w:ascii="Arial" w:eastAsia="Times New Roman" w:hAnsi="Arial" w:cs="Arial"/>
                <w:b/>
                <w:sz w:val="16"/>
                <w:szCs w:val="16"/>
              </w:rPr>
              <w:t>QTE.</w:t>
            </w:r>
          </w:p>
        </w:tc>
        <w:tc>
          <w:tcPr>
            <w:tcW w:w="709" w:type="dxa"/>
            <w:vMerge w:val="restart"/>
            <w:vAlign w:val="center"/>
          </w:tcPr>
          <w:p w:rsidR="00D63700" w:rsidRPr="004213B1" w:rsidRDefault="00D63700" w:rsidP="00D63700">
            <w:pPr>
              <w:keepNext/>
              <w:keepLines/>
              <w:widowControl w:val="0"/>
              <w:spacing w:before="20"/>
              <w:jc w:val="center"/>
              <w:rPr>
                <w:rFonts w:ascii="Arial" w:eastAsia="Times New Roman" w:hAnsi="Arial" w:cs="Arial"/>
                <w:sz w:val="16"/>
                <w:szCs w:val="16"/>
              </w:rPr>
            </w:pPr>
            <w:r w:rsidRPr="004213B1">
              <w:rPr>
                <w:rFonts w:ascii="Arial" w:eastAsia="Times New Roman" w:hAnsi="Arial" w:cs="Arial"/>
                <w:b/>
                <w:sz w:val="16"/>
                <w:szCs w:val="16"/>
              </w:rPr>
              <w:t>UNID.</w:t>
            </w:r>
          </w:p>
        </w:tc>
        <w:tc>
          <w:tcPr>
            <w:tcW w:w="1984" w:type="dxa"/>
            <w:gridSpan w:val="2"/>
            <w:vAlign w:val="center"/>
          </w:tcPr>
          <w:p w:rsidR="00D63700" w:rsidRPr="004213B1" w:rsidRDefault="00D63700" w:rsidP="00D63700">
            <w:pPr>
              <w:keepNext/>
              <w:keepLines/>
              <w:widowControl w:val="0"/>
              <w:spacing w:before="20"/>
              <w:jc w:val="center"/>
              <w:rPr>
                <w:rFonts w:ascii="Arial" w:eastAsia="Times New Roman" w:hAnsi="Arial" w:cs="Arial"/>
                <w:sz w:val="16"/>
                <w:szCs w:val="16"/>
              </w:rPr>
            </w:pPr>
            <w:r w:rsidRPr="004213B1">
              <w:rPr>
                <w:rFonts w:ascii="Arial" w:eastAsia="Times New Roman" w:hAnsi="Arial" w:cs="Arial"/>
                <w:b/>
                <w:sz w:val="16"/>
                <w:szCs w:val="16"/>
              </w:rPr>
              <w:t>VR. REFERÊNCIA EM REAIS R$</w:t>
            </w:r>
          </w:p>
        </w:tc>
      </w:tr>
      <w:tr w:rsidR="00D63700" w:rsidRPr="004213B1" w:rsidTr="00F06392">
        <w:trPr>
          <w:trHeight w:val="183"/>
        </w:trPr>
        <w:tc>
          <w:tcPr>
            <w:tcW w:w="708" w:type="dxa"/>
            <w:vMerge/>
            <w:vAlign w:val="center"/>
          </w:tcPr>
          <w:p w:rsidR="00D63700" w:rsidRPr="004213B1" w:rsidRDefault="00D63700" w:rsidP="00D63700">
            <w:pPr>
              <w:keepNext/>
              <w:keepLines/>
              <w:widowControl w:val="0"/>
              <w:spacing w:before="20"/>
              <w:jc w:val="center"/>
              <w:rPr>
                <w:rFonts w:ascii="Arial" w:eastAsia="Times New Roman" w:hAnsi="Arial" w:cs="Arial"/>
                <w:sz w:val="16"/>
                <w:szCs w:val="16"/>
              </w:rPr>
            </w:pPr>
          </w:p>
        </w:tc>
        <w:tc>
          <w:tcPr>
            <w:tcW w:w="3969" w:type="dxa"/>
            <w:vMerge/>
            <w:vAlign w:val="center"/>
          </w:tcPr>
          <w:p w:rsidR="00D63700" w:rsidRPr="004213B1" w:rsidRDefault="00D63700" w:rsidP="00D63700">
            <w:pPr>
              <w:keepNext/>
              <w:keepLines/>
              <w:widowControl w:val="0"/>
              <w:spacing w:before="20"/>
              <w:jc w:val="center"/>
              <w:rPr>
                <w:rFonts w:ascii="Arial" w:eastAsia="Times New Roman" w:hAnsi="Arial" w:cs="Arial"/>
                <w:sz w:val="16"/>
                <w:szCs w:val="16"/>
              </w:rPr>
            </w:pPr>
          </w:p>
        </w:tc>
        <w:tc>
          <w:tcPr>
            <w:tcW w:w="709" w:type="dxa"/>
            <w:vMerge/>
            <w:vAlign w:val="center"/>
          </w:tcPr>
          <w:p w:rsidR="00D63700" w:rsidRPr="004213B1" w:rsidRDefault="00D63700" w:rsidP="00D63700">
            <w:pPr>
              <w:keepNext/>
              <w:keepLines/>
              <w:widowControl w:val="0"/>
              <w:spacing w:before="20"/>
              <w:jc w:val="center"/>
              <w:rPr>
                <w:rFonts w:ascii="Arial" w:eastAsia="Times New Roman" w:hAnsi="Arial" w:cs="Arial"/>
                <w:sz w:val="16"/>
                <w:szCs w:val="16"/>
              </w:rPr>
            </w:pPr>
          </w:p>
        </w:tc>
        <w:tc>
          <w:tcPr>
            <w:tcW w:w="709" w:type="dxa"/>
            <w:vMerge/>
            <w:vAlign w:val="center"/>
          </w:tcPr>
          <w:p w:rsidR="00D63700" w:rsidRPr="004213B1" w:rsidRDefault="00D63700" w:rsidP="00D63700">
            <w:pPr>
              <w:keepNext/>
              <w:keepLines/>
              <w:widowControl w:val="0"/>
              <w:spacing w:before="20"/>
              <w:jc w:val="center"/>
              <w:rPr>
                <w:rFonts w:ascii="Arial" w:eastAsia="Times New Roman" w:hAnsi="Arial" w:cs="Arial"/>
                <w:sz w:val="16"/>
                <w:szCs w:val="16"/>
              </w:rPr>
            </w:pPr>
          </w:p>
        </w:tc>
        <w:tc>
          <w:tcPr>
            <w:tcW w:w="992" w:type="dxa"/>
            <w:vAlign w:val="center"/>
          </w:tcPr>
          <w:p w:rsidR="00D63700" w:rsidRPr="004213B1" w:rsidRDefault="00D63700" w:rsidP="00D63700">
            <w:pPr>
              <w:keepNext/>
              <w:keepLines/>
              <w:widowControl w:val="0"/>
              <w:spacing w:before="20"/>
              <w:jc w:val="center"/>
              <w:rPr>
                <w:rFonts w:ascii="Arial" w:eastAsia="Times New Roman" w:hAnsi="Arial" w:cs="Arial"/>
                <w:b/>
                <w:sz w:val="16"/>
                <w:szCs w:val="16"/>
              </w:rPr>
            </w:pPr>
            <w:r w:rsidRPr="004213B1">
              <w:rPr>
                <w:rFonts w:ascii="Arial" w:eastAsia="Times New Roman" w:hAnsi="Arial" w:cs="Arial"/>
                <w:b/>
                <w:sz w:val="16"/>
                <w:szCs w:val="16"/>
              </w:rPr>
              <w:t>UNITÁRIO</w:t>
            </w:r>
          </w:p>
        </w:tc>
        <w:tc>
          <w:tcPr>
            <w:tcW w:w="992" w:type="dxa"/>
            <w:vAlign w:val="center"/>
          </w:tcPr>
          <w:p w:rsidR="00D63700" w:rsidRPr="004213B1" w:rsidRDefault="00D63700" w:rsidP="00D63700">
            <w:pPr>
              <w:keepNext/>
              <w:keepLines/>
              <w:widowControl w:val="0"/>
              <w:spacing w:before="20"/>
              <w:jc w:val="center"/>
              <w:rPr>
                <w:rFonts w:ascii="Arial" w:eastAsia="Times New Roman" w:hAnsi="Arial" w:cs="Arial"/>
                <w:b/>
                <w:sz w:val="16"/>
                <w:szCs w:val="16"/>
              </w:rPr>
            </w:pPr>
            <w:r w:rsidRPr="004213B1">
              <w:rPr>
                <w:rFonts w:ascii="Arial" w:eastAsia="Times New Roman" w:hAnsi="Arial" w:cs="Arial"/>
                <w:b/>
                <w:sz w:val="16"/>
                <w:szCs w:val="16"/>
              </w:rPr>
              <w:t>TOTAL</w:t>
            </w:r>
          </w:p>
        </w:tc>
      </w:tr>
      <w:tr w:rsidR="00EE152C" w:rsidRPr="00EE152C" w:rsidTr="00EE152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E152C" w:rsidRPr="00EE152C" w:rsidRDefault="00EE152C" w:rsidP="00D63700">
            <w:pPr>
              <w:keepNext/>
              <w:keepLines/>
              <w:widowControl w:val="0"/>
              <w:spacing w:before="20"/>
              <w:jc w:val="center"/>
              <w:rPr>
                <w:rFonts w:ascii="Arial" w:eastAsia="Times New Roman" w:hAnsi="Arial" w:cs="Arial"/>
                <w:color w:val="000000"/>
                <w:sz w:val="16"/>
                <w:szCs w:val="16"/>
              </w:rPr>
            </w:pPr>
            <w:r w:rsidRPr="00EE152C">
              <w:rPr>
                <w:rFonts w:ascii="Arial" w:eastAsia="Times New Roman" w:hAnsi="Arial" w:cs="Arial"/>
                <w:color w:val="000000"/>
                <w:sz w:val="16"/>
                <w:szCs w:val="16"/>
              </w:rPr>
              <w:t>4</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rsidR="00EE152C" w:rsidRPr="00EE152C" w:rsidRDefault="00EE152C" w:rsidP="00D63700">
            <w:pPr>
              <w:keepNext/>
              <w:keepLines/>
              <w:spacing w:before="20"/>
              <w:jc w:val="both"/>
              <w:rPr>
                <w:rFonts w:ascii="Arial" w:eastAsia="Times New Roman" w:hAnsi="Arial" w:cs="Arial"/>
                <w:sz w:val="16"/>
                <w:szCs w:val="16"/>
              </w:rPr>
            </w:pPr>
            <w:r w:rsidRPr="00EE152C">
              <w:rPr>
                <w:rFonts w:ascii="Arial" w:eastAsia="Times New Roman" w:hAnsi="Arial" w:cs="Arial"/>
                <w:sz w:val="16"/>
                <w:szCs w:val="16"/>
              </w:rPr>
              <w:t>SISTEMA DE VIDEO MONITORAMENTO DIGITAL, COM 24 CAMERAS INFRA FULL HD DE 2MP, COM INSTALAÇÃO NAS DEPENDÊNCIAS DA ESCOLA TÉCNICA DE SAÚDE NOS BLOCOS 6X E 4K, EM ÁREAS DE CIRCULAÇÃO E LABORATÓRIOS. INCLUSO TODO O SERVIÇO DE INSTALAÇÃO E EQUIPAMENTOS NECESSÁRIOS, CONFORME CADERNO DE ESPECIFICAÇÕES.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EE152C" w:rsidRPr="00EE152C" w:rsidRDefault="00EE152C" w:rsidP="00D63700">
            <w:pPr>
              <w:keepNext/>
              <w:keepLines/>
              <w:widowControl w:val="0"/>
              <w:spacing w:before="20"/>
              <w:jc w:val="center"/>
              <w:rPr>
                <w:rFonts w:ascii="Arial" w:eastAsia="Times New Roman" w:hAnsi="Arial" w:cs="Arial"/>
                <w:color w:val="000000"/>
                <w:sz w:val="16"/>
                <w:szCs w:val="16"/>
              </w:rPr>
            </w:pPr>
            <w:r w:rsidRPr="00EE152C">
              <w:rPr>
                <w:rFonts w:ascii="Arial" w:eastAsia="Times New Roman" w:hAnsi="Arial" w:cs="Arial"/>
                <w:color w:val="000000"/>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EE152C" w:rsidRPr="00EE152C" w:rsidRDefault="00EE152C" w:rsidP="00D63700">
            <w:pPr>
              <w:keepNext/>
              <w:keepLines/>
              <w:widowControl w:val="0"/>
              <w:spacing w:before="20"/>
              <w:jc w:val="center"/>
              <w:rPr>
                <w:rFonts w:ascii="Arial" w:eastAsia="Times New Roman" w:hAnsi="Arial" w:cs="Arial"/>
                <w:color w:val="000000"/>
                <w:sz w:val="16"/>
                <w:szCs w:val="16"/>
              </w:rPr>
            </w:pPr>
            <w:r w:rsidRPr="00EE152C">
              <w:rPr>
                <w:rFonts w:ascii="Arial" w:eastAsia="Times New Roman" w:hAnsi="Arial" w:cs="Arial"/>
                <w:color w:val="000000"/>
                <w:sz w:val="16"/>
                <w:szCs w:val="16"/>
              </w:rPr>
              <w:t>UN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E152C" w:rsidRPr="00EE152C" w:rsidRDefault="00EE152C" w:rsidP="00D63700">
            <w:pPr>
              <w:keepNext/>
              <w:keepLines/>
              <w:widowControl w:val="0"/>
              <w:spacing w:before="20"/>
              <w:jc w:val="right"/>
              <w:rPr>
                <w:rFonts w:ascii="Arial" w:eastAsia="Times New Roman" w:hAnsi="Arial" w:cs="Arial"/>
                <w:color w:val="000000"/>
                <w:sz w:val="16"/>
                <w:szCs w:val="16"/>
              </w:rPr>
            </w:pPr>
            <w:r w:rsidRPr="00EE152C">
              <w:rPr>
                <w:rFonts w:ascii="Arial" w:eastAsia="Times New Roman" w:hAnsi="Arial" w:cs="Arial"/>
                <w:color w:val="000000"/>
                <w:sz w:val="16"/>
                <w:szCs w:val="16"/>
              </w:rPr>
              <w:t>19.</w:t>
            </w:r>
            <w:r w:rsidR="00D63700">
              <w:rPr>
                <w:rFonts w:ascii="Arial" w:eastAsia="Times New Roman" w:hAnsi="Arial" w:cs="Arial"/>
                <w:color w:val="000000"/>
                <w:sz w:val="16"/>
                <w:szCs w:val="16"/>
              </w:rPr>
              <w:t>781,40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E152C" w:rsidRPr="00EE152C" w:rsidRDefault="00D63700" w:rsidP="00D63700">
            <w:pPr>
              <w:keepNext/>
              <w:keepLines/>
              <w:widowControl w:val="0"/>
              <w:spacing w:before="20"/>
              <w:jc w:val="right"/>
              <w:rPr>
                <w:rFonts w:ascii="Arial" w:eastAsia="Times New Roman" w:hAnsi="Arial" w:cs="Arial"/>
                <w:color w:val="000000"/>
                <w:sz w:val="16"/>
                <w:szCs w:val="16"/>
              </w:rPr>
            </w:pPr>
            <w:r>
              <w:rPr>
                <w:rFonts w:ascii="Arial" w:eastAsia="Times New Roman" w:hAnsi="Arial" w:cs="Arial"/>
                <w:color w:val="000000"/>
                <w:sz w:val="16"/>
                <w:szCs w:val="16"/>
              </w:rPr>
              <w:t>19,781,40</w:t>
            </w:r>
          </w:p>
        </w:tc>
      </w:tr>
    </w:tbl>
    <w:p w:rsidR="00CE2EE5" w:rsidRPr="00CE2EE5" w:rsidRDefault="00CE2EE5" w:rsidP="00DA2FE7">
      <w:pPr>
        <w:pStyle w:val="Nivel1"/>
        <w:widowControl w:val="0"/>
        <w:numPr>
          <w:ilvl w:val="0"/>
          <w:numId w:val="1"/>
        </w:numPr>
        <w:spacing w:before="120" w:after="0" w:line="240" w:lineRule="auto"/>
        <w:rPr>
          <w:sz w:val="24"/>
          <w:szCs w:val="24"/>
          <w:lang w:eastAsia="en-US"/>
        </w:rPr>
      </w:pPr>
      <w:r w:rsidRPr="00CE2EE5">
        <w:rPr>
          <w:sz w:val="24"/>
          <w:szCs w:val="24"/>
          <w:lang w:eastAsia="en-US"/>
        </w:rPr>
        <w:t>RESPONSÁVEL PELO TERMO DE REFERÊNCIA</w:t>
      </w:r>
    </w:p>
    <w:p w:rsidR="00CE2EE5" w:rsidRPr="00CE2EE5" w:rsidRDefault="009E2845" w:rsidP="00DA2FE7">
      <w:pPr>
        <w:keepNext/>
        <w:keepLines/>
        <w:widowControl w:val="0"/>
        <w:numPr>
          <w:ilvl w:val="1"/>
          <w:numId w:val="1"/>
        </w:numPr>
        <w:spacing w:before="100"/>
        <w:ind w:left="1134" w:hanging="708"/>
        <w:jc w:val="both"/>
        <w:rPr>
          <w:rFonts w:ascii="Arial" w:hAnsi="Arial" w:cs="Arial"/>
        </w:rPr>
      </w:pPr>
      <w:r w:rsidRPr="009513E6">
        <w:rPr>
          <w:rFonts w:ascii="Arial" w:eastAsia="Times New Roman" w:hAnsi="Arial" w:cs="Times New Roman"/>
          <w:szCs w:val="20"/>
        </w:rPr>
        <w:t>Na</w:t>
      </w:r>
      <w:r w:rsidRPr="009E2845">
        <w:rPr>
          <w:rFonts w:ascii="Arial" w:hAnsi="Arial" w:cs="Arial"/>
        </w:rPr>
        <w:t xml:space="preserve"> </w:t>
      </w:r>
      <w:r w:rsidRPr="009E2845">
        <w:rPr>
          <w:rFonts w:ascii="Arial" w:hAnsi="Arial" w:cs="Arial"/>
          <w:b/>
        </w:rPr>
        <w:t>Universidade Federal de Uberlândia</w:t>
      </w:r>
      <w:r w:rsidRPr="009E2845">
        <w:rPr>
          <w:rFonts w:ascii="Arial" w:hAnsi="Arial" w:cs="Arial"/>
        </w:rPr>
        <w:t xml:space="preserve"> </w:t>
      </w:r>
      <w:r>
        <w:rPr>
          <w:rFonts w:ascii="Arial" w:hAnsi="Arial" w:cs="Arial"/>
        </w:rPr>
        <w:t>o</w:t>
      </w:r>
      <w:r w:rsidR="00CE2EE5" w:rsidRPr="00CE2EE5">
        <w:rPr>
          <w:rFonts w:ascii="Arial" w:hAnsi="Arial" w:cs="Arial"/>
        </w:rPr>
        <w:t xml:space="preserve"> Termo de Referência é elaborado pela Diretoria de Compras e Licitações, baseado na</w:t>
      </w:r>
      <w:r>
        <w:rPr>
          <w:rFonts w:ascii="Arial" w:hAnsi="Arial" w:cs="Arial"/>
        </w:rPr>
        <w:t>(</w:t>
      </w:r>
      <w:r w:rsidR="00CE2EE5" w:rsidRPr="00CE2EE5">
        <w:rPr>
          <w:rFonts w:ascii="Arial" w:hAnsi="Arial" w:cs="Arial"/>
        </w:rPr>
        <w:t>s</w:t>
      </w:r>
      <w:r>
        <w:rPr>
          <w:rFonts w:ascii="Arial" w:hAnsi="Arial" w:cs="Arial"/>
        </w:rPr>
        <w:t>)</w:t>
      </w:r>
      <w:r w:rsidR="00CE2EE5" w:rsidRPr="00CE2EE5">
        <w:rPr>
          <w:rFonts w:ascii="Arial" w:hAnsi="Arial" w:cs="Arial"/>
        </w:rPr>
        <w:t xml:space="preserve"> Solicitaç</w:t>
      </w:r>
      <w:r>
        <w:rPr>
          <w:rFonts w:ascii="Arial" w:hAnsi="Arial" w:cs="Arial"/>
        </w:rPr>
        <w:t>ão(</w:t>
      </w:r>
      <w:r w:rsidR="00CE2EE5" w:rsidRPr="00CE2EE5">
        <w:rPr>
          <w:rFonts w:ascii="Arial" w:hAnsi="Arial" w:cs="Arial"/>
        </w:rPr>
        <w:t>ões</w:t>
      </w:r>
      <w:r>
        <w:rPr>
          <w:rFonts w:ascii="Arial" w:hAnsi="Arial" w:cs="Arial"/>
        </w:rPr>
        <w:t>)</w:t>
      </w:r>
      <w:r w:rsidR="00CE2EE5" w:rsidRPr="00CE2EE5">
        <w:rPr>
          <w:rFonts w:ascii="Arial" w:hAnsi="Arial" w:cs="Arial"/>
        </w:rPr>
        <w:t xml:space="preserve"> de Compras, sendo que, </w:t>
      </w:r>
      <w:r>
        <w:rPr>
          <w:rFonts w:ascii="Arial" w:hAnsi="Arial" w:cs="Arial"/>
        </w:rPr>
        <w:t>as informações que não constam</w:t>
      </w:r>
      <w:r w:rsidR="00CE2EE5" w:rsidRPr="00CE2EE5">
        <w:rPr>
          <w:rFonts w:ascii="Arial" w:hAnsi="Arial" w:cs="Arial"/>
        </w:rPr>
        <w:t xml:space="preserve"> na</w:t>
      </w:r>
      <w:r>
        <w:rPr>
          <w:rFonts w:ascii="Arial" w:hAnsi="Arial" w:cs="Arial"/>
        </w:rPr>
        <w:t>(</w:t>
      </w:r>
      <w:r w:rsidR="00CE2EE5" w:rsidRPr="00CE2EE5">
        <w:rPr>
          <w:rFonts w:ascii="Arial" w:hAnsi="Arial" w:cs="Arial"/>
        </w:rPr>
        <w:t>s</w:t>
      </w:r>
      <w:r>
        <w:rPr>
          <w:rFonts w:ascii="Arial" w:hAnsi="Arial" w:cs="Arial"/>
        </w:rPr>
        <w:t>)</w:t>
      </w:r>
      <w:r w:rsidR="00CE2EE5" w:rsidRPr="00CE2EE5">
        <w:rPr>
          <w:rFonts w:ascii="Arial" w:hAnsi="Arial" w:cs="Arial"/>
        </w:rPr>
        <w:t xml:space="preserve"> mesma</w:t>
      </w:r>
      <w:r>
        <w:rPr>
          <w:rFonts w:ascii="Arial" w:hAnsi="Arial" w:cs="Arial"/>
        </w:rPr>
        <w:t>(</w:t>
      </w:r>
      <w:r w:rsidR="00CE2EE5" w:rsidRPr="00CE2EE5">
        <w:rPr>
          <w:rFonts w:ascii="Arial" w:hAnsi="Arial" w:cs="Arial"/>
        </w:rPr>
        <w:t>s</w:t>
      </w:r>
      <w:r>
        <w:rPr>
          <w:rFonts w:ascii="Arial" w:hAnsi="Arial" w:cs="Arial"/>
        </w:rPr>
        <w:t>)</w:t>
      </w:r>
      <w:r w:rsidR="00CE2EE5" w:rsidRPr="00CE2EE5">
        <w:rPr>
          <w:rFonts w:ascii="Arial" w:hAnsi="Arial" w:cs="Arial"/>
        </w:rPr>
        <w:t>, são procedimentos padrões da Instituição, cabendo à Diretoria de Compras e Licitações sua definição e responsabilidade.</w:t>
      </w:r>
    </w:p>
    <w:p w:rsidR="00217D0C" w:rsidRDefault="00217D0C">
      <w:pPr>
        <w:rPr>
          <w:rFonts w:ascii="Arial" w:hAnsi="Arial" w:cs="Arial"/>
        </w:rPr>
      </w:pPr>
      <w:r>
        <w:rPr>
          <w:rFonts w:ascii="Arial" w:hAnsi="Arial" w:cs="Arial"/>
        </w:rPr>
        <w:br w:type="page"/>
      </w:r>
    </w:p>
    <w:p w:rsidR="00217D0C" w:rsidRDefault="00217D0C" w:rsidP="00217D0C">
      <w:pPr>
        <w:keepLines/>
        <w:spacing w:after="120"/>
        <w:jc w:val="center"/>
        <w:rPr>
          <w:rFonts w:ascii="Arial" w:hAnsi="Arial" w:cs="Arial"/>
          <w:b/>
          <w:u w:val="single"/>
        </w:rPr>
      </w:pPr>
      <w:r w:rsidRPr="0055128B">
        <w:rPr>
          <w:rFonts w:ascii="Arial" w:hAnsi="Arial" w:cs="Arial"/>
          <w:b/>
          <w:u w:val="single"/>
        </w:rPr>
        <w:lastRenderedPageBreak/>
        <w:t>ANEXO V</w:t>
      </w:r>
      <w:r w:rsidR="00BC6E32">
        <w:rPr>
          <w:rFonts w:ascii="Arial" w:hAnsi="Arial" w:cs="Arial"/>
          <w:b/>
          <w:u w:val="single"/>
        </w:rPr>
        <w:t>I</w:t>
      </w:r>
      <w:r w:rsidRPr="0055128B">
        <w:rPr>
          <w:rFonts w:ascii="Arial" w:hAnsi="Arial" w:cs="Arial"/>
          <w:b/>
          <w:u w:val="single"/>
        </w:rPr>
        <w:t xml:space="preserve"> – MINUTA </w:t>
      </w:r>
      <w:r>
        <w:rPr>
          <w:rFonts w:ascii="Arial" w:hAnsi="Arial" w:cs="Arial"/>
          <w:b/>
          <w:u w:val="single"/>
        </w:rPr>
        <w:t>CARTA CONTRATO</w:t>
      </w:r>
    </w:p>
    <w:p w:rsidR="00217D0C" w:rsidRPr="0005074B" w:rsidRDefault="00217D0C" w:rsidP="00217D0C">
      <w:pPr>
        <w:ind w:left="3402"/>
        <w:jc w:val="both"/>
        <w:rPr>
          <w:sz w:val="2"/>
        </w:rPr>
      </w:pPr>
    </w:p>
    <w:p w:rsidR="00217D0C" w:rsidRPr="000047E3" w:rsidRDefault="00217D0C" w:rsidP="00217D0C">
      <w:pPr>
        <w:keepLines/>
        <w:widowControl w:val="0"/>
        <w:spacing w:before="120"/>
        <w:jc w:val="center"/>
        <w:rPr>
          <w:rFonts w:ascii="Arial" w:hAnsi="Arial" w:cs="Arial"/>
          <w:b/>
        </w:rPr>
      </w:pPr>
      <w:r w:rsidRPr="000047E3">
        <w:rPr>
          <w:rFonts w:ascii="Arial" w:hAnsi="Arial" w:cs="Arial"/>
          <w:b/>
        </w:rPr>
        <w:t xml:space="preserve">Carta Contrato nº </w:t>
      </w:r>
      <w:r w:rsidR="00D84CDE" w:rsidRPr="000047E3">
        <w:rPr>
          <w:rFonts w:ascii="Arial" w:hAnsi="Arial" w:cs="Arial"/>
          <w:b/>
        </w:rPr>
        <w:fldChar w:fldCharType="begin">
          <w:ffData>
            <w:name w:val="Texto474"/>
            <w:enabled/>
            <w:calcOnExit w:val="0"/>
            <w:textInput/>
          </w:ffData>
        </w:fldChar>
      </w:r>
      <w:bookmarkStart w:id="53" w:name="Texto474"/>
      <w:r w:rsidRPr="000047E3">
        <w:rPr>
          <w:rFonts w:ascii="Arial" w:hAnsi="Arial" w:cs="Arial"/>
          <w:b/>
        </w:rPr>
        <w:instrText xml:space="preserve"> FORMTEXT </w:instrText>
      </w:r>
      <w:r w:rsidR="00D84CDE" w:rsidRPr="000047E3">
        <w:rPr>
          <w:rFonts w:ascii="Arial" w:hAnsi="Arial" w:cs="Arial"/>
          <w:b/>
        </w:rPr>
      </w:r>
      <w:r w:rsidR="00D84CDE" w:rsidRPr="000047E3">
        <w:rPr>
          <w:rFonts w:ascii="Arial" w:hAnsi="Arial" w:cs="Arial"/>
          <w:b/>
        </w:rPr>
        <w:fldChar w:fldCharType="separate"/>
      </w:r>
      <w:r w:rsidRPr="0036614E">
        <w:rPr>
          <w:rFonts w:ascii="Arial" w:hAnsi="Arial" w:cs="Arial"/>
          <w:b/>
          <w:u w:val="single"/>
        </w:rPr>
        <w:t> </w:t>
      </w:r>
      <w:r w:rsidRPr="0036614E">
        <w:rPr>
          <w:rFonts w:ascii="Arial" w:hAnsi="Arial" w:cs="Arial"/>
          <w:b/>
          <w:u w:val="single"/>
        </w:rPr>
        <w:t> </w:t>
      </w:r>
      <w:r w:rsidRPr="0036614E">
        <w:rPr>
          <w:rFonts w:ascii="Arial" w:hAnsi="Arial" w:cs="Arial"/>
          <w:b/>
          <w:u w:val="single"/>
        </w:rPr>
        <w:t> </w:t>
      </w:r>
      <w:r w:rsidRPr="0036614E">
        <w:rPr>
          <w:rFonts w:ascii="Arial" w:hAnsi="Arial" w:cs="Arial"/>
          <w:b/>
          <w:u w:val="single"/>
        </w:rPr>
        <w:t> </w:t>
      </w:r>
      <w:r w:rsidRPr="0036614E">
        <w:rPr>
          <w:rFonts w:ascii="Arial" w:hAnsi="Arial" w:cs="Arial"/>
          <w:b/>
          <w:u w:val="single"/>
        </w:rPr>
        <w:t> </w:t>
      </w:r>
      <w:r w:rsidR="00D84CDE" w:rsidRPr="000047E3">
        <w:rPr>
          <w:rFonts w:ascii="Arial" w:hAnsi="Arial" w:cs="Arial"/>
          <w:b/>
        </w:rPr>
        <w:fldChar w:fldCharType="end"/>
      </w:r>
      <w:bookmarkEnd w:id="53"/>
      <w:r w:rsidRPr="000047E3">
        <w:rPr>
          <w:rFonts w:ascii="Arial" w:hAnsi="Arial" w:cs="Arial"/>
          <w:b/>
        </w:rPr>
        <w:t>/20</w:t>
      </w:r>
      <w:bookmarkStart w:id="54" w:name="Texto492"/>
      <w:r w:rsidR="00D84CDE" w:rsidRPr="000047E3">
        <w:rPr>
          <w:rFonts w:ascii="Arial" w:hAnsi="Arial" w:cs="Arial"/>
          <w:b/>
        </w:rPr>
        <w:fldChar w:fldCharType="begin">
          <w:ffData>
            <w:name w:val="Texto492"/>
            <w:enabled/>
            <w:calcOnExit w:val="0"/>
            <w:textInput/>
          </w:ffData>
        </w:fldChar>
      </w:r>
      <w:r w:rsidRPr="000047E3">
        <w:rPr>
          <w:rFonts w:ascii="Arial" w:hAnsi="Arial" w:cs="Arial"/>
          <w:b/>
        </w:rPr>
        <w:instrText xml:space="preserve"> FORMTEXT </w:instrText>
      </w:r>
      <w:r w:rsidR="00D84CDE" w:rsidRPr="000047E3">
        <w:rPr>
          <w:rFonts w:ascii="Arial" w:hAnsi="Arial" w:cs="Arial"/>
          <w:b/>
        </w:rPr>
      </w:r>
      <w:r w:rsidR="00D84CDE" w:rsidRPr="000047E3">
        <w:rPr>
          <w:rFonts w:ascii="Arial" w:hAnsi="Arial" w:cs="Arial"/>
          <w:b/>
        </w:rPr>
        <w:fldChar w:fldCharType="separate"/>
      </w:r>
      <w:r>
        <w:rPr>
          <w:rFonts w:ascii="Arial" w:hAnsi="Arial" w:cs="Arial"/>
          <w:b/>
          <w:noProof/>
        </w:rPr>
        <w:t>16</w:t>
      </w:r>
      <w:r w:rsidR="00D84CDE" w:rsidRPr="000047E3">
        <w:rPr>
          <w:rFonts w:ascii="Arial" w:hAnsi="Arial" w:cs="Arial"/>
          <w:b/>
        </w:rPr>
        <w:fldChar w:fldCharType="end"/>
      </w:r>
      <w:bookmarkEnd w:id="54"/>
    </w:p>
    <w:p w:rsidR="00217D0C" w:rsidRPr="000047E3" w:rsidRDefault="00217D0C" w:rsidP="00217D0C">
      <w:pPr>
        <w:keepLines/>
        <w:widowControl w:val="0"/>
        <w:spacing w:before="120"/>
        <w:jc w:val="center"/>
        <w:rPr>
          <w:rFonts w:ascii="Arial" w:hAnsi="Arial" w:cs="Arial"/>
          <w:b/>
        </w:rPr>
      </w:pPr>
      <w:r w:rsidRPr="000047E3">
        <w:rPr>
          <w:rFonts w:ascii="Arial" w:hAnsi="Arial" w:cs="Arial"/>
          <w:b/>
        </w:rPr>
        <w:t xml:space="preserve">Pregão Eletrônico nº </w:t>
      </w:r>
      <w:bookmarkStart w:id="55" w:name="Texto503"/>
      <w:r w:rsidR="00D84CDE" w:rsidRPr="0036614E">
        <w:rPr>
          <w:rFonts w:ascii="Arial" w:hAnsi="Arial" w:cs="Arial"/>
          <w:b/>
        </w:rPr>
        <w:fldChar w:fldCharType="begin">
          <w:ffData>
            <w:name w:val="Texto503"/>
            <w:enabled/>
            <w:calcOnExit w:val="0"/>
            <w:textInput/>
          </w:ffData>
        </w:fldChar>
      </w:r>
      <w:r w:rsidRPr="0036614E">
        <w:rPr>
          <w:rFonts w:ascii="Arial" w:hAnsi="Arial" w:cs="Arial"/>
          <w:b/>
        </w:rPr>
        <w:instrText xml:space="preserve"> FORMTEXT </w:instrText>
      </w:r>
      <w:r w:rsidR="00D84CDE" w:rsidRPr="0036614E">
        <w:rPr>
          <w:rFonts w:ascii="Arial" w:hAnsi="Arial" w:cs="Arial"/>
          <w:b/>
        </w:rPr>
      </w:r>
      <w:r w:rsidR="00D84CDE" w:rsidRPr="0036614E">
        <w:rPr>
          <w:rFonts w:ascii="Arial" w:hAnsi="Arial" w:cs="Arial"/>
          <w:b/>
        </w:rPr>
        <w:fldChar w:fldCharType="separate"/>
      </w:r>
      <w:r w:rsidR="00A70C54">
        <w:rPr>
          <w:rFonts w:ascii="Arial" w:hAnsi="Arial" w:cs="Arial"/>
          <w:b/>
        </w:rPr>
        <w:t>177</w:t>
      </w:r>
      <w:r w:rsidR="00D84CDE" w:rsidRPr="0036614E">
        <w:rPr>
          <w:rFonts w:ascii="Arial" w:hAnsi="Arial" w:cs="Arial"/>
          <w:b/>
        </w:rPr>
        <w:fldChar w:fldCharType="end"/>
      </w:r>
      <w:bookmarkEnd w:id="55"/>
      <w:r w:rsidRPr="000047E3">
        <w:rPr>
          <w:rFonts w:ascii="Arial" w:hAnsi="Arial" w:cs="Arial"/>
          <w:b/>
        </w:rPr>
        <w:t>/20</w:t>
      </w:r>
      <w:r w:rsidR="00D84CDE" w:rsidRPr="000047E3">
        <w:rPr>
          <w:rFonts w:ascii="Arial" w:hAnsi="Arial" w:cs="Arial"/>
          <w:b/>
        </w:rPr>
        <w:fldChar w:fldCharType="begin">
          <w:ffData>
            <w:name w:val="Texto493"/>
            <w:enabled/>
            <w:calcOnExit w:val="0"/>
            <w:textInput/>
          </w:ffData>
        </w:fldChar>
      </w:r>
      <w:r w:rsidRPr="000047E3">
        <w:rPr>
          <w:rFonts w:ascii="Arial" w:hAnsi="Arial" w:cs="Arial"/>
          <w:b/>
        </w:rPr>
        <w:instrText xml:space="preserve"> FORMTEXT </w:instrText>
      </w:r>
      <w:r w:rsidR="00D84CDE" w:rsidRPr="000047E3">
        <w:rPr>
          <w:rFonts w:ascii="Arial" w:hAnsi="Arial" w:cs="Arial"/>
          <w:b/>
        </w:rPr>
      </w:r>
      <w:r w:rsidR="00D84CDE" w:rsidRPr="000047E3">
        <w:rPr>
          <w:rFonts w:ascii="Arial" w:hAnsi="Arial" w:cs="Arial"/>
          <w:b/>
        </w:rPr>
        <w:fldChar w:fldCharType="separate"/>
      </w:r>
      <w:r>
        <w:rPr>
          <w:rFonts w:ascii="Arial" w:hAnsi="Arial" w:cs="Arial"/>
          <w:b/>
          <w:noProof/>
        </w:rPr>
        <w:t>16</w:t>
      </w:r>
      <w:r w:rsidR="00D84CDE" w:rsidRPr="000047E3">
        <w:rPr>
          <w:rFonts w:ascii="Arial" w:hAnsi="Arial" w:cs="Arial"/>
          <w:b/>
        </w:rPr>
        <w:fldChar w:fldCharType="end"/>
      </w:r>
    </w:p>
    <w:p w:rsidR="00217D0C" w:rsidRPr="000047E3" w:rsidRDefault="00217D0C" w:rsidP="00217D0C">
      <w:pPr>
        <w:keepLines/>
        <w:widowControl w:val="0"/>
        <w:spacing w:before="120"/>
        <w:jc w:val="center"/>
        <w:rPr>
          <w:rFonts w:ascii="Arial" w:hAnsi="Arial" w:cs="Arial"/>
          <w:b/>
        </w:rPr>
      </w:pPr>
      <w:r w:rsidRPr="000047E3">
        <w:rPr>
          <w:rFonts w:ascii="Arial" w:hAnsi="Arial" w:cs="Arial"/>
          <w:b/>
        </w:rPr>
        <w:t>Processo nº: 2311.00</w:t>
      </w:r>
      <w:r w:rsidR="00D84CDE" w:rsidRPr="000047E3">
        <w:rPr>
          <w:rFonts w:ascii="Arial" w:hAnsi="Arial" w:cs="Arial"/>
          <w:b/>
        </w:rPr>
        <w:fldChar w:fldCharType="begin">
          <w:ffData>
            <w:name w:val="Texto475"/>
            <w:enabled/>
            <w:calcOnExit w:val="0"/>
            <w:textInput/>
          </w:ffData>
        </w:fldChar>
      </w:r>
      <w:r w:rsidRPr="000047E3">
        <w:rPr>
          <w:rFonts w:ascii="Arial" w:hAnsi="Arial" w:cs="Arial"/>
          <w:b/>
        </w:rPr>
        <w:instrText xml:space="preserve"> FORMTEXT </w:instrText>
      </w:r>
      <w:r w:rsidR="00D84CDE" w:rsidRPr="000047E3">
        <w:rPr>
          <w:rFonts w:ascii="Arial" w:hAnsi="Arial" w:cs="Arial"/>
          <w:b/>
        </w:rPr>
      </w:r>
      <w:r w:rsidR="00D84CDE" w:rsidRPr="000047E3">
        <w:rPr>
          <w:rFonts w:ascii="Arial" w:hAnsi="Arial" w:cs="Arial"/>
          <w:b/>
        </w:rPr>
        <w:fldChar w:fldCharType="separate"/>
      </w:r>
      <w:r w:rsidR="00A70C54">
        <w:rPr>
          <w:rFonts w:ascii="Arial" w:hAnsi="Arial" w:cs="Arial"/>
          <w:b/>
          <w:noProof/>
        </w:rPr>
        <w:t>7065</w:t>
      </w:r>
      <w:r w:rsidR="00D84CDE" w:rsidRPr="000047E3">
        <w:rPr>
          <w:rFonts w:ascii="Arial" w:hAnsi="Arial" w:cs="Arial"/>
          <w:b/>
        </w:rPr>
        <w:fldChar w:fldCharType="end"/>
      </w:r>
      <w:r w:rsidRPr="000047E3">
        <w:rPr>
          <w:rFonts w:ascii="Arial" w:hAnsi="Arial" w:cs="Arial"/>
          <w:b/>
        </w:rPr>
        <w:t>/20</w:t>
      </w:r>
      <w:bookmarkStart w:id="56" w:name="Texto494"/>
      <w:r w:rsidR="00D84CDE" w:rsidRPr="000047E3">
        <w:rPr>
          <w:rFonts w:ascii="Arial" w:hAnsi="Arial" w:cs="Arial"/>
          <w:b/>
        </w:rPr>
        <w:fldChar w:fldCharType="begin">
          <w:ffData>
            <w:name w:val="Texto494"/>
            <w:enabled/>
            <w:calcOnExit w:val="0"/>
            <w:textInput/>
          </w:ffData>
        </w:fldChar>
      </w:r>
      <w:r w:rsidRPr="000047E3">
        <w:rPr>
          <w:rFonts w:ascii="Arial" w:hAnsi="Arial" w:cs="Arial"/>
          <w:b/>
        </w:rPr>
        <w:instrText xml:space="preserve"> FORMTEXT </w:instrText>
      </w:r>
      <w:r w:rsidR="00D84CDE" w:rsidRPr="000047E3">
        <w:rPr>
          <w:rFonts w:ascii="Arial" w:hAnsi="Arial" w:cs="Arial"/>
          <w:b/>
        </w:rPr>
      </w:r>
      <w:r w:rsidR="00D84CDE" w:rsidRPr="000047E3">
        <w:rPr>
          <w:rFonts w:ascii="Arial" w:hAnsi="Arial" w:cs="Arial"/>
          <w:b/>
        </w:rPr>
        <w:fldChar w:fldCharType="separate"/>
      </w:r>
      <w:r>
        <w:rPr>
          <w:rFonts w:ascii="Arial" w:hAnsi="Arial" w:cs="Arial"/>
          <w:b/>
          <w:noProof/>
        </w:rPr>
        <w:t>16</w:t>
      </w:r>
      <w:r w:rsidR="00D84CDE" w:rsidRPr="000047E3">
        <w:rPr>
          <w:rFonts w:ascii="Arial" w:hAnsi="Arial" w:cs="Arial"/>
          <w:b/>
        </w:rPr>
        <w:fldChar w:fldCharType="end"/>
      </w:r>
      <w:bookmarkEnd w:id="56"/>
      <w:r w:rsidRPr="000047E3">
        <w:rPr>
          <w:rFonts w:ascii="Arial" w:hAnsi="Arial" w:cs="Arial"/>
          <w:b/>
        </w:rPr>
        <w:t>-</w:t>
      </w:r>
      <w:r w:rsidR="00D84CDE" w:rsidRPr="000047E3">
        <w:rPr>
          <w:rFonts w:ascii="Arial" w:hAnsi="Arial" w:cs="Arial"/>
          <w:b/>
        </w:rPr>
        <w:fldChar w:fldCharType="begin">
          <w:ffData>
            <w:name w:val="Texto476"/>
            <w:enabled/>
            <w:calcOnExit w:val="0"/>
            <w:textInput/>
          </w:ffData>
        </w:fldChar>
      </w:r>
      <w:r w:rsidRPr="000047E3">
        <w:rPr>
          <w:rFonts w:ascii="Arial" w:hAnsi="Arial" w:cs="Arial"/>
          <w:b/>
        </w:rPr>
        <w:instrText xml:space="preserve"> FORMTEXT </w:instrText>
      </w:r>
      <w:r w:rsidR="00D84CDE" w:rsidRPr="000047E3">
        <w:rPr>
          <w:rFonts w:ascii="Arial" w:hAnsi="Arial" w:cs="Arial"/>
          <w:b/>
        </w:rPr>
      </w:r>
      <w:r w:rsidR="00D84CDE" w:rsidRPr="000047E3">
        <w:rPr>
          <w:rFonts w:ascii="Arial" w:hAnsi="Arial" w:cs="Arial"/>
          <w:b/>
        </w:rPr>
        <w:fldChar w:fldCharType="separate"/>
      </w:r>
      <w:r w:rsidR="00A70C54">
        <w:rPr>
          <w:rFonts w:ascii="Arial" w:hAnsi="Arial" w:cs="Arial"/>
          <w:b/>
        </w:rPr>
        <w:t>40</w:t>
      </w:r>
      <w:r w:rsidR="00D84CDE" w:rsidRPr="000047E3">
        <w:rPr>
          <w:rFonts w:ascii="Arial" w:hAnsi="Arial" w:cs="Arial"/>
          <w:b/>
        </w:rPr>
        <w:fldChar w:fldCharType="end"/>
      </w:r>
    </w:p>
    <w:p w:rsidR="00217D0C" w:rsidRPr="0005074B" w:rsidRDefault="00217D0C" w:rsidP="00217D0C">
      <w:pPr>
        <w:keepLines/>
        <w:widowControl w:val="0"/>
        <w:spacing w:before="120"/>
        <w:jc w:val="center"/>
        <w:rPr>
          <w:rFonts w:ascii="Arial" w:hAnsi="Arial" w:cs="Arial"/>
          <w:b/>
          <w:sz w:val="6"/>
        </w:rPr>
      </w:pPr>
    </w:p>
    <w:p w:rsidR="00217D0C" w:rsidRPr="006F03F9" w:rsidRDefault="00217D0C" w:rsidP="006F03F9">
      <w:pPr>
        <w:pStyle w:val="Nivel01"/>
        <w:spacing w:before="120"/>
        <w:rPr>
          <w:rFonts w:ascii="Arial" w:hAnsi="Arial" w:cs="Arial"/>
          <w:sz w:val="24"/>
        </w:rPr>
      </w:pPr>
      <w:r w:rsidRPr="006F03F9">
        <w:rPr>
          <w:rFonts w:ascii="Arial" w:hAnsi="Arial" w:cs="Arial"/>
          <w:sz w:val="24"/>
        </w:rPr>
        <w:t>DA CONTRATANTE:</w:t>
      </w:r>
    </w:p>
    <w:p w:rsidR="00217D0C" w:rsidRPr="00BC0B8B" w:rsidRDefault="00217D0C" w:rsidP="006F03F9">
      <w:pPr>
        <w:keepLines/>
        <w:widowControl w:val="0"/>
        <w:spacing w:before="120"/>
        <w:ind w:left="426"/>
        <w:jc w:val="both"/>
        <w:rPr>
          <w:rFonts w:ascii="Arial" w:hAnsi="Arial" w:cs="Arial"/>
        </w:rPr>
      </w:pPr>
      <w:r w:rsidRPr="00BC0B8B">
        <w:rPr>
          <w:rFonts w:ascii="Arial" w:hAnsi="Arial" w:cs="Arial"/>
        </w:rPr>
        <w:t xml:space="preserve">Razão Social: </w:t>
      </w:r>
      <w:r w:rsidRPr="00BC0B8B">
        <w:rPr>
          <w:rFonts w:ascii="Arial" w:hAnsi="Arial" w:cs="Arial"/>
        </w:rPr>
        <w:tab/>
      </w:r>
      <w:r w:rsidRPr="00BC0B8B">
        <w:rPr>
          <w:rFonts w:ascii="Arial" w:hAnsi="Arial" w:cs="Arial"/>
        </w:rPr>
        <w:tab/>
        <w:t>Universidade Federal de Uberlândia</w:t>
      </w:r>
    </w:p>
    <w:p w:rsidR="00217D0C" w:rsidRPr="00BC0B8B" w:rsidRDefault="00217D0C" w:rsidP="006F03F9">
      <w:pPr>
        <w:keepLines/>
        <w:widowControl w:val="0"/>
        <w:spacing w:before="120"/>
        <w:ind w:left="426"/>
        <w:jc w:val="both"/>
        <w:rPr>
          <w:rFonts w:ascii="Arial" w:hAnsi="Arial" w:cs="Arial"/>
        </w:rPr>
      </w:pPr>
      <w:r w:rsidRPr="00BC0B8B">
        <w:rPr>
          <w:rFonts w:ascii="Arial" w:hAnsi="Arial" w:cs="Arial"/>
        </w:rPr>
        <w:t xml:space="preserve">C.N.P.J.: </w:t>
      </w:r>
      <w:r w:rsidRPr="00BC0B8B">
        <w:rPr>
          <w:rFonts w:ascii="Arial" w:hAnsi="Arial" w:cs="Arial"/>
        </w:rPr>
        <w:tab/>
      </w:r>
      <w:r w:rsidRPr="00BC0B8B">
        <w:rPr>
          <w:rFonts w:ascii="Arial" w:hAnsi="Arial" w:cs="Arial"/>
        </w:rPr>
        <w:tab/>
        <w:t>25.648.387/0001-18</w:t>
      </w:r>
    </w:p>
    <w:p w:rsidR="00217D0C" w:rsidRPr="00BC0B8B" w:rsidRDefault="00217D0C" w:rsidP="006F03F9">
      <w:pPr>
        <w:keepLines/>
        <w:widowControl w:val="0"/>
        <w:spacing w:before="120"/>
        <w:ind w:left="2835" w:hanging="2409"/>
        <w:jc w:val="both"/>
        <w:rPr>
          <w:rFonts w:ascii="Arial" w:hAnsi="Arial" w:cs="Arial"/>
        </w:rPr>
      </w:pPr>
      <w:r w:rsidRPr="00BC0B8B">
        <w:rPr>
          <w:rFonts w:ascii="Arial" w:hAnsi="Arial" w:cs="Arial"/>
        </w:rPr>
        <w:t>Endereço Reitoria:</w:t>
      </w:r>
      <w:r w:rsidRPr="00BC0B8B">
        <w:rPr>
          <w:rFonts w:ascii="Arial" w:hAnsi="Arial" w:cs="Arial"/>
        </w:rPr>
        <w:tab/>
        <w:t>Av. João Naves de Ávila, nº 2121, Bloco 3P, Reitoria, telefone: 34.3239.4855, Uberlândia-MG.</w:t>
      </w:r>
    </w:p>
    <w:p w:rsidR="00217D0C" w:rsidRPr="00BC0B8B" w:rsidRDefault="00217D0C" w:rsidP="006F03F9">
      <w:pPr>
        <w:keepLines/>
        <w:widowControl w:val="0"/>
        <w:spacing w:before="120"/>
        <w:ind w:left="2835" w:hanging="2409"/>
        <w:jc w:val="both"/>
        <w:rPr>
          <w:rFonts w:ascii="Arial" w:hAnsi="Arial" w:cs="Arial"/>
        </w:rPr>
      </w:pPr>
      <w:r w:rsidRPr="00BC0B8B">
        <w:rPr>
          <w:rFonts w:ascii="Arial" w:hAnsi="Arial" w:cs="Arial"/>
        </w:rPr>
        <w:t xml:space="preserve">Endereço Entrega: </w:t>
      </w:r>
      <w:r w:rsidRPr="00BC0B8B">
        <w:rPr>
          <w:rFonts w:ascii="Arial" w:hAnsi="Arial" w:cs="Arial"/>
        </w:rPr>
        <w:tab/>
      </w:r>
      <w:r w:rsidR="00D84CDE" w:rsidRPr="00BC0B8B">
        <w:rPr>
          <w:rFonts w:ascii="Arial" w:hAnsi="Arial" w:cs="Arial"/>
        </w:rPr>
        <w:fldChar w:fldCharType="begin">
          <w:ffData>
            <w:name w:val="Texto495"/>
            <w:enabled/>
            <w:calcOnExit w:val="0"/>
            <w:textInput/>
          </w:ffData>
        </w:fldChar>
      </w:r>
      <w:bookmarkStart w:id="57" w:name="Texto495"/>
      <w:r w:rsidRPr="00BC0B8B">
        <w:rPr>
          <w:rFonts w:ascii="Arial" w:hAnsi="Arial" w:cs="Arial"/>
        </w:rPr>
        <w:instrText xml:space="preserve"> FORMTEXT </w:instrText>
      </w:r>
      <w:r w:rsidR="00D84CDE" w:rsidRPr="00BC0B8B">
        <w:rPr>
          <w:rFonts w:ascii="Arial" w:hAnsi="Arial" w:cs="Arial"/>
        </w:rPr>
      </w:r>
      <w:r w:rsidR="00D84CDE" w:rsidRPr="00BC0B8B">
        <w:rPr>
          <w:rFonts w:ascii="Arial" w:hAnsi="Arial" w:cs="Arial"/>
        </w:rPr>
        <w:fldChar w:fldCharType="separate"/>
      </w:r>
      <w:r w:rsidRPr="00BC0B8B">
        <w:rPr>
          <w:rFonts w:ascii="Arial" w:hAnsi="Arial" w:cs="Arial"/>
          <w:noProof/>
        </w:rPr>
        <w:t>Av. Amazonas, nº 2.210, Campus Umuarama, Uberlândia - MG, Divisão de Patrimônio da UFU, fone: 34.3218.2355</w:t>
      </w:r>
      <w:r w:rsidR="00D84CDE" w:rsidRPr="00BC0B8B">
        <w:rPr>
          <w:rFonts w:ascii="Arial" w:hAnsi="Arial" w:cs="Arial"/>
        </w:rPr>
        <w:fldChar w:fldCharType="end"/>
      </w:r>
      <w:bookmarkEnd w:id="57"/>
      <w:r w:rsidRPr="00BC0B8B">
        <w:rPr>
          <w:rFonts w:ascii="Arial" w:hAnsi="Arial" w:cs="Arial"/>
        </w:rPr>
        <w:t>.</w:t>
      </w:r>
    </w:p>
    <w:p w:rsidR="00BC6E32" w:rsidRDefault="00BC6E32" w:rsidP="00BC6E32">
      <w:pPr>
        <w:pStyle w:val="Nivel01"/>
        <w:spacing w:before="120"/>
        <w:rPr>
          <w:rFonts w:ascii="Arial" w:hAnsi="Arial" w:cs="Arial"/>
          <w:sz w:val="24"/>
        </w:rPr>
      </w:pPr>
      <w:r>
        <w:rPr>
          <w:rFonts w:ascii="Arial" w:hAnsi="Arial" w:cs="Arial"/>
          <w:sz w:val="24"/>
        </w:rPr>
        <w:t xml:space="preserve">ENDEREÇO DE ENTREGA: </w:t>
      </w:r>
    </w:p>
    <w:p w:rsidR="00BC6E32" w:rsidRDefault="00D84CDE" w:rsidP="00BC6E32">
      <w:pPr>
        <w:keepLines/>
        <w:widowControl w:val="0"/>
        <w:spacing w:before="120"/>
        <w:ind w:left="426"/>
        <w:jc w:val="both"/>
        <w:rPr>
          <w:rFonts w:ascii="Arial" w:hAnsi="Arial" w:cs="Arial"/>
        </w:rPr>
      </w:pPr>
      <w:r w:rsidRPr="00BC0B8B">
        <w:rPr>
          <w:rFonts w:ascii="Arial" w:hAnsi="Arial" w:cs="Arial"/>
        </w:rPr>
        <w:fldChar w:fldCharType="begin">
          <w:ffData>
            <w:name w:val="Texto495"/>
            <w:enabled/>
            <w:calcOnExit w:val="0"/>
            <w:textInput/>
          </w:ffData>
        </w:fldChar>
      </w:r>
      <w:r w:rsidR="00BC6E32" w:rsidRPr="00BC0B8B">
        <w:rPr>
          <w:rFonts w:ascii="Arial" w:hAnsi="Arial" w:cs="Arial"/>
        </w:rPr>
        <w:instrText xml:space="preserve"> FORMTEXT </w:instrText>
      </w:r>
      <w:r w:rsidRPr="00BC0B8B">
        <w:rPr>
          <w:rFonts w:ascii="Arial" w:hAnsi="Arial" w:cs="Arial"/>
        </w:rPr>
      </w:r>
      <w:r w:rsidRPr="00BC0B8B">
        <w:rPr>
          <w:rFonts w:ascii="Arial" w:hAnsi="Arial" w:cs="Arial"/>
        </w:rPr>
        <w:fldChar w:fldCharType="separate"/>
      </w:r>
      <w:r w:rsidR="00BC6E32" w:rsidRPr="00BC0B8B">
        <w:rPr>
          <w:rFonts w:ascii="Arial" w:hAnsi="Arial" w:cs="Arial"/>
          <w:noProof/>
        </w:rPr>
        <w:t>Av. Amazonas, nº 2.210, Campus Umuarama, Uberlândia - MG, Divisão de Patrimônio da UFU, fone: 34.3218.2355</w:t>
      </w:r>
      <w:r w:rsidRPr="00BC0B8B">
        <w:rPr>
          <w:rFonts w:ascii="Arial" w:hAnsi="Arial" w:cs="Arial"/>
        </w:rPr>
        <w:fldChar w:fldCharType="end"/>
      </w:r>
      <w:r w:rsidR="00BC6E32">
        <w:rPr>
          <w:rFonts w:ascii="Arial" w:hAnsi="Arial" w:cs="Arial"/>
        </w:rPr>
        <w:t>.</w:t>
      </w:r>
    </w:p>
    <w:p w:rsidR="00217D0C" w:rsidRPr="006F03F9" w:rsidRDefault="00217D0C" w:rsidP="006F7990">
      <w:pPr>
        <w:pStyle w:val="Nivel01"/>
        <w:spacing w:before="120"/>
        <w:rPr>
          <w:rFonts w:ascii="Arial" w:hAnsi="Arial" w:cs="Arial"/>
          <w:sz w:val="24"/>
        </w:rPr>
      </w:pPr>
      <w:r w:rsidRPr="006F03F9">
        <w:rPr>
          <w:rFonts w:ascii="Arial" w:hAnsi="Arial" w:cs="Arial"/>
          <w:sz w:val="24"/>
        </w:rPr>
        <w:t xml:space="preserve">DA CONTRATADA: </w:t>
      </w:r>
    </w:p>
    <w:p w:rsidR="00217D0C" w:rsidRPr="00BC0B8B" w:rsidRDefault="00217D0C" w:rsidP="006F03F9">
      <w:pPr>
        <w:keepLines/>
        <w:widowControl w:val="0"/>
        <w:spacing w:before="120"/>
        <w:ind w:left="426"/>
        <w:jc w:val="both"/>
        <w:rPr>
          <w:rFonts w:ascii="Arial" w:hAnsi="Arial" w:cs="Arial"/>
        </w:rPr>
      </w:pPr>
      <w:r w:rsidRPr="00BC0B8B">
        <w:rPr>
          <w:rFonts w:ascii="Arial" w:hAnsi="Arial" w:cs="Arial"/>
        </w:rPr>
        <w:t xml:space="preserve">Razão Social: </w:t>
      </w:r>
      <w:r w:rsidR="00D84CDE" w:rsidRPr="0036614E">
        <w:rPr>
          <w:rFonts w:ascii="Arial" w:hAnsi="Arial" w:cs="Arial"/>
          <w:u w:val="single"/>
        </w:rPr>
        <w:fldChar w:fldCharType="begin">
          <w:ffData>
            <w:name w:val="Texto477"/>
            <w:enabled/>
            <w:calcOnExit w:val="0"/>
            <w:textInput/>
          </w:ffData>
        </w:fldChar>
      </w:r>
      <w:r w:rsidRPr="0036614E">
        <w:rPr>
          <w:rFonts w:ascii="Arial" w:hAnsi="Arial" w:cs="Arial"/>
          <w:u w:val="single"/>
        </w:rPr>
        <w:instrText xml:space="preserve"> FORMTEXT </w:instrText>
      </w:r>
      <w:r w:rsidR="00D84CDE" w:rsidRPr="0036614E">
        <w:rPr>
          <w:rFonts w:ascii="Arial" w:hAnsi="Arial" w:cs="Arial"/>
          <w:u w:val="single"/>
        </w:rPr>
      </w:r>
      <w:r w:rsidR="00D84CDE" w:rsidRPr="0036614E">
        <w:rPr>
          <w:rFonts w:ascii="Arial" w:hAnsi="Arial" w:cs="Arial"/>
          <w:u w:val="single"/>
        </w:rPr>
        <w:fldChar w:fldCharType="separate"/>
      </w:r>
      <w:r w:rsidRPr="0036614E">
        <w:rPr>
          <w:rFonts w:ascii="Arial" w:hAnsi="Arial" w:cs="Arial"/>
          <w:noProof/>
          <w:u w:val="single"/>
        </w:rPr>
        <w:t> </w:t>
      </w:r>
      <w:r w:rsidRPr="0036614E">
        <w:rPr>
          <w:rFonts w:ascii="Arial" w:hAnsi="Arial" w:cs="Arial"/>
          <w:noProof/>
          <w:u w:val="single"/>
        </w:rPr>
        <w:t> </w:t>
      </w:r>
      <w:r w:rsidRPr="0036614E">
        <w:rPr>
          <w:rFonts w:ascii="Arial" w:hAnsi="Arial" w:cs="Arial"/>
          <w:noProof/>
          <w:u w:val="single"/>
        </w:rPr>
        <w:t> </w:t>
      </w:r>
      <w:r w:rsidRPr="0036614E">
        <w:rPr>
          <w:rFonts w:ascii="Arial" w:hAnsi="Arial" w:cs="Arial"/>
          <w:noProof/>
          <w:u w:val="single"/>
        </w:rPr>
        <w:t> </w:t>
      </w:r>
      <w:r w:rsidRPr="0036614E">
        <w:rPr>
          <w:rFonts w:ascii="Arial" w:hAnsi="Arial" w:cs="Arial"/>
          <w:noProof/>
          <w:u w:val="single"/>
        </w:rPr>
        <w:t> </w:t>
      </w:r>
      <w:r w:rsidR="00D84CDE" w:rsidRPr="0036614E">
        <w:rPr>
          <w:rFonts w:ascii="Arial" w:hAnsi="Arial" w:cs="Arial"/>
          <w:u w:val="single"/>
        </w:rPr>
        <w:fldChar w:fldCharType="end"/>
      </w:r>
    </w:p>
    <w:p w:rsidR="00217D0C" w:rsidRPr="00BC0B8B" w:rsidRDefault="00217D0C" w:rsidP="006F03F9">
      <w:pPr>
        <w:keepLines/>
        <w:widowControl w:val="0"/>
        <w:spacing w:before="120"/>
        <w:ind w:left="426"/>
        <w:jc w:val="both"/>
        <w:rPr>
          <w:rFonts w:ascii="Arial" w:hAnsi="Arial" w:cs="Arial"/>
        </w:rPr>
      </w:pPr>
      <w:r w:rsidRPr="00BC0B8B">
        <w:rPr>
          <w:rFonts w:ascii="Arial" w:hAnsi="Arial" w:cs="Arial"/>
        </w:rPr>
        <w:t xml:space="preserve">C.N.P.J.: </w:t>
      </w:r>
      <w:r w:rsidR="00D84CDE" w:rsidRPr="0036614E">
        <w:rPr>
          <w:rFonts w:ascii="Arial" w:hAnsi="Arial" w:cs="Arial"/>
          <w:u w:val="single"/>
        </w:rPr>
        <w:fldChar w:fldCharType="begin">
          <w:ffData>
            <w:name w:val="Texto478"/>
            <w:enabled/>
            <w:calcOnExit w:val="0"/>
            <w:textInput/>
          </w:ffData>
        </w:fldChar>
      </w:r>
      <w:r w:rsidRPr="0036614E">
        <w:rPr>
          <w:rFonts w:ascii="Arial" w:hAnsi="Arial" w:cs="Arial"/>
          <w:u w:val="single"/>
        </w:rPr>
        <w:instrText xml:space="preserve"> FORMTEXT </w:instrText>
      </w:r>
      <w:r w:rsidR="00D84CDE" w:rsidRPr="0036614E">
        <w:rPr>
          <w:rFonts w:ascii="Arial" w:hAnsi="Arial" w:cs="Arial"/>
          <w:u w:val="single"/>
        </w:rPr>
      </w:r>
      <w:r w:rsidR="00D84CDE" w:rsidRPr="0036614E">
        <w:rPr>
          <w:rFonts w:ascii="Arial" w:hAnsi="Arial" w:cs="Arial"/>
          <w:u w:val="single"/>
        </w:rPr>
        <w:fldChar w:fldCharType="separate"/>
      </w:r>
      <w:r w:rsidRPr="0036614E">
        <w:rPr>
          <w:rFonts w:ascii="Arial" w:hAnsi="Arial" w:cs="Arial"/>
          <w:noProof/>
          <w:u w:val="single"/>
        </w:rPr>
        <w:t> </w:t>
      </w:r>
      <w:r w:rsidRPr="0036614E">
        <w:rPr>
          <w:rFonts w:ascii="Arial" w:hAnsi="Arial" w:cs="Arial"/>
          <w:noProof/>
          <w:u w:val="single"/>
        </w:rPr>
        <w:t> </w:t>
      </w:r>
      <w:r w:rsidRPr="0036614E">
        <w:rPr>
          <w:rFonts w:ascii="Arial" w:hAnsi="Arial" w:cs="Arial"/>
          <w:noProof/>
          <w:u w:val="single"/>
        </w:rPr>
        <w:t> </w:t>
      </w:r>
      <w:r w:rsidRPr="0036614E">
        <w:rPr>
          <w:rFonts w:ascii="Arial" w:hAnsi="Arial" w:cs="Arial"/>
          <w:noProof/>
          <w:u w:val="single"/>
        </w:rPr>
        <w:t> </w:t>
      </w:r>
      <w:r w:rsidRPr="0036614E">
        <w:rPr>
          <w:rFonts w:ascii="Arial" w:hAnsi="Arial" w:cs="Arial"/>
          <w:noProof/>
          <w:u w:val="single"/>
        </w:rPr>
        <w:t> </w:t>
      </w:r>
      <w:r w:rsidR="00D84CDE" w:rsidRPr="0036614E">
        <w:rPr>
          <w:rFonts w:ascii="Arial" w:hAnsi="Arial" w:cs="Arial"/>
          <w:u w:val="single"/>
        </w:rPr>
        <w:fldChar w:fldCharType="end"/>
      </w:r>
    </w:p>
    <w:p w:rsidR="00217D0C" w:rsidRPr="00BC0B8B" w:rsidRDefault="00217D0C" w:rsidP="006F03F9">
      <w:pPr>
        <w:keepLines/>
        <w:widowControl w:val="0"/>
        <w:spacing w:before="120"/>
        <w:ind w:left="426"/>
        <w:jc w:val="both"/>
        <w:rPr>
          <w:rFonts w:ascii="Arial" w:hAnsi="Arial" w:cs="Arial"/>
        </w:rPr>
      </w:pPr>
      <w:r w:rsidRPr="00BC0B8B">
        <w:rPr>
          <w:rFonts w:ascii="Arial" w:hAnsi="Arial" w:cs="Arial"/>
        </w:rPr>
        <w:t xml:space="preserve">Endereço: </w:t>
      </w:r>
      <w:r w:rsidR="00D84CDE" w:rsidRPr="0036614E">
        <w:rPr>
          <w:rFonts w:ascii="Arial" w:hAnsi="Arial" w:cs="Arial"/>
          <w:u w:val="single"/>
        </w:rPr>
        <w:fldChar w:fldCharType="begin">
          <w:ffData>
            <w:name w:val="Texto479"/>
            <w:enabled/>
            <w:calcOnExit w:val="0"/>
            <w:textInput/>
          </w:ffData>
        </w:fldChar>
      </w:r>
      <w:r w:rsidRPr="0036614E">
        <w:rPr>
          <w:rFonts w:ascii="Arial" w:hAnsi="Arial" w:cs="Arial"/>
          <w:u w:val="single"/>
        </w:rPr>
        <w:instrText xml:space="preserve"> FORMTEXT </w:instrText>
      </w:r>
      <w:r w:rsidR="00D84CDE" w:rsidRPr="0036614E">
        <w:rPr>
          <w:rFonts w:ascii="Arial" w:hAnsi="Arial" w:cs="Arial"/>
          <w:u w:val="single"/>
        </w:rPr>
      </w:r>
      <w:r w:rsidR="00D84CDE" w:rsidRPr="0036614E">
        <w:rPr>
          <w:rFonts w:ascii="Arial" w:hAnsi="Arial" w:cs="Arial"/>
          <w:u w:val="single"/>
        </w:rPr>
        <w:fldChar w:fldCharType="separate"/>
      </w:r>
      <w:r w:rsidRPr="0036614E">
        <w:rPr>
          <w:rFonts w:ascii="Arial" w:hAnsi="Arial" w:cs="Arial"/>
          <w:noProof/>
          <w:u w:val="single"/>
        </w:rPr>
        <w:t> </w:t>
      </w:r>
      <w:r w:rsidRPr="0036614E">
        <w:rPr>
          <w:rFonts w:ascii="Arial" w:hAnsi="Arial" w:cs="Arial"/>
          <w:noProof/>
          <w:u w:val="single"/>
        </w:rPr>
        <w:t> </w:t>
      </w:r>
      <w:r w:rsidRPr="0036614E">
        <w:rPr>
          <w:rFonts w:ascii="Arial" w:hAnsi="Arial" w:cs="Arial"/>
          <w:noProof/>
          <w:u w:val="single"/>
        </w:rPr>
        <w:t> </w:t>
      </w:r>
      <w:r w:rsidRPr="0036614E">
        <w:rPr>
          <w:rFonts w:ascii="Arial" w:hAnsi="Arial" w:cs="Arial"/>
          <w:noProof/>
          <w:u w:val="single"/>
        </w:rPr>
        <w:t> </w:t>
      </w:r>
      <w:r w:rsidRPr="0036614E">
        <w:rPr>
          <w:rFonts w:ascii="Arial" w:hAnsi="Arial" w:cs="Arial"/>
          <w:noProof/>
          <w:u w:val="single"/>
        </w:rPr>
        <w:t> </w:t>
      </w:r>
      <w:r w:rsidR="00D84CDE" w:rsidRPr="0036614E">
        <w:rPr>
          <w:rFonts w:ascii="Arial" w:hAnsi="Arial" w:cs="Arial"/>
          <w:u w:val="single"/>
        </w:rPr>
        <w:fldChar w:fldCharType="end"/>
      </w:r>
      <w:r w:rsidRPr="00BC0B8B">
        <w:rPr>
          <w:rFonts w:ascii="Arial" w:hAnsi="Arial" w:cs="Arial"/>
        </w:rPr>
        <w:t xml:space="preserve">, telefone: </w:t>
      </w:r>
      <w:r w:rsidR="00D84CDE" w:rsidRPr="0036614E">
        <w:rPr>
          <w:rFonts w:ascii="Arial" w:hAnsi="Arial" w:cs="Arial"/>
          <w:u w:val="single"/>
        </w:rPr>
        <w:fldChar w:fldCharType="begin">
          <w:ffData>
            <w:name w:val="Texto480"/>
            <w:enabled/>
            <w:calcOnExit w:val="0"/>
            <w:textInput/>
          </w:ffData>
        </w:fldChar>
      </w:r>
      <w:r w:rsidRPr="0036614E">
        <w:rPr>
          <w:rFonts w:ascii="Arial" w:hAnsi="Arial" w:cs="Arial"/>
          <w:u w:val="single"/>
        </w:rPr>
        <w:instrText xml:space="preserve"> FORMTEXT </w:instrText>
      </w:r>
      <w:r w:rsidR="00D84CDE" w:rsidRPr="0036614E">
        <w:rPr>
          <w:rFonts w:ascii="Arial" w:hAnsi="Arial" w:cs="Arial"/>
          <w:u w:val="single"/>
        </w:rPr>
      </w:r>
      <w:r w:rsidR="00D84CDE" w:rsidRPr="0036614E">
        <w:rPr>
          <w:rFonts w:ascii="Arial" w:hAnsi="Arial" w:cs="Arial"/>
          <w:u w:val="single"/>
        </w:rPr>
        <w:fldChar w:fldCharType="separate"/>
      </w:r>
      <w:r w:rsidRPr="0036614E">
        <w:rPr>
          <w:rFonts w:ascii="Arial" w:hAnsi="Arial" w:cs="Arial"/>
          <w:noProof/>
          <w:u w:val="single"/>
        </w:rPr>
        <w:t> </w:t>
      </w:r>
      <w:r w:rsidRPr="0036614E">
        <w:rPr>
          <w:rFonts w:ascii="Arial" w:hAnsi="Arial" w:cs="Arial"/>
          <w:noProof/>
          <w:u w:val="single"/>
        </w:rPr>
        <w:t> </w:t>
      </w:r>
      <w:r w:rsidRPr="0036614E">
        <w:rPr>
          <w:rFonts w:ascii="Arial" w:hAnsi="Arial" w:cs="Arial"/>
          <w:noProof/>
          <w:u w:val="single"/>
        </w:rPr>
        <w:t> </w:t>
      </w:r>
      <w:r w:rsidRPr="0036614E">
        <w:rPr>
          <w:rFonts w:ascii="Arial" w:hAnsi="Arial" w:cs="Arial"/>
          <w:noProof/>
          <w:u w:val="single"/>
        </w:rPr>
        <w:t> </w:t>
      </w:r>
      <w:r w:rsidRPr="0036614E">
        <w:rPr>
          <w:rFonts w:ascii="Arial" w:hAnsi="Arial" w:cs="Arial"/>
          <w:noProof/>
          <w:u w:val="single"/>
        </w:rPr>
        <w:t> </w:t>
      </w:r>
      <w:r w:rsidR="00D84CDE" w:rsidRPr="0036614E">
        <w:rPr>
          <w:rFonts w:ascii="Arial" w:hAnsi="Arial" w:cs="Arial"/>
          <w:u w:val="single"/>
        </w:rPr>
        <w:fldChar w:fldCharType="end"/>
      </w:r>
    </w:p>
    <w:p w:rsidR="00217D0C" w:rsidRPr="006F03F9" w:rsidRDefault="00217D0C" w:rsidP="006F7990">
      <w:pPr>
        <w:pStyle w:val="Nivel01"/>
        <w:widowControl w:val="0"/>
        <w:spacing w:before="120"/>
        <w:rPr>
          <w:rFonts w:ascii="Arial" w:hAnsi="Arial" w:cs="Arial"/>
          <w:sz w:val="24"/>
        </w:rPr>
      </w:pPr>
      <w:r w:rsidRPr="006F03F9">
        <w:rPr>
          <w:rFonts w:ascii="Arial" w:hAnsi="Arial" w:cs="Arial"/>
          <w:sz w:val="24"/>
        </w:rPr>
        <w:t>DO OBJETO E DO PREÇO:</w:t>
      </w:r>
    </w:p>
    <w:p w:rsidR="00217D0C" w:rsidRDefault="00217D0C" w:rsidP="006F03F9">
      <w:pPr>
        <w:pStyle w:val="Pargrafoalinhadoaottulo"/>
        <w:keepLines/>
        <w:widowControl w:val="0"/>
        <w:spacing w:before="120" w:line="240" w:lineRule="auto"/>
        <w:ind w:left="426"/>
        <w:rPr>
          <w:rFonts w:ascii="Arial" w:hAnsi="Arial" w:cs="Arial"/>
          <w:szCs w:val="24"/>
        </w:rPr>
      </w:pPr>
      <w:r w:rsidRPr="00BC0B8B">
        <w:rPr>
          <w:rFonts w:ascii="Arial" w:hAnsi="Arial" w:cs="Arial"/>
          <w:szCs w:val="24"/>
        </w:rPr>
        <w:t>A presente Carta tem como objeto</w:t>
      </w:r>
      <w:bookmarkStart w:id="58" w:name="Texto339"/>
      <w:r w:rsidRPr="00BC0B8B">
        <w:rPr>
          <w:rFonts w:ascii="Arial" w:hAnsi="Arial" w:cs="Arial"/>
          <w:szCs w:val="24"/>
        </w:rPr>
        <w:t xml:space="preserve"> a aquisição de </w:t>
      </w:r>
      <w:r w:rsidR="00D84CDE" w:rsidRPr="00BC0B8B">
        <w:rPr>
          <w:rFonts w:ascii="Arial" w:hAnsi="Arial" w:cs="Arial"/>
          <w:b/>
          <w:szCs w:val="24"/>
        </w:rPr>
        <w:fldChar w:fldCharType="begin">
          <w:ffData>
            <w:name w:val="Texto339"/>
            <w:enabled/>
            <w:calcOnExit w:val="0"/>
            <w:textInput/>
          </w:ffData>
        </w:fldChar>
      </w:r>
      <w:r w:rsidRPr="00BC0B8B">
        <w:rPr>
          <w:rFonts w:ascii="Arial" w:hAnsi="Arial" w:cs="Arial"/>
          <w:b/>
          <w:szCs w:val="24"/>
        </w:rPr>
        <w:instrText xml:space="preserve"> FORMTEXT </w:instrText>
      </w:r>
      <w:r w:rsidR="00D84CDE" w:rsidRPr="00BC0B8B">
        <w:rPr>
          <w:rFonts w:ascii="Arial" w:hAnsi="Arial" w:cs="Arial"/>
          <w:b/>
          <w:szCs w:val="24"/>
        </w:rPr>
      </w:r>
      <w:r w:rsidR="00D84CDE" w:rsidRPr="00BC0B8B">
        <w:rPr>
          <w:rFonts w:ascii="Arial" w:hAnsi="Arial" w:cs="Arial"/>
          <w:b/>
          <w:szCs w:val="24"/>
        </w:rPr>
        <w:fldChar w:fldCharType="separate"/>
      </w:r>
      <w:r w:rsidR="00EE152C" w:rsidRPr="00EE152C">
        <w:rPr>
          <w:rFonts w:ascii="Arial" w:hAnsi="Arial" w:cs="Arial"/>
          <w:b/>
          <w:szCs w:val="24"/>
        </w:rPr>
        <w:t>EQUIPAMENTOS DE PROTEÇÃO PATRIMONIAL: FECHADURA ELETRÔNICA, SISTEMA DE CIRCUITO FECHADO DE TV, FECHADURA MAGNÉTICA E SISTEMA DE VIDEO MONITORAMENTO DIGITAL</w:t>
      </w:r>
      <w:r w:rsidR="00D84CDE" w:rsidRPr="00BC0B8B">
        <w:rPr>
          <w:rFonts w:ascii="Arial" w:hAnsi="Arial" w:cs="Arial"/>
          <w:b/>
          <w:szCs w:val="24"/>
        </w:rPr>
        <w:fldChar w:fldCharType="end"/>
      </w:r>
      <w:bookmarkEnd w:id="58"/>
      <w:r w:rsidRPr="00BC0B8B">
        <w:rPr>
          <w:rFonts w:ascii="Arial" w:hAnsi="Arial" w:cs="Arial"/>
          <w:szCs w:val="24"/>
        </w:rPr>
        <w:t>, conforme detalhamento e preços abaixo:</w:t>
      </w:r>
    </w:p>
    <w:p w:rsidR="00217D0C" w:rsidRPr="00BC0B8B" w:rsidRDefault="00217D0C" w:rsidP="00217D0C">
      <w:pPr>
        <w:pStyle w:val="Pargrafoalinhadoaottulo"/>
        <w:keepLines/>
        <w:widowControl w:val="0"/>
        <w:tabs>
          <w:tab w:val="left" w:pos="2410"/>
        </w:tabs>
        <w:spacing w:before="120" w:line="240" w:lineRule="auto"/>
        <w:ind w:left="1985"/>
        <w:rPr>
          <w:rFonts w:ascii="Arial" w:hAnsi="Arial" w:cs="Arial"/>
          <w:b/>
          <w:sz w:val="4"/>
          <w:szCs w:val="22"/>
        </w:rPr>
      </w:pPr>
    </w:p>
    <w:tbl>
      <w:tblPr>
        <w:tblW w:w="8927" w:type="dxa"/>
        <w:tblInd w:w="496" w:type="dxa"/>
        <w:tblLayout w:type="fixed"/>
        <w:tblCellMar>
          <w:left w:w="70" w:type="dxa"/>
          <w:right w:w="70" w:type="dxa"/>
        </w:tblCellMar>
        <w:tblLook w:val="0000"/>
      </w:tblPr>
      <w:tblGrid>
        <w:gridCol w:w="612"/>
        <w:gridCol w:w="5058"/>
        <w:gridCol w:w="603"/>
        <w:gridCol w:w="665"/>
        <w:gridCol w:w="993"/>
        <w:gridCol w:w="58"/>
        <w:gridCol w:w="938"/>
      </w:tblGrid>
      <w:tr w:rsidR="00217D0C" w:rsidRPr="00BC0B8B" w:rsidTr="00054FF5">
        <w:trPr>
          <w:trHeight w:val="171"/>
        </w:trPr>
        <w:tc>
          <w:tcPr>
            <w:tcW w:w="6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7D0C" w:rsidRPr="00BC0B8B" w:rsidRDefault="00217D0C" w:rsidP="00054FF5">
            <w:pPr>
              <w:keepNext/>
              <w:keepLines/>
              <w:jc w:val="center"/>
              <w:rPr>
                <w:rFonts w:ascii="Arial" w:hAnsi="Arial" w:cs="Arial"/>
                <w:b/>
                <w:sz w:val="16"/>
              </w:rPr>
            </w:pPr>
            <w:r w:rsidRPr="00BC0B8B">
              <w:rPr>
                <w:rFonts w:ascii="Arial" w:hAnsi="Arial" w:cs="Arial"/>
                <w:b/>
                <w:sz w:val="16"/>
              </w:rPr>
              <w:t>ITEM</w:t>
            </w:r>
          </w:p>
        </w:tc>
        <w:tc>
          <w:tcPr>
            <w:tcW w:w="50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7D0C" w:rsidRPr="00BC0B8B" w:rsidRDefault="00217D0C" w:rsidP="00054FF5">
            <w:pPr>
              <w:keepNext/>
              <w:keepLines/>
              <w:jc w:val="center"/>
              <w:rPr>
                <w:rFonts w:ascii="Arial" w:hAnsi="Arial" w:cs="Arial"/>
                <w:b/>
                <w:sz w:val="16"/>
              </w:rPr>
            </w:pPr>
            <w:r w:rsidRPr="00BC0B8B">
              <w:rPr>
                <w:rFonts w:ascii="Arial" w:hAnsi="Arial" w:cs="Arial"/>
                <w:b/>
                <w:sz w:val="16"/>
              </w:rPr>
              <w:t>DESCRIÇÃO</w:t>
            </w:r>
          </w:p>
        </w:tc>
        <w:tc>
          <w:tcPr>
            <w:tcW w:w="6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17D0C" w:rsidRPr="00BC0B8B" w:rsidRDefault="00217D0C" w:rsidP="00054FF5">
            <w:pPr>
              <w:keepNext/>
              <w:keepLines/>
              <w:jc w:val="center"/>
              <w:rPr>
                <w:rFonts w:ascii="Arial" w:hAnsi="Arial" w:cs="Arial"/>
                <w:b/>
                <w:sz w:val="16"/>
              </w:rPr>
            </w:pPr>
            <w:r w:rsidRPr="00BC0B8B">
              <w:rPr>
                <w:rFonts w:ascii="Arial" w:hAnsi="Arial" w:cs="Arial"/>
                <w:b/>
                <w:sz w:val="16"/>
              </w:rPr>
              <w:t>QTE.</w:t>
            </w:r>
          </w:p>
        </w:tc>
        <w:tc>
          <w:tcPr>
            <w:tcW w:w="66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17D0C" w:rsidRPr="00BC0B8B" w:rsidRDefault="00217D0C" w:rsidP="00054FF5">
            <w:pPr>
              <w:keepNext/>
              <w:keepLines/>
              <w:jc w:val="center"/>
              <w:rPr>
                <w:rFonts w:ascii="Arial" w:hAnsi="Arial" w:cs="Arial"/>
                <w:b/>
                <w:sz w:val="16"/>
              </w:rPr>
            </w:pPr>
            <w:r w:rsidRPr="00BC0B8B">
              <w:rPr>
                <w:rFonts w:ascii="Arial" w:hAnsi="Arial" w:cs="Arial"/>
                <w:b/>
                <w:sz w:val="16"/>
              </w:rPr>
              <w:t>UNID.</w:t>
            </w:r>
          </w:p>
        </w:tc>
        <w:tc>
          <w:tcPr>
            <w:tcW w:w="1989" w:type="dxa"/>
            <w:gridSpan w:val="3"/>
            <w:tcBorders>
              <w:top w:val="single" w:sz="4" w:space="0" w:color="auto"/>
              <w:left w:val="nil"/>
              <w:bottom w:val="single" w:sz="4" w:space="0" w:color="auto"/>
              <w:right w:val="single" w:sz="4" w:space="0" w:color="000000"/>
            </w:tcBorders>
            <w:shd w:val="clear" w:color="auto" w:fill="auto"/>
            <w:vAlign w:val="center"/>
          </w:tcPr>
          <w:p w:rsidR="00217D0C" w:rsidRPr="00BC0B8B" w:rsidRDefault="00217D0C" w:rsidP="00054FF5">
            <w:pPr>
              <w:keepNext/>
              <w:keepLines/>
              <w:jc w:val="center"/>
              <w:rPr>
                <w:rFonts w:ascii="Arial" w:hAnsi="Arial" w:cs="Arial"/>
                <w:b/>
                <w:sz w:val="16"/>
              </w:rPr>
            </w:pPr>
            <w:r w:rsidRPr="00BC0B8B">
              <w:rPr>
                <w:rFonts w:ascii="Arial" w:hAnsi="Arial" w:cs="Arial"/>
                <w:b/>
                <w:sz w:val="16"/>
              </w:rPr>
              <w:t>VR. EM REAIS R$</w:t>
            </w:r>
          </w:p>
        </w:tc>
      </w:tr>
      <w:tr w:rsidR="00217D0C" w:rsidRPr="00BC0B8B" w:rsidTr="00054FF5">
        <w:trPr>
          <w:trHeight w:val="77"/>
        </w:trPr>
        <w:tc>
          <w:tcPr>
            <w:tcW w:w="612" w:type="dxa"/>
            <w:vMerge/>
            <w:tcBorders>
              <w:top w:val="single" w:sz="4" w:space="0" w:color="auto"/>
              <w:left w:val="single" w:sz="4" w:space="0" w:color="auto"/>
              <w:bottom w:val="single" w:sz="4" w:space="0" w:color="auto"/>
              <w:right w:val="single" w:sz="4" w:space="0" w:color="auto"/>
            </w:tcBorders>
            <w:vAlign w:val="center"/>
          </w:tcPr>
          <w:p w:rsidR="00217D0C" w:rsidRPr="00BC0B8B" w:rsidRDefault="00217D0C" w:rsidP="00054FF5">
            <w:pPr>
              <w:keepNext/>
              <w:keepLines/>
              <w:jc w:val="center"/>
              <w:rPr>
                <w:rFonts w:ascii="Arial" w:hAnsi="Arial" w:cs="Arial"/>
                <w:b/>
                <w:sz w:val="16"/>
              </w:rPr>
            </w:pPr>
          </w:p>
        </w:tc>
        <w:tc>
          <w:tcPr>
            <w:tcW w:w="5058" w:type="dxa"/>
            <w:vMerge/>
            <w:tcBorders>
              <w:top w:val="single" w:sz="4" w:space="0" w:color="auto"/>
              <w:left w:val="single" w:sz="4" w:space="0" w:color="auto"/>
              <w:bottom w:val="single" w:sz="4" w:space="0" w:color="auto"/>
              <w:right w:val="single" w:sz="4" w:space="0" w:color="auto"/>
            </w:tcBorders>
            <w:vAlign w:val="center"/>
          </w:tcPr>
          <w:p w:rsidR="00217D0C" w:rsidRPr="00BC0B8B" w:rsidRDefault="00217D0C" w:rsidP="00054FF5">
            <w:pPr>
              <w:keepNext/>
              <w:keepLines/>
              <w:jc w:val="both"/>
              <w:rPr>
                <w:rFonts w:ascii="Arial" w:hAnsi="Arial" w:cs="Arial"/>
                <w:b/>
                <w:sz w:val="16"/>
              </w:rPr>
            </w:pPr>
          </w:p>
        </w:tc>
        <w:tc>
          <w:tcPr>
            <w:tcW w:w="603" w:type="dxa"/>
            <w:vMerge/>
            <w:tcBorders>
              <w:top w:val="single" w:sz="4" w:space="0" w:color="auto"/>
              <w:left w:val="single" w:sz="4" w:space="0" w:color="auto"/>
              <w:bottom w:val="single" w:sz="4" w:space="0" w:color="000000"/>
              <w:right w:val="single" w:sz="4" w:space="0" w:color="auto"/>
            </w:tcBorders>
            <w:vAlign w:val="center"/>
          </w:tcPr>
          <w:p w:rsidR="00217D0C" w:rsidRPr="00BC0B8B" w:rsidRDefault="00217D0C" w:rsidP="00054FF5">
            <w:pPr>
              <w:keepNext/>
              <w:keepLines/>
              <w:jc w:val="center"/>
              <w:rPr>
                <w:rFonts w:ascii="Arial" w:hAnsi="Arial" w:cs="Arial"/>
                <w:b/>
                <w:sz w:val="16"/>
              </w:rPr>
            </w:pPr>
          </w:p>
        </w:tc>
        <w:tc>
          <w:tcPr>
            <w:tcW w:w="665" w:type="dxa"/>
            <w:vMerge/>
            <w:tcBorders>
              <w:top w:val="single" w:sz="4" w:space="0" w:color="auto"/>
              <w:left w:val="single" w:sz="4" w:space="0" w:color="auto"/>
              <w:bottom w:val="single" w:sz="4" w:space="0" w:color="000000"/>
              <w:right w:val="single" w:sz="4" w:space="0" w:color="auto"/>
            </w:tcBorders>
            <w:vAlign w:val="center"/>
          </w:tcPr>
          <w:p w:rsidR="00217D0C" w:rsidRPr="00BC0B8B" w:rsidRDefault="00217D0C" w:rsidP="00054FF5">
            <w:pPr>
              <w:keepNext/>
              <w:keepLines/>
              <w:jc w:val="center"/>
              <w:rPr>
                <w:rFonts w:ascii="Arial" w:hAnsi="Arial" w:cs="Arial"/>
                <w:b/>
                <w:sz w:val="16"/>
              </w:rPr>
            </w:pPr>
          </w:p>
        </w:tc>
        <w:tc>
          <w:tcPr>
            <w:tcW w:w="1051" w:type="dxa"/>
            <w:gridSpan w:val="2"/>
            <w:tcBorders>
              <w:top w:val="nil"/>
              <w:left w:val="nil"/>
              <w:bottom w:val="nil"/>
              <w:right w:val="single" w:sz="4" w:space="0" w:color="auto"/>
            </w:tcBorders>
            <w:shd w:val="clear" w:color="auto" w:fill="auto"/>
            <w:vAlign w:val="center"/>
          </w:tcPr>
          <w:p w:rsidR="00217D0C" w:rsidRPr="00BC0B8B" w:rsidRDefault="00217D0C" w:rsidP="00054FF5">
            <w:pPr>
              <w:keepNext/>
              <w:keepLines/>
              <w:jc w:val="center"/>
              <w:rPr>
                <w:rFonts w:ascii="Arial" w:hAnsi="Arial" w:cs="Arial"/>
                <w:b/>
                <w:sz w:val="16"/>
              </w:rPr>
            </w:pPr>
            <w:r w:rsidRPr="00BC0B8B">
              <w:rPr>
                <w:rFonts w:ascii="Arial" w:hAnsi="Arial" w:cs="Arial"/>
                <w:b/>
                <w:sz w:val="16"/>
              </w:rPr>
              <w:t>UNITÁRIO</w:t>
            </w:r>
          </w:p>
        </w:tc>
        <w:tc>
          <w:tcPr>
            <w:tcW w:w="938" w:type="dxa"/>
            <w:tcBorders>
              <w:top w:val="nil"/>
              <w:left w:val="nil"/>
              <w:bottom w:val="nil"/>
              <w:right w:val="single" w:sz="4" w:space="0" w:color="auto"/>
            </w:tcBorders>
            <w:shd w:val="clear" w:color="auto" w:fill="auto"/>
            <w:vAlign w:val="center"/>
          </w:tcPr>
          <w:p w:rsidR="00217D0C" w:rsidRPr="00BC0B8B" w:rsidRDefault="00217D0C" w:rsidP="00054FF5">
            <w:pPr>
              <w:keepNext/>
              <w:keepLines/>
              <w:jc w:val="center"/>
              <w:rPr>
                <w:rFonts w:ascii="Arial" w:hAnsi="Arial" w:cs="Arial"/>
                <w:b/>
                <w:sz w:val="16"/>
              </w:rPr>
            </w:pPr>
            <w:r w:rsidRPr="00BC0B8B">
              <w:rPr>
                <w:rFonts w:ascii="Arial" w:hAnsi="Arial" w:cs="Arial"/>
                <w:b/>
                <w:sz w:val="16"/>
              </w:rPr>
              <w:t>TOTAL</w:t>
            </w:r>
          </w:p>
        </w:tc>
      </w:tr>
      <w:tr w:rsidR="00217D0C" w:rsidRPr="00061319" w:rsidTr="00054FF5">
        <w:trPr>
          <w:trHeight w:val="325"/>
        </w:trPr>
        <w:tc>
          <w:tcPr>
            <w:tcW w:w="612" w:type="dxa"/>
            <w:tcBorders>
              <w:top w:val="nil"/>
              <w:left w:val="single" w:sz="4" w:space="0" w:color="auto"/>
              <w:bottom w:val="single" w:sz="4" w:space="0" w:color="auto"/>
              <w:right w:val="single" w:sz="4" w:space="0" w:color="auto"/>
            </w:tcBorders>
            <w:shd w:val="clear" w:color="auto" w:fill="auto"/>
            <w:vAlign w:val="center"/>
          </w:tcPr>
          <w:p w:rsidR="00217D0C" w:rsidRPr="00061319" w:rsidRDefault="00217D0C" w:rsidP="00054FF5">
            <w:pPr>
              <w:jc w:val="center"/>
              <w:rPr>
                <w:rFonts w:ascii="Arial" w:hAnsi="Arial" w:cs="Arial"/>
                <w:color w:val="000000"/>
                <w:sz w:val="16"/>
              </w:rPr>
            </w:pPr>
          </w:p>
        </w:tc>
        <w:tc>
          <w:tcPr>
            <w:tcW w:w="5058" w:type="dxa"/>
            <w:tcBorders>
              <w:top w:val="nil"/>
              <w:left w:val="nil"/>
              <w:bottom w:val="single" w:sz="4" w:space="0" w:color="auto"/>
              <w:right w:val="single" w:sz="4" w:space="0" w:color="auto"/>
            </w:tcBorders>
            <w:shd w:val="clear" w:color="auto" w:fill="auto"/>
            <w:vAlign w:val="center"/>
          </w:tcPr>
          <w:p w:rsidR="00217D0C" w:rsidRPr="00C527FA" w:rsidRDefault="00217D0C" w:rsidP="00054FF5">
            <w:pPr>
              <w:jc w:val="both"/>
              <w:rPr>
                <w:rFonts w:ascii="Arial" w:hAnsi="Arial" w:cs="Arial"/>
                <w:color w:val="000000"/>
                <w:sz w:val="16"/>
              </w:rPr>
            </w:pPr>
          </w:p>
        </w:tc>
        <w:tc>
          <w:tcPr>
            <w:tcW w:w="603" w:type="dxa"/>
            <w:tcBorders>
              <w:top w:val="nil"/>
              <w:left w:val="nil"/>
              <w:bottom w:val="single" w:sz="4" w:space="0" w:color="auto"/>
              <w:right w:val="single" w:sz="4" w:space="0" w:color="auto"/>
            </w:tcBorders>
            <w:shd w:val="clear" w:color="auto" w:fill="auto"/>
            <w:vAlign w:val="center"/>
          </w:tcPr>
          <w:p w:rsidR="00217D0C" w:rsidRPr="00C527FA" w:rsidRDefault="00217D0C" w:rsidP="00054FF5">
            <w:pPr>
              <w:jc w:val="center"/>
              <w:rPr>
                <w:rFonts w:ascii="Arial" w:hAnsi="Arial" w:cs="Arial"/>
                <w:color w:val="000000"/>
                <w:sz w:val="16"/>
              </w:rPr>
            </w:pPr>
          </w:p>
        </w:tc>
        <w:tc>
          <w:tcPr>
            <w:tcW w:w="665" w:type="dxa"/>
            <w:tcBorders>
              <w:top w:val="nil"/>
              <w:left w:val="nil"/>
              <w:bottom w:val="single" w:sz="4" w:space="0" w:color="auto"/>
              <w:right w:val="single" w:sz="4" w:space="0" w:color="auto"/>
            </w:tcBorders>
            <w:shd w:val="clear" w:color="auto" w:fill="auto"/>
            <w:vAlign w:val="center"/>
          </w:tcPr>
          <w:p w:rsidR="00217D0C" w:rsidRPr="00C527FA" w:rsidRDefault="00217D0C" w:rsidP="00054FF5">
            <w:pPr>
              <w:jc w:val="center"/>
              <w:rPr>
                <w:rFonts w:ascii="Arial" w:hAnsi="Arial" w:cs="Arial"/>
                <w:color w:val="000000"/>
                <w:sz w:val="16"/>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217D0C" w:rsidRPr="00C527FA" w:rsidRDefault="00217D0C" w:rsidP="00054FF5">
            <w:pPr>
              <w:jc w:val="right"/>
              <w:rPr>
                <w:rFonts w:ascii="Arial" w:hAnsi="Arial" w:cs="Arial"/>
                <w:color w:val="000000"/>
                <w:sz w:val="18"/>
                <w:szCs w:val="18"/>
              </w:rPr>
            </w:pPr>
          </w:p>
        </w:tc>
        <w:tc>
          <w:tcPr>
            <w:tcW w:w="996" w:type="dxa"/>
            <w:gridSpan w:val="2"/>
            <w:tcBorders>
              <w:top w:val="single" w:sz="4" w:space="0" w:color="auto"/>
              <w:left w:val="nil"/>
              <w:bottom w:val="single" w:sz="4" w:space="0" w:color="auto"/>
              <w:right w:val="single" w:sz="4" w:space="0" w:color="auto"/>
            </w:tcBorders>
            <w:shd w:val="clear" w:color="auto" w:fill="auto"/>
            <w:noWrap/>
            <w:vAlign w:val="center"/>
          </w:tcPr>
          <w:p w:rsidR="00217D0C" w:rsidRPr="00C527FA" w:rsidRDefault="00217D0C" w:rsidP="00054FF5">
            <w:pPr>
              <w:jc w:val="right"/>
              <w:rPr>
                <w:rFonts w:ascii="Arial" w:hAnsi="Arial" w:cs="Arial"/>
                <w:color w:val="000000"/>
                <w:sz w:val="18"/>
                <w:szCs w:val="18"/>
              </w:rPr>
            </w:pPr>
          </w:p>
        </w:tc>
      </w:tr>
    </w:tbl>
    <w:p w:rsidR="00217D0C" w:rsidRPr="006F03F9" w:rsidRDefault="00217D0C" w:rsidP="006F7990">
      <w:pPr>
        <w:pStyle w:val="Nivel01"/>
        <w:keepNext w:val="0"/>
        <w:widowControl w:val="0"/>
        <w:spacing w:before="120"/>
        <w:rPr>
          <w:rFonts w:ascii="Arial" w:hAnsi="Arial" w:cs="Arial"/>
          <w:color w:val="auto"/>
          <w:sz w:val="24"/>
        </w:rPr>
      </w:pPr>
      <w:r w:rsidRPr="006F03F9">
        <w:rPr>
          <w:rFonts w:ascii="Arial" w:hAnsi="Arial" w:cs="Arial"/>
          <w:color w:val="auto"/>
          <w:sz w:val="24"/>
        </w:rPr>
        <w:t>DA GARANTIA</w:t>
      </w:r>
    </w:p>
    <w:p w:rsidR="00217D0C" w:rsidRPr="006F03F9" w:rsidRDefault="00217D0C" w:rsidP="006F7990">
      <w:pPr>
        <w:pStyle w:val="Nivel01"/>
        <w:keepNext w:val="0"/>
        <w:widowControl w:val="0"/>
        <w:numPr>
          <w:ilvl w:val="1"/>
          <w:numId w:val="12"/>
        </w:numPr>
        <w:tabs>
          <w:tab w:val="clear" w:pos="567"/>
        </w:tabs>
        <w:spacing w:before="120"/>
        <w:ind w:left="993" w:hanging="567"/>
        <w:rPr>
          <w:rFonts w:ascii="Arial" w:hAnsi="Arial" w:cs="Arial"/>
          <w:b w:val="0"/>
          <w:color w:val="auto"/>
          <w:sz w:val="24"/>
        </w:rPr>
      </w:pPr>
      <w:r w:rsidRPr="006F03F9">
        <w:rPr>
          <w:rFonts w:ascii="Arial" w:hAnsi="Arial" w:cs="Arial"/>
          <w:b w:val="0"/>
          <w:color w:val="auto"/>
          <w:sz w:val="24"/>
        </w:rPr>
        <w:t xml:space="preserve">A garantia deverá ser prestada pelo Fabricante do(s) equipamento(s)/bem(ns), devendo a </w:t>
      </w:r>
      <w:r w:rsidRPr="006F03F9">
        <w:rPr>
          <w:rFonts w:ascii="Arial" w:hAnsi="Arial" w:cs="Arial"/>
          <w:color w:val="auto"/>
          <w:sz w:val="24"/>
        </w:rPr>
        <w:t>CONTRATADA</w:t>
      </w:r>
      <w:r w:rsidRPr="006F03F9">
        <w:rPr>
          <w:rFonts w:ascii="Arial" w:hAnsi="Arial" w:cs="Arial"/>
          <w:b w:val="0"/>
          <w:color w:val="auto"/>
          <w:sz w:val="24"/>
        </w:rPr>
        <w:t>, entregar o Termo de Garantia quando da entrega dos mesmos;</w:t>
      </w:r>
    </w:p>
    <w:p w:rsidR="00217D0C" w:rsidRPr="006F03F9" w:rsidRDefault="00217D0C" w:rsidP="006F7990">
      <w:pPr>
        <w:pStyle w:val="Nivel01"/>
        <w:keepNext w:val="0"/>
        <w:widowControl w:val="0"/>
        <w:numPr>
          <w:ilvl w:val="1"/>
          <w:numId w:val="12"/>
        </w:numPr>
        <w:tabs>
          <w:tab w:val="clear" w:pos="567"/>
        </w:tabs>
        <w:spacing w:before="120"/>
        <w:ind w:left="993" w:hanging="567"/>
        <w:rPr>
          <w:rFonts w:ascii="Arial" w:hAnsi="Arial" w:cs="Arial"/>
          <w:b w:val="0"/>
          <w:color w:val="auto"/>
          <w:sz w:val="24"/>
        </w:rPr>
      </w:pPr>
      <w:r w:rsidRPr="006F03F9">
        <w:rPr>
          <w:rFonts w:ascii="Arial" w:hAnsi="Arial" w:cs="Arial"/>
          <w:b w:val="0"/>
          <w:color w:val="auto"/>
          <w:sz w:val="24"/>
        </w:rPr>
        <w:t xml:space="preserve">Caso a garantia exigida pela </w:t>
      </w:r>
      <w:r w:rsidRPr="006F03F9">
        <w:rPr>
          <w:rFonts w:ascii="Arial" w:hAnsi="Arial" w:cs="Arial"/>
          <w:color w:val="auto"/>
          <w:sz w:val="24"/>
        </w:rPr>
        <w:t>CONTRATANTE</w:t>
      </w:r>
      <w:r w:rsidRPr="006F03F9">
        <w:rPr>
          <w:rFonts w:ascii="Arial" w:hAnsi="Arial" w:cs="Arial"/>
          <w:b w:val="0"/>
          <w:color w:val="auto"/>
          <w:sz w:val="24"/>
        </w:rPr>
        <w:t xml:space="preserve"> seja maior que a do Fabricante, a </w:t>
      </w:r>
      <w:r w:rsidRPr="006F03F9">
        <w:rPr>
          <w:rFonts w:ascii="Arial" w:hAnsi="Arial" w:cs="Arial"/>
          <w:color w:val="auto"/>
          <w:sz w:val="24"/>
        </w:rPr>
        <w:t>CONTRATADA</w:t>
      </w:r>
      <w:r w:rsidRPr="006F03F9">
        <w:rPr>
          <w:rFonts w:ascii="Arial" w:hAnsi="Arial" w:cs="Arial"/>
          <w:b w:val="0"/>
          <w:color w:val="auto"/>
          <w:sz w:val="24"/>
        </w:rPr>
        <w:t xml:space="preserve"> terá que assumir, nas mesmas condições, o prazo restante, sem nenhum ônus para a </w:t>
      </w:r>
      <w:r w:rsidR="006F03F9" w:rsidRPr="006F03F9">
        <w:rPr>
          <w:rFonts w:ascii="Arial" w:hAnsi="Arial" w:cs="Arial"/>
          <w:color w:val="auto"/>
          <w:sz w:val="24"/>
        </w:rPr>
        <w:t>CONTRATANTE</w:t>
      </w:r>
      <w:r w:rsidRPr="006F03F9">
        <w:rPr>
          <w:rFonts w:ascii="Arial" w:hAnsi="Arial" w:cs="Arial"/>
          <w:b w:val="0"/>
          <w:color w:val="auto"/>
          <w:sz w:val="24"/>
        </w:rPr>
        <w:t>.</w:t>
      </w:r>
    </w:p>
    <w:p w:rsidR="00217D0C" w:rsidRPr="006F03F9" w:rsidRDefault="00217D0C" w:rsidP="006F03F9">
      <w:pPr>
        <w:pStyle w:val="Nivel01"/>
        <w:keepNext w:val="0"/>
        <w:widowControl w:val="0"/>
        <w:spacing w:before="120"/>
        <w:rPr>
          <w:rFonts w:ascii="Arial" w:hAnsi="Arial" w:cs="Arial"/>
          <w:color w:val="auto"/>
          <w:sz w:val="24"/>
        </w:rPr>
      </w:pPr>
      <w:r w:rsidRPr="006F03F9">
        <w:rPr>
          <w:rFonts w:ascii="Arial" w:hAnsi="Arial" w:cs="Arial"/>
          <w:color w:val="auto"/>
          <w:sz w:val="24"/>
        </w:rPr>
        <w:t>DA ASSISTÊNCIA TÉCNICA</w:t>
      </w:r>
    </w:p>
    <w:p w:rsidR="00217D0C" w:rsidRPr="006F03F9" w:rsidRDefault="00217D0C" w:rsidP="006F7990">
      <w:pPr>
        <w:pStyle w:val="Nivel01"/>
        <w:keepNext w:val="0"/>
        <w:widowControl w:val="0"/>
        <w:numPr>
          <w:ilvl w:val="1"/>
          <w:numId w:val="12"/>
        </w:numPr>
        <w:tabs>
          <w:tab w:val="clear" w:pos="567"/>
        </w:tabs>
        <w:spacing w:before="120"/>
        <w:ind w:left="993" w:hanging="567"/>
        <w:rPr>
          <w:rFonts w:ascii="Arial" w:hAnsi="Arial" w:cs="Arial"/>
          <w:color w:val="auto"/>
          <w:szCs w:val="22"/>
        </w:rPr>
      </w:pPr>
      <w:r w:rsidRPr="006F03F9">
        <w:rPr>
          <w:rFonts w:ascii="Arial" w:hAnsi="Arial" w:cs="Arial"/>
          <w:b w:val="0"/>
          <w:color w:val="auto"/>
          <w:sz w:val="24"/>
        </w:rPr>
        <w:t xml:space="preserve">A </w:t>
      </w:r>
      <w:r w:rsidRPr="006F03F9">
        <w:rPr>
          <w:rFonts w:ascii="Arial" w:hAnsi="Arial" w:cs="Arial"/>
          <w:color w:val="auto"/>
          <w:sz w:val="24"/>
        </w:rPr>
        <w:t>CONTRATADA</w:t>
      </w:r>
      <w:r w:rsidRPr="006F03F9">
        <w:rPr>
          <w:rFonts w:ascii="Arial" w:hAnsi="Arial" w:cs="Arial"/>
          <w:b w:val="0"/>
          <w:color w:val="auto"/>
          <w:sz w:val="24"/>
        </w:rPr>
        <w:t xml:space="preserve"> ou sua representante deverá prestar assistência técnica durante todo o período de garantia, no recinto da </w:t>
      </w:r>
      <w:r w:rsidRPr="006F03F9">
        <w:rPr>
          <w:rFonts w:ascii="Arial" w:hAnsi="Arial" w:cs="Arial"/>
          <w:color w:val="auto"/>
          <w:sz w:val="24"/>
        </w:rPr>
        <w:t>CONTRATANTE</w:t>
      </w:r>
      <w:r w:rsidRPr="006F03F9">
        <w:rPr>
          <w:rFonts w:ascii="Arial" w:hAnsi="Arial" w:cs="Arial"/>
          <w:b w:val="0"/>
          <w:color w:val="auto"/>
          <w:sz w:val="24"/>
        </w:rPr>
        <w:t xml:space="preserve">, salvo apenas quando a execução do serviço comprovadamente exigir remover o equipamento para o laboratório da </w:t>
      </w:r>
      <w:r w:rsidRPr="006F03F9">
        <w:rPr>
          <w:rFonts w:ascii="Arial" w:hAnsi="Arial" w:cs="Arial"/>
          <w:color w:val="auto"/>
          <w:sz w:val="24"/>
        </w:rPr>
        <w:t>CONTRATADA</w:t>
      </w:r>
      <w:r w:rsidRPr="006F03F9">
        <w:rPr>
          <w:rFonts w:ascii="Arial" w:hAnsi="Arial" w:cs="Arial"/>
          <w:b w:val="0"/>
          <w:color w:val="auto"/>
          <w:sz w:val="24"/>
        </w:rPr>
        <w:t xml:space="preserve">, por sua conta e risco, mediante autorização escrita fornecida pela Divisão de Manutenção em Equipamentos da </w:t>
      </w:r>
      <w:r w:rsidRPr="006F03F9">
        <w:rPr>
          <w:rFonts w:ascii="Arial" w:hAnsi="Arial" w:cs="Arial"/>
          <w:color w:val="auto"/>
          <w:sz w:val="24"/>
        </w:rPr>
        <w:t>CONTRATANTE</w:t>
      </w:r>
      <w:r w:rsidRPr="006F03F9">
        <w:rPr>
          <w:rFonts w:ascii="Arial" w:hAnsi="Arial" w:cs="Arial"/>
          <w:b w:val="0"/>
          <w:color w:val="auto"/>
          <w:sz w:val="24"/>
        </w:rPr>
        <w:t>, respeitando os seguintes prazos</w:t>
      </w:r>
      <w:r w:rsidRPr="006F03F9">
        <w:rPr>
          <w:rFonts w:ascii="Arial" w:hAnsi="Arial" w:cs="Arial"/>
          <w:color w:val="auto"/>
          <w:szCs w:val="22"/>
        </w:rPr>
        <w:t>:</w:t>
      </w:r>
    </w:p>
    <w:p w:rsidR="00217D0C" w:rsidRPr="006F7990" w:rsidRDefault="00217D0C" w:rsidP="006F7990">
      <w:pPr>
        <w:keepLines/>
        <w:widowControl w:val="0"/>
        <w:numPr>
          <w:ilvl w:val="2"/>
          <w:numId w:val="13"/>
        </w:numPr>
        <w:spacing w:before="100"/>
        <w:ind w:left="1843" w:hanging="850"/>
        <w:jc w:val="both"/>
        <w:rPr>
          <w:szCs w:val="22"/>
        </w:rPr>
      </w:pPr>
      <w:r w:rsidRPr="006F7990">
        <w:rPr>
          <w:rFonts w:ascii="Arial" w:hAnsi="Arial" w:cs="Arial"/>
        </w:rPr>
        <w:lastRenderedPageBreak/>
        <w:t xml:space="preserve">Para iniciar o atendimento de Assistência Técnica: máximo de 48 (quarenta e oito) horas, contadas da comunicação do defeito, por escrito, pela Divisão de Manutenção em Equipamentos da </w:t>
      </w:r>
      <w:r w:rsidRPr="006F7990">
        <w:rPr>
          <w:rFonts w:ascii="Arial" w:hAnsi="Arial" w:cs="Arial"/>
          <w:b/>
        </w:rPr>
        <w:t>CONTRATANTE</w:t>
      </w:r>
      <w:r w:rsidRPr="006F7990">
        <w:rPr>
          <w:szCs w:val="22"/>
        </w:rPr>
        <w:t>.</w:t>
      </w:r>
    </w:p>
    <w:p w:rsidR="00217D0C" w:rsidRPr="006F7990" w:rsidRDefault="00217D0C" w:rsidP="006F7990">
      <w:pPr>
        <w:keepLines/>
        <w:widowControl w:val="0"/>
        <w:numPr>
          <w:ilvl w:val="2"/>
          <w:numId w:val="13"/>
        </w:numPr>
        <w:spacing w:before="100"/>
        <w:ind w:left="1843" w:hanging="850"/>
        <w:jc w:val="both"/>
        <w:rPr>
          <w:rFonts w:ascii="Arial" w:hAnsi="Arial" w:cs="Arial"/>
          <w:color w:val="000000"/>
          <w:szCs w:val="20"/>
        </w:rPr>
      </w:pPr>
      <w:r w:rsidRPr="006F7990">
        <w:rPr>
          <w:rFonts w:ascii="Arial" w:hAnsi="Arial" w:cs="Arial"/>
          <w:color w:val="000000"/>
          <w:szCs w:val="20"/>
        </w:rPr>
        <w:t>Para concluir os reparos: máximo de 10 (dez) dias úteis, a partir da comunicação referida no item acima.</w:t>
      </w:r>
    </w:p>
    <w:p w:rsidR="00217D0C" w:rsidRPr="00970E51" w:rsidRDefault="00217D0C" w:rsidP="006F7990">
      <w:pPr>
        <w:keepLines/>
        <w:widowControl w:val="0"/>
        <w:numPr>
          <w:ilvl w:val="1"/>
          <w:numId w:val="13"/>
        </w:numPr>
        <w:spacing w:before="120"/>
        <w:ind w:left="993" w:hanging="567"/>
        <w:jc w:val="both"/>
        <w:rPr>
          <w:rFonts w:ascii="Arial" w:hAnsi="Arial" w:cs="Arial"/>
        </w:rPr>
      </w:pPr>
      <w:r w:rsidRPr="00970E51">
        <w:rPr>
          <w:rFonts w:ascii="Arial" w:hAnsi="Arial" w:cs="Arial"/>
        </w:rPr>
        <w:t xml:space="preserve">Decorrido os prazos estabelecidos acima e não tendo sido reparado(s) o(s) defeito(s), a </w:t>
      </w:r>
      <w:r w:rsidRPr="00970E51">
        <w:rPr>
          <w:rFonts w:ascii="Arial" w:hAnsi="Arial" w:cs="Arial"/>
          <w:b/>
        </w:rPr>
        <w:t>CONTRATADA</w:t>
      </w:r>
      <w:r w:rsidRPr="00970E51">
        <w:rPr>
          <w:rFonts w:ascii="Arial" w:hAnsi="Arial" w:cs="Arial"/>
        </w:rPr>
        <w:t xml:space="preserve"> será obrigada a substituir o bem defeituoso por outro idêntico e em perfeito funcionamento, de sua propriedade, até a conclusão dos reparos.</w:t>
      </w:r>
    </w:p>
    <w:p w:rsidR="00217D0C" w:rsidRPr="006F7990" w:rsidRDefault="00217D0C" w:rsidP="006F7990">
      <w:pPr>
        <w:keepLines/>
        <w:widowControl w:val="0"/>
        <w:numPr>
          <w:ilvl w:val="2"/>
          <w:numId w:val="13"/>
        </w:numPr>
        <w:spacing w:before="100"/>
        <w:ind w:left="1843" w:hanging="850"/>
        <w:jc w:val="both"/>
        <w:rPr>
          <w:rFonts w:ascii="Arial" w:hAnsi="Arial" w:cs="Arial"/>
          <w:color w:val="000000"/>
          <w:szCs w:val="20"/>
        </w:rPr>
      </w:pPr>
      <w:r w:rsidRPr="006F7990">
        <w:rPr>
          <w:rFonts w:ascii="Arial" w:hAnsi="Arial" w:cs="Arial"/>
          <w:color w:val="000000"/>
          <w:szCs w:val="20"/>
        </w:rPr>
        <w:t xml:space="preserve">Todo e qualquer item que exija instalação, os mesmos deverão ser executados, obrigatoriamente, por empresas autorizadas pelo fabricante, nos prazos e na forma determinados pelo Edital, seus anexos, ou Ordem de Serviços específica, devendo a </w:t>
      </w:r>
      <w:r w:rsidRPr="006F7990">
        <w:rPr>
          <w:rFonts w:ascii="Arial" w:hAnsi="Arial" w:cs="Arial"/>
          <w:b/>
          <w:color w:val="000000"/>
          <w:szCs w:val="20"/>
        </w:rPr>
        <w:t>CONTRATADA</w:t>
      </w:r>
      <w:r w:rsidRPr="006F7990">
        <w:rPr>
          <w:rFonts w:ascii="Arial" w:hAnsi="Arial" w:cs="Arial"/>
          <w:color w:val="000000"/>
          <w:szCs w:val="20"/>
        </w:rPr>
        <w:t xml:space="preserve"> entregar a comprovação quando de entrega/instalação dos equipamentos, sendo que, o descumprimento deste item, obrigará a </w:t>
      </w:r>
      <w:r w:rsidRPr="006F7990">
        <w:rPr>
          <w:rFonts w:ascii="Arial" w:hAnsi="Arial" w:cs="Arial"/>
          <w:b/>
          <w:color w:val="000000"/>
          <w:szCs w:val="20"/>
        </w:rPr>
        <w:t>CONTRATADA</w:t>
      </w:r>
      <w:r w:rsidRPr="006F7990">
        <w:rPr>
          <w:rFonts w:ascii="Arial" w:hAnsi="Arial" w:cs="Arial"/>
          <w:color w:val="000000"/>
          <w:szCs w:val="20"/>
        </w:rPr>
        <w:t xml:space="preserve"> a prestar a garantia total, conforme exigência no Edital e demais anexos que compõem a licitação.</w:t>
      </w:r>
    </w:p>
    <w:p w:rsidR="00217D0C" w:rsidRPr="00C5568A" w:rsidRDefault="00217D0C" w:rsidP="006F7990">
      <w:pPr>
        <w:pStyle w:val="Nivel01"/>
        <w:keepNext w:val="0"/>
        <w:widowControl w:val="0"/>
        <w:tabs>
          <w:tab w:val="clear" w:pos="567"/>
          <w:tab w:val="left" w:pos="426"/>
        </w:tabs>
        <w:spacing w:before="120"/>
        <w:ind w:left="426" w:hanging="426"/>
        <w:rPr>
          <w:rFonts w:ascii="Arial" w:hAnsi="Arial" w:cs="Arial"/>
          <w:color w:val="auto"/>
          <w:sz w:val="24"/>
        </w:rPr>
      </w:pPr>
      <w:r w:rsidRPr="00C5568A">
        <w:rPr>
          <w:rFonts w:ascii="Arial" w:hAnsi="Arial" w:cs="Arial"/>
          <w:color w:val="auto"/>
          <w:sz w:val="24"/>
        </w:rPr>
        <w:t>DA VIGÊNCIA</w:t>
      </w:r>
    </w:p>
    <w:p w:rsidR="00217D0C" w:rsidRPr="006F03F9" w:rsidRDefault="00217D0C" w:rsidP="00C5568A">
      <w:pPr>
        <w:keepLines/>
        <w:widowControl w:val="0"/>
        <w:spacing w:before="120"/>
        <w:ind w:left="426"/>
        <w:jc w:val="both"/>
        <w:rPr>
          <w:rFonts w:ascii="Arial" w:hAnsi="Arial" w:cs="Arial"/>
        </w:rPr>
      </w:pPr>
      <w:r w:rsidRPr="006F03F9">
        <w:rPr>
          <w:rFonts w:ascii="Arial" w:hAnsi="Arial" w:cs="Arial"/>
        </w:rPr>
        <w:t>A vigência da presente Carta será o último dia do prazo exigido para a garantia contratual.</w:t>
      </w:r>
    </w:p>
    <w:p w:rsidR="00217D0C" w:rsidRPr="00C5568A" w:rsidRDefault="00217D0C" w:rsidP="00C5568A">
      <w:pPr>
        <w:pStyle w:val="Nivel01"/>
        <w:keepNext w:val="0"/>
        <w:widowControl w:val="0"/>
        <w:tabs>
          <w:tab w:val="clear" w:pos="567"/>
        </w:tabs>
        <w:spacing w:before="120"/>
        <w:rPr>
          <w:rFonts w:ascii="Arial" w:hAnsi="Arial" w:cs="Arial"/>
          <w:color w:val="auto"/>
          <w:sz w:val="24"/>
        </w:rPr>
      </w:pPr>
      <w:r w:rsidRPr="00C5568A">
        <w:rPr>
          <w:rFonts w:ascii="Arial" w:hAnsi="Arial" w:cs="Arial"/>
          <w:color w:val="auto"/>
          <w:sz w:val="24"/>
        </w:rPr>
        <w:t>DAS OBRIGAÇÕES DAS PARTES</w:t>
      </w:r>
    </w:p>
    <w:p w:rsidR="00217D0C" w:rsidRPr="00C5568A" w:rsidRDefault="00217D0C" w:rsidP="00C5568A">
      <w:pPr>
        <w:keepLines/>
        <w:widowControl w:val="0"/>
        <w:spacing w:before="120"/>
        <w:ind w:left="426"/>
        <w:jc w:val="both"/>
        <w:rPr>
          <w:rFonts w:ascii="Arial" w:hAnsi="Arial" w:cs="Arial"/>
        </w:rPr>
      </w:pPr>
      <w:r w:rsidRPr="00C5568A">
        <w:rPr>
          <w:rFonts w:ascii="Arial" w:hAnsi="Arial" w:cs="Arial"/>
        </w:rPr>
        <w:t>Cumprir na íntegra todas as exigências do Edital e seus anexos.</w:t>
      </w:r>
    </w:p>
    <w:p w:rsidR="00217D0C" w:rsidRPr="00C5568A" w:rsidRDefault="00217D0C" w:rsidP="00C5568A">
      <w:pPr>
        <w:pStyle w:val="Nivel01"/>
        <w:keepNext w:val="0"/>
        <w:widowControl w:val="0"/>
        <w:spacing w:before="120"/>
        <w:rPr>
          <w:rFonts w:ascii="Arial" w:hAnsi="Arial" w:cs="Arial"/>
          <w:color w:val="auto"/>
          <w:sz w:val="24"/>
        </w:rPr>
      </w:pPr>
      <w:r w:rsidRPr="00C5568A">
        <w:rPr>
          <w:rFonts w:ascii="Arial" w:hAnsi="Arial" w:cs="Arial"/>
          <w:color w:val="auto"/>
          <w:sz w:val="24"/>
        </w:rPr>
        <w:t>DA DOTAÇÃO ORÇAMENTÁRIA</w:t>
      </w:r>
    </w:p>
    <w:p w:rsidR="00217D0C" w:rsidRPr="006F03F9" w:rsidRDefault="00217D0C" w:rsidP="00C5568A">
      <w:pPr>
        <w:keepLines/>
        <w:widowControl w:val="0"/>
        <w:spacing w:before="120"/>
        <w:ind w:left="426"/>
        <w:jc w:val="both"/>
        <w:rPr>
          <w:rFonts w:ascii="Arial" w:hAnsi="Arial" w:cs="Arial"/>
        </w:rPr>
      </w:pPr>
      <w:r w:rsidRPr="006F03F9">
        <w:rPr>
          <w:rFonts w:ascii="Arial" w:hAnsi="Arial" w:cs="Arial"/>
        </w:rPr>
        <w:t>PTRS:</w:t>
      </w:r>
      <w:r w:rsidRPr="006F03F9">
        <w:rPr>
          <w:rFonts w:ascii="Arial" w:hAnsi="Arial" w:cs="Arial"/>
        </w:rPr>
        <w:tab/>
      </w:r>
      <w:r w:rsidRPr="006F03F9">
        <w:rPr>
          <w:rFonts w:ascii="Arial" w:hAnsi="Arial" w:cs="Arial"/>
        </w:rPr>
        <w:tab/>
      </w:r>
      <w:r w:rsidRPr="006F03F9">
        <w:rPr>
          <w:rFonts w:ascii="Arial" w:hAnsi="Arial" w:cs="Arial"/>
        </w:rPr>
        <w:tab/>
      </w:r>
      <w:r w:rsidRPr="006F03F9">
        <w:rPr>
          <w:rFonts w:ascii="Arial" w:hAnsi="Arial" w:cs="Arial"/>
        </w:rPr>
        <w:tab/>
      </w:r>
      <w:r w:rsidR="00D84CDE" w:rsidRPr="006F03F9">
        <w:rPr>
          <w:rFonts w:ascii="Arial" w:hAnsi="Arial" w:cs="Arial"/>
        </w:rPr>
        <w:fldChar w:fldCharType="begin">
          <w:ffData>
            <w:name w:val="Texto505"/>
            <w:enabled/>
            <w:calcOnExit w:val="0"/>
            <w:textInput/>
          </w:ffData>
        </w:fldChar>
      </w:r>
      <w:bookmarkStart w:id="59" w:name="Texto505"/>
      <w:r w:rsidRPr="006F03F9">
        <w:rPr>
          <w:rFonts w:ascii="Arial" w:hAnsi="Arial" w:cs="Arial"/>
        </w:rPr>
        <w:instrText xml:space="preserve"> FORMTEXT </w:instrText>
      </w:r>
      <w:r w:rsidR="00D84CDE" w:rsidRPr="006F03F9">
        <w:rPr>
          <w:rFonts w:ascii="Arial" w:hAnsi="Arial" w:cs="Arial"/>
        </w:rPr>
      </w:r>
      <w:r w:rsidR="00D84CDE" w:rsidRPr="006F03F9">
        <w:rPr>
          <w:rFonts w:ascii="Arial" w:hAnsi="Arial" w:cs="Arial"/>
        </w:rPr>
        <w:fldChar w:fldCharType="separate"/>
      </w:r>
      <w:r w:rsidRPr="006F03F9">
        <w:rPr>
          <w:rFonts w:ascii="Arial" w:hAnsi="Arial" w:cs="Arial"/>
        </w:rPr>
        <w:t> </w:t>
      </w:r>
      <w:r w:rsidRPr="006F03F9">
        <w:rPr>
          <w:rFonts w:ascii="Arial" w:hAnsi="Arial" w:cs="Arial"/>
        </w:rPr>
        <w:t> </w:t>
      </w:r>
      <w:r w:rsidRPr="006F03F9">
        <w:rPr>
          <w:rFonts w:ascii="Arial" w:hAnsi="Arial" w:cs="Arial"/>
        </w:rPr>
        <w:t> </w:t>
      </w:r>
      <w:r w:rsidRPr="006F03F9">
        <w:rPr>
          <w:rFonts w:ascii="Arial" w:hAnsi="Arial" w:cs="Arial"/>
        </w:rPr>
        <w:t> </w:t>
      </w:r>
      <w:r w:rsidRPr="006F03F9">
        <w:rPr>
          <w:rFonts w:ascii="Arial" w:hAnsi="Arial" w:cs="Arial"/>
        </w:rPr>
        <w:t> </w:t>
      </w:r>
      <w:r w:rsidR="00D84CDE" w:rsidRPr="006F03F9">
        <w:rPr>
          <w:rFonts w:ascii="Arial" w:hAnsi="Arial" w:cs="Arial"/>
        </w:rPr>
        <w:fldChar w:fldCharType="end"/>
      </w:r>
      <w:bookmarkEnd w:id="59"/>
    </w:p>
    <w:p w:rsidR="00217D0C" w:rsidRPr="006F03F9" w:rsidRDefault="00217D0C" w:rsidP="00C5568A">
      <w:pPr>
        <w:keepLines/>
        <w:widowControl w:val="0"/>
        <w:spacing w:before="120"/>
        <w:ind w:left="426"/>
        <w:jc w:val="both"/>
        <w:rPr>
          <w:rFonts w:ascii="Arial" w:hAnsi="Arial" w:cs="Arial"/>
          <w:b/>
        </w:rPr>
      </w:pPr>
      <w:r w:rsidRPr="006F03F9">
        <w:rPr>
          <w:rFonts w:ascii="Arial" w:hAnsi="Arial" w:cs="Arial"/>
        </w:rPr>
        <w:t>Elemento de Despesa:</w:t>
      </w:r>
      <w:r w:rsidRPr="006F03F9">
        <w:rPr>
          <w:rFonts w:ascii="Arial" w:hAnsi="Arial" w:cs="Arial"/>
        </w:rPr>
        <w:tab/>
      </w:r>
      <w:r w:rsidR="00D84CDE" w:rsidRPr="006F03F9">
        <w:rPr>
          <w:rFonts w:ascii="Arial" w:hAnsi="Arial" w:cs="Arial"/>
          <w:b/>
        </w:rPr>
        <w:fldChar w:fldCharType="begin">
          <w:ffData>
            <w:name w:val="Texto497"/>
            <w:enabled/>
            <w:calcOnExit w:val="0"/>
            <w:textInput/>
          </w:ffData>
        </w:fldChar>
      </w:r>
      <w:bookmarkStart w:id="60" w:name="Texto497"/>
      <w:r w:rsidRPr="006F03F9">
        <w:rPr>
          <w:rFonts w:ascii="Arial" w:hAnsi="Arial" w:cs="Arial"/>
          <w:b/>
        </w:rPr>
        <w:instrText xml:space="preserve"> FORMTEXT </w:instrText>
      </w:r>
      <w:r w:rsidR="00D84CDE" w:rsidRPr="006F03F9">
        <w:rPr>
          <w:rFonts w:ascii="Arial" w:hAnsi="Arial" w:cs="Arial"/>
          <w:b/>
        </w:rPr>
      </w:r>
      <w:r w:rsidR="00D84CDE" w:rsidRPr="006F03F9">
        <w:rPr>
          <w:rFonts w:ascii="Arial" w:hAnsi="Arial" w:cs="Arial"/>
          <w:b/>
        </w:rPr>
        <w:fldChar w:fldCharType="separate"/>
      </w:r>
      <w:r w:rsidRPr="006F03F9">
        <w:rPr>
          <w:rFonts w:ascii="Arial" w:hAnsi="Arial" w:cs="Arial"/>
          <w:b/>
        </w:rPr>
        <w:t> </w:t>
      </w:r>
      <w:r w:rsidRPr="006F03F9">
        <w:rPr>
          <w:rFonts w:ascii="Arial" w:hAnsi="Arial" w:cs="Arial"/>
          <w:b/>
        </w:rPr>
        <w:t> </w:t>
      </w:r>
      <w:r w:rsidRPr="006F03F9">
        <w:rPr>
          <w:rFonts w:ascii="Arial" w:hAnsi="Arial" w:cs="Arial"/>
          <w:b/>
        </w:rPr>
        <w:t> </w:t>
      </w:r>
      <w:r w:rsidRPr="006F03F9">
        <w:rPr>
          <w:rFonts w:ascii="Arial" w:hAnsi="Arial" w:cs="Arial"/>
          <w:b/>
        </w:rPr>
        <w:t> </w:t>
      </w:r>
      <w:r w:rsidRPr="006F03F9">
        <w:rPr>
          <w:rFonts w:ascii="Arial" w:hAnsi="Arial" w:cs="Arial"/>
          <w:b/>
        </w:rPr>
        <w:t> </w:t>
      </w:r>
      <w:r w:rsidR="00D84CDE" w:rsidRPr="006F03F9">
        <w:rPr>
          <w:rFonts w:ascii="Arial" w:hAnsi="Arial" w:cs="Arial"/>
          <w:b/>
        </w:rPr>
        <w:fldChar w:fldCharType="end"/>
      </w:r>
      <w:bookmarkEnd w:id="60"/>
    </w:p>
    <w:p w:rsidR="00217D0C" w:rsidRPr="006F03F9" w:rsidRDefault="00217D0C" w:rsidP="00C5568A">
      <w:pPr>
        <w:keepLines/>
        <w:widowControl w:val="0"/>
        <w:spacing w:before="120"/>
        <w:ind w:left="426"/>
        <w:jc w:val="both"/>
        <w:rPr>
          <w:rFonts w:ascii="Arial" w:hAnsi="Arial" w:cs="Arial"/>
        </w:rPr>
      </w:pPr>
      <w:r w:rsidRPr="006F03F9">
        <w:rPr>
          <w:rFonts w:ascii="Arial" w:hAnsi="Arial" w:cs="Arial"/>
        </w:rPr>
        <w:t xml:space="preserve">Fonte: </w:t>
      </w:r>
      <w:r w:rsidRPr="006F03F9">
        <w:rPr>
          <w:rFonts w:ascii="Arial" w:hAnsi="Arial" w:cs="Arial"/>
        </w:rPr>
        <w:tab/>
      </w:r>
      <w:r w:rsidRPr="006F03F9">
        <w:rPr>
          <w:rFonts w:ascii="Arial" w:hAnsi="Arial" w:cs="Arial"/>
        </w:rPr>
        <w:tab/>
      </w:r>
      <w:r w:rsidRPr="006F03F9">
        <w:rPr>
          <w:rFonts w:ascii="Arial" w:hAnsi="Arial" w:cs="Arial"/>
        </w:rPr>
        <w:tab/>
      </w:r>
      <w:r w:rsidRPr="006F03F9">
        <w:rPr>
          <w:rFonts w:ascii="Arial" w:hAnsi="Arial" w:cs="Arial"/>
        </w:rPr>
        <w:tab/>
      </w:r>
      <w:r w:rsidR="00D84CDE" w:rsidRPr="006F03F9">
        <w:rPr>
          <w:rFonts w:ascii="Arial" w:hAnsi="Arial" w:cs="Arial"/>
          <w:b/>
        </w:rPr>
        <w:fldChar w:fldCharType="begin">
          <w:ffData>
            <w:name w:val="Texto498"/>
            <w:enabled/>
            <w:calcOnExit w:val="0"/>
            <w:textInput/>
          </w:ffData>
        </w:fldChar>
      </w:r>
      <w:bookmarkStart w:id="61" w:name="Texto498"/>
      <w:r w:rsidRPr="006F03F9">
        <w:rPr>
          <w:rFonts w:ascii="Arial" w:hAnsi="Arial" w:cs="Arial"/>
          <w:b/>
        </w:rPr>
        <w:instrText xml:space="preserve"> FORMTEXT </w:instrText>
      </w:r>
      <w:r w:rsidR="00D84CDE" w:rsidRPr="006F03F9">
        <w:rPr>
          <w:rFonts w:ascii="Arial" w:hAnsi="Arial" w:cs="Arial"/>
          <w:b/>
        </w:rPr>
      </w:r>
      <w:r w:rsidR="00D84CDE" w:rsidRPr="006F03F9">
        <w:rPr>
          <w:rFonts w:ascii="Arial" w:hAnsi="Arial" w:cs="Arial"/>
          <w:b/>
        </w:rPr>
        <w:fldChar w:fldCharType="separate"/>
      </w:r>
      <w:r w:rsidRPr="006F03F9">
        <w:rPr>
          <w:rFonts w:ascii="Arial" w:hAnsi="Arial" w:cs="Arial"/>
          <w:b/>
        </w:rPr>
        <w:t> </w:t>
      </w:r>
      <w:r w:rsidRPr="006F03F9">
        <w:rPr>
          <w:rFonts w:ascii="Arial" w:hAnsi="Arial" w:cs="Arial"/>
          <w:b/>
        </w:rPr>
        <w:t> </w:t>
      </w:r>
      <w:r w:rsidRPr="006F03F9">
        <w:rPr>
          <w:rFonts w:ascii="Arial" w:hAnsi="Arial" w:cs="Arial"/>
          <w:b/>
        </w:rPr>
        <w:t> </w:t>
      </w:r>
      <w:r w:rsidRPr="006F03F9">
        <w:rPr>
          <w:rFonts w:ascii="Arial" w:hAnsi="Arial" w:cs="Arial"/>
          <w:b/>
        </w:rPr>
        <w:t> </w:t>
      </w:r>
      <w:r w:rsidRPr="006F03F9">
        <w:rPr>
          <w:rFonts w:ascii="Arial" w:hAnsi="Arial" w:cs="Arial"/>
          <w:b/>
        </w:rPr>
        <w:t> </w:t>
      </w:r>
      <w:r w:rsidR="00D84CDE" w:rsidRPr="006F03F9">
        <w:rPr>
          <w:rFonts w:ascii="Arial" w:hAnsi="Arial" w:cs="Arial"/>
          <w:b/>
        </w:rPr>
        <w:fldChar w:fldCharType="end"/>
      </w:r>
      <w:bookmarkEnd w:id="61"/>
    </w:p>
    <w:p w:rsidR="00217D0C" w:rsidRPr="006F03F9" w:rsidRDefault="00217D0C" w:rsidP="00C5568A">
      <w:pPr>
        <w:keepLines/>
        <w:widowControl w:val="0"/>
        <w:spacing w:before="120"/>
        <w:ind w:left="426"/>
        <w:jc w:val="both"/>
        <w:rPr>
          <w:rFonts w:ascii="Arial" w:hAnsi="Arial" w:cs="Arial"/>
        </w:rPr>
      </w:pPr>
      <w:r w:rsidRPr="006F03F9">
        <w:rPr>
          <w:rFonts w:ascii="Arial" w:hAnsi="Arial" w:cs="Arial"/>
        </w:rPr>
        <w:t>Nota de Empenho:</w:t>
      </w:r>
      <w:r w:rsidRPr="006F03F9">
        <w:rPr>
          <w:rFonts w:ascii="Arial" w:hAnsi="Arial" w:cs="Arial"/>
        </w:rPr>
        <w:tab/>
      </w:r>
      <w:r w:rsidRPr="006F03F9">
        <w:rPr>
          <w:rFonts w:ascii="Arial" w:hAnsi="Arial" w:cs="Arial"/>
        </w:rPr>
        <w:tab/>
      </w:r>
      <w:r w:rsidR="00D84CDE" w:rsidRPr="006F03F9">
        <w:rPr>
          <w:rFonts w:ascii="Arial" w:hAnsi="Arial" w:cs="Arial"/>
        </w:rPr>
        <w:fldChar w:fldCharType="begin">
          <w:ffData>
            <w:name w:val="Texto499"/>
            <w:enabled/>
            <w:calcOnExit w:val="0"/>
            <w:textInput/>
          </w:ffData>
        </w:fldChar>
      </w:r>
      <w:bookmarkStart w:id="62" w:name="Texto499"/>
      <w:r w:rsidRPr="006F03F9">
        <w:rPr>
          <w:rFonts w:ascii="Arial" w:hAnsi="Arial" w:cs="Arial"/>
        </w:rPr>
        <w:instrText xml:space="preserve"> FORMTEXT </w:instrText>
      </w:r>
      <w:r w:rsidR="00D84CDE" w:rsidRPr="006F03F9">
        <w:rPr>
          <w:rFonts w:ascii="Arial" w:hAnsi="Arial" w:cs="Arial"/>
        </w:rPr>
      </w:r>
      <w:r w:rsidR="00D84CDE" w:rsidRPr="006F03F9">
        <w:rPr>
          <w:rFonts w:ascii="Arial" w:hAnsi="Arial" w:cs="Arial"/>
        </w:rPr>
        <w:fldChar w:fldCharType="separate"/>
      </w:r>
      <w:r w:rsidRPr="006F03F9">
        <w:rPr>
          <w:rFonts w:ascii="Arial" w:hAnsi="Arial" w:cs="Arial"/>
          <w:noProof/>
        </w:rPr>
        <w:t> </w:t>
      </w:r>
      <w:r w:rsidRPr="006F03F9">
        <w:rPr>
          <w:rFonts w:ascii="Arial" w:hAnsi="Arial" w:cs="Arial"/>
          <w:noProof/>
        </w:rPr>
        <w:t> </w:t>
      </w:r>
      <w:r w:rsidRPr="006F03F9">
        <w:rPr>
          <w:rFonts w:ascii="Arial" w:hAnsi="Arial" w:cs="Arial"/>
          <w:noProof/>
        </w:rPr>
        <w:t> </w:t>
      </w:r>
      <w:r w:rsidRPr="006F03F9">
        <w:rPr>
          <w:rFonts w:ascii="Arial" w:hAnsi="Arial" w:cs="Arial"/>
          <w:noProof/>
        </w:rPr>
        <w:t> </w:t>
      </w:r>
      <w:r w:rsidRPr="006F03F9">
        <w:rPr>
          <w:rFonts w:ascii="Arial" w:hAnsi="Arial" w:cs="Arial"/>
          <w:noProof/>
        </w:rPr>
        <w:t> </w:t>
      </w:r>
      <w:r w:rsidR="00D84CDE" w:rsidRPr="006F03F9">
        <w:rPr>
          <w:rFonts w:ascii="Arial" w:hAnsi="Arial" w:cs="Arial"/>
        </w:rPr>
        <w:fldChar w:fldCharType="end"/>
      </w:r>
      <w:bookmarkEnd w:id="62"/>
      <w:r w:rsidRPr="006F03F9">
        <w:rPr>
          <w:rFonts w:ascii="Arial" w:hAnsi="Arial" w:cs="Arial"/>
        </w:rPr>
        <w:t xml:space="preserve">, datada de </w:t>
      </w:r>
      <w:r w:rsidR="00D84CDE" w:rsidRPr="006F03F9">
        <w:rPr>
          <w:rFonts w:ascii="Arial" w:hAnsi="Arial" w:cs="Arial"/>
        </w:rPr>
        <w:fldChar w:fldCharType="begin">
          <w:ffData>
            <w:name w:val="Texto500"/>
            <w:enabled/>
            <w:calcOnExit w:val="0"/>
            <w:textInput/>
          </w:ffData>
        </w:fldChar>
      </w:r>
      <w:bookmarkStart w:id="63" w:name="Texto500"/>
      <w:r w:rsidRPr="006F03F9">
        <w:rPr>
          <w:rFonts w:ascii="Arial" w:hAnsi="Arial" w:cs="Arial"/>
        </w:rPr>
        <w:instrText xml:space="preserve"> FORMTEXT </w:instrText>
      </w:r>
      <w:r w:rsidR="00D84CDE" w:rsidRPr="006F03F9">
        <w:rPr>
          <w:rFonts w:ascii="Arial" w:hAnsi="Arial" w:cs="Arial"/>
        </w:rPr>
      </w:r>
      <w:r w:rsidR="00D84CDE" w:rsidRPr="006F03F9">
        <w:rPr>
          <w:rFonts w:ascii="Arial" w:hAnsi="Arial" w:cs="Arial"/>
        </w:rPr>
        <w:fldChar w:fldCharType="separate"/>
      </w:r>
      <w:r w:rsidRPr="006F03F9">
        <w:rPr>
          <w:rFonts w:ascii="Arial" w:hAnsi="Arial" w:cs="Arial"/>
          <w:noProof/>
        </w:rPr>
        <w:t> </w:t>
      </w:r>
      <w:r w:rsidRPr="006F03F9">
        <w:rPr>
          <w:rFonts w:ascii="Arial" w:hAnsi="Arial" w:cs="Arial"/>
          <w:noProof/>
        </w:rPr>
        <w:t> </w:t>
      </w:r>
      <w:r w:rsidRPr="006F03F9">
        <w:rPr>
          <w:rFonts w:ascii="Arial" w:hAnsi="Arial" w:cs="Arial"/>
          <w:noProof/>
        </w:rPr>
        <w:t> </w:t>
      </w:r>
      <w:r w:rsidRPr="006F03F9">
        <w:rPr>
          <w:rFonts w:ascii="Arial" w:hAnsi="Arial" w:cs="Arial"/>
          <w:noProof/>
        </w:rPr>
        <w:t> </w:t>
      </w:r>
      <w:r w:rsidRPr="006F03F9">
        <w:rPr>
          <w:rFonts w:ascii="Arial" w:hAnsi="Arial" w:cs="Arial"/>
          <w:noProof/>
        </w:rPr>
        <w:t> </w:t>
      </w:r>
      <w:r w:rsidR="00D84CDE" w:rsidRPr="006F03F9">
        <w:rPr>
          <w:rFonts w:ascii="Arial" w:hAnsi="Arial" w:cs="Arial"/>
        </w:rPr>
        <w:fldChar w:fldCharType="end"/>
      </w:r>
      <w:bookmarkEnd w:id="63"/>
      <w:r w:rsidRPr="006F03F9">
        <w:rPr>
          <w:rFonts w:ascii="Arial" w:hAnsi="Arial" w:cs="Arial"/>
        </w:rPr>
        <w:t xml:space="preserve"> de </w:t>
      </w:r>
      <w:r w:rsidR="00D84CDE" w:rsidRPr="006F03F9">
        <w:rPr>
          <w:rFonts w:ascii="Arial" w:hAnsi="Arial" w:cs="Arial"/>
        </w:rPr>
        <w:fldChar w:fldCharType="begin">
          <w:ffData>
            <w:name w:val="Texto501"/>
            <w:enabled/>
            <w:calcOnExit w:val="0"/>
            <w:textInput/>
          </w:ffData>
        </w:fldChar>
      </w:r>
      <w:bookmarkStart w:id="64" w:name="Texto501"/>
      <w:r w:rsidRPr="006F03F9">
        <w:rPr>
          <w:rFonts w:ascii="Arial" w:hAnsi="Arial" w:cs="Arial"/>
        </w:rPr>
        <w:instrText xml:space="preserve"> FORMTEXT </w:instrText>
      </w:r>
      <w:r w:rsidR="00D84CDE" w:rsidRPr="006F03F9">
        <w:rPr>
          <w:rFonts w:ascii="Arial" w:hAnsi="Arial" w:cs="Arial"/>
        </w:rPr>
      </w:r>
      <w:r w:rsidR="00D84CDE" w:rsidRPr="006F03F9">
        <w:rPr>
          <w:rFonts w:ascii="Arial" w:hAnsi="Arial" w:cs="Arial"/>
        </w:rPr>
        <w:fldChar w:fldCharType="separate"/>
      </w:r>
      <w:r w:rsidRPr="006F03F9">
        <w:rPr>
          <w:rFonts w:ascii="Arial" w:hAnsi="Arial" w:cs="Arial"/>
          <w:noProof/>
        </w:rPr>
        <w:t> </w:t>
      </w:r>
      <w:r w:rsidRPr="006F03F9">
        <w:rPr>
          <w:rFonts w:ascii="Arial" w:hAnsi="Arial" w:cs="Arial"/>
          <w:noProof/>
        </w:rPr>
        <w:t> </w:t>
      </w:r>
      <w:r w:rsidRPr="006F03F9">
        <w:rPr>
          <w:rFonts w:ascii="Arial" w:hAnsi="Arial" w:cs="Arial"/>
          <w:noProof/>
        </w:rPr>
        <w:t> </w:t>
      </w:r>
      <w:r w:rsidRPr="006F03F9">
        <w:rPr>
          <w:rFonts w:ascii="Arial" w:hAnsi="Arial" w:cs="Arial"/>
          <w:noProof/>
        </w:rPr>
        <w:t> </w:t>
      </w:r>
      <w:r w:rsidRPr="006F03F9">
        <w:rPr>
          <w:rFonts w:ascii="Arial" w:hAnsi="Arial" w:cs="Arial"/>
          <w:noProof/>
        </w:rPr>
        <w:t> </w:t>
      </w:r>
      <w:r w:rsidR="00D84CDE" w:rsidRPr="006F03F9">
        <w:rPr>
          <w:rFonts w:ascii="Arial" w:hAnsi="Arial" w:cs="Arial"/>
        </w:rPr>
        <w:fldChar w:fldCharType="end"/>
      </w:r>
      <w:bookmarkEnd w:id="64"/>
      <w:r w:rsidRPr="006F03F9">
        <w:rPr>
          <w:rFonts w:ascii="Arial" w:hAnsi="Arial" w:cs="Arial"/>
        </w:rPr>
        <w:t xml:space="preserve"> de 20</w:t>
      </w:r>
      <w:r w:rsidR="00D84CDE" w:rsidRPr="006F03F9">
        <w:rPr>
          <w:rFonts w:ascii="Arial" w:hAnsi="Arial" w:cs="Arial"/>
        </w:rPr>
        <w:fldChar w:fldCharType="begin">
          <w:ffData>
            <w:name w:val="Texto502"/>
            <w:enabled/>
            <w:calcOnExit w:val="0"/>
            <w:textInput/>
          </w:ffData>
        </w:fldChar>
      </w:r>
      <w:bookmarkStart w:id="65" w:name="Texto502"/>
      <w:r w:rsidRPr="006F03F9">
        <w:rPr>
          <w:rFonts w:ascii="Arial" w:hAnsi="Arial" w:cs="Arial"/>
        </w:rPr>
        <w:instrText xml:space="preserve"> FORMTEXT </w:instrText>
      </w:r>
      <w:r w:rsidR="00D84CDE" w:rsidRPr="006F03F9">
        <w:rPr>
          <w:rFonts w:ascii="Arial" w:hAnsi="Arial" w:cs="Arial"/>
        </w:rPr>
      </w:r>
      <w:r w:rsidR="00D84CDE" w:rsidRPr="006F03F9">
        <w:rPr>
          <w:rFonts w:ascii="Arial" w:hAnsi="Arial" w:cs="Arial"/>
        </w:rPr>
        <w:fldChar w:fldCharType="separate"/>
      </w:r>
      <w:r w:rsidR="00786904">
        <w:rPr>
          <w:rFonts w:ascii="Arial" w:hAnsi="Arial" w:cs="Arial"/>
          <w:noProof/>
        </w:rPr>
        <w:t>16</w:t>
      </w:r>
      <w:r w:rsidR="00D84CDE" w:rsidRPr="006F03F9">
        <w:rPr>
          <w:rFonts w:ascii="Arial" w:hAnsi="Arial" w:cs="Arial"/>
        </w:rPr>
        <w:fldChar w:fldCharType="end"/>
      </w:r>
      <w:bookmarkEnd w:id="65"/>
      <w:r w:rsidRPr="006F03F9">
        <w:rPr>
          <w:rFonts w:ascii="Arial" w:hAnsi="Arial" w:cs="Arial"/>
        </w:rPr>
        <w:t>.</w:t>
      </w:r>
    </w:p>
    <w:p w:rsidR="00217D0C" w:rsidRPr="006F03F9" w:rsidRDefault="00217D0C" w:rsidP="006F7990">
      <w:pPr>
        <w:pStyle w:val="PargrafodaLista"/>
        <w:keepLines/>
        <w:widowControl w:val="0"/>
        <w:numPr>
          <w:ilvl w:val="0"/>
          <w:numId w:val="11"/>
        </w:numPr>
        <w:spacing w:before="120"/>
        <w:ind w:left="426" w:hanging="426"/>
        <w:contextualSpacing w:val="0"/>
        <w:jc w:val="both"/>
        <w:rPr>
          <w:rFonts w:ascii="Arial" w:eastAsia="Times New Roman" w:hAnsi="Arial" w:cs="Arial"/>
          <w:b/>
          <w:vanish/>
          <w:szCs w:val="20"/>
        </w:rPr>
      </w:pPr>
    </w:p>
    <w:p w:rsidR="00217D0C" w:rsidRPr="006F03F9" w:rsidRDefault="00217D0C" w:rsidP="006F7990">
      <w:pPr>
        <w:pStyle w:val="PargrafodaLista"/>
        <w:keepLines/>
        <w:widowControl w:val="0"/>
        <w:numPr>
          <w:ilvl w:val="0"/>
          <w:numId w:val="11"/>
        </w:numPr>
        <w:spacing w:before="120"/>
        <w:ind w:left="426" w:hanging="426"/>
        <w:contextualSpacing w:val="0"/>
        <w:jc w:val="both"/>
        <w:rPr>
          <w:rFonts w:ascii="Arial" w:eastAsia="Times New Roman" w:hAnsi="Arial" w:cs="Arial"/>
          <w:b/>
          <w:vanish/>
          <w:szCs w:val="20"/>
        </w:rPr>
      </w:pPr>
    </w:p>
    <w:p w:rsidR="00217D0C" w:rsidRPr="006F03F9" w:rsidRDefault="00217D0C" w:rsidP="006F7990">
      <w:pPr>
        <w:pStyle w:val="PargrafodaLista"/>
        <w:keepLines/>
        <w:widowControl w:val="0"/>
        <w:numPr>
          <w:ilvl w:val="0"/>
          <w:numId w:val="11"/>
        </w:numPr>
        <w:spacing w:before="120"/>
        <w:ind w:left="426" w:hanging="426"/>
        <w:contextualSpacing w:val="0"/>
        <w:jc w:val="both"/>
        <w:rPr>
          <w:rFonts w:ascii="Arial" w:eastAsia="Times New Roman" w:hAnsi="Arial" w:cs="Arial"/>
          <w:b/>
          <w:vanish/>
          <w:szCs w:val="20"/>
        </w:rPr>
      </w:pPr>
    </w:p>
    <w:p w:rsidR="00217D0C" w:rsidRPr="006F03F9" w:rsidRDefault="00217D0C" w:rsidP="006F7990">
      <w:pPr>
        <w:pStyle w:val="PargrafodaLista"/>
        <w:keepLines/>
        <w:widowControl w:val="0"/>
        <w:numPr>
          <w:ilvl w:val="0"/>
          <w:numId w:val="11"/>
        </w:numPr>
        <w:spacing w:before="120"/>
        <w:ind w:left="426" w:hanging="426"/>
        <w:contextualSpacing w:val="0"/>
        <w:jc w:val="both"/>
        <w:rPr>
          <w:rFonts w:ascii="Arial" w:eastAsia="Times New Roman" w:hAnsi="Arial" w:cs="Arial"/>
          <w:b/>
          <w:vanish/>
          <w:szCs w:val="20"/>
        </w:rPr>
      </w:pPr>
    </w:p>
    <w:p w:rsidR="00217D0C" w:rsidRPr="006F03F9" w:rsidRDefault="00217D0C" w:rsidP="006F7990">
      <w:pPr>
        <w:pStyle w:val="PargrafodaLista"/>
        <w:keepLines/>
        <w:widowControl w:val="0"/>
        <w:numPr>
          <w:ilvl w:val="0"/>
          <w:numId w:val="11"/>
        </w:numPr>
        <w:spacing w:before="120"/>
        <w:ind w:left="426" w:hanging="426"/>
        <w:contextualSpacing w:val="0"/>
        <w:jc w:val="both"/>
        <w:rPr>
          <w:rFonts w:ascii="Arial" w:eastAsia="Times New Roman" w:hAnsi="Arial" w:cs="Arial"/>
          <w:b/>
          <w:vanish/>
          <w:szCs w:val="20"/>
        </w:rPr>
      </w:pPr>
    </w:p>
    <w:p w:rsidR="00217D0C" w:rsidRPr="006F03F9" w:rsidRDefault="00217D0C" w:rsidP="006F7990">
      <w:pPr>
        <w:pStyle w:val="PargrafodaLista"/>
        <w:keepLines/>
        <w:widowControl w:val="0"/>
        <w:numPr>
          <w:ilvl w:val="0"/>
          <w:numId w:val="11"/>
        </w:numPr>
        <w:spacing w:before="120"/>
        <w:ind w:left="426" w:hanging="426"/>
        <w:contextualSpacing w:val="0"/>
        <w:jc w:val="both"/>
        <w:rPr>
          <w:rFonts w:ascii="Arial" w:eastAsia="Times New Roman" w:hAnsi="Arial" w:cs="Arial"/>
          <w:b/>
          <w:vanish/>
          <w:szCs w:val="20"/>
        </w:rPr>
      </w:pPr>
    </w:p>
    <w:p w:rsidR="00217D0C" w:rsidRPr="006F03F9" w:rsidRDefault="00217D0C" w:rsidP="006F7990">
      <w:pPr>
        <w:pStyle w:val="PargrafodaLista"/>
        <w:keepLines/>
        <w:widowControl w:val="0"/>
        <w:numPr>
          <w:ilvl w:val="0"/>
          <w:numId w:val="11"/>
        </w:numPr>
        <w:spacing w:before="120"/>
        <w:ind w:left="426" w:hanging="426"/>
        <w:contextualSpacing w:val="0"/>
        <w:jc w:val="both"/>
        <w:rPr>
          <w:rFonts w:ascii="Arial" w:eastAsia="Times New Roman" w:hAnsi="Arial" w:cs="Arial"/>
          <w:b/>
          <w:vanish/>
          <w:szCs w:val="20"/>
        </w:rPr>
      </w:pPr>
    </w:p>
    <w:p w:rsidR="00217D0C" w:rsidRPr="006F03F9" w:rsidRDefault="00217D0C" w:rsidP="006F7990">
      <w:pPr>
        <w:pStyle w:val="PargrafodaLista"/>
        <w:keepLines/>
        <w:widowControl w:val="0"/>
        <w:numPr>
          <w:ilvl w:val="0"/>
          <w:numId w:val="11"/>
        </w:numPr>
        <w:spacing w:before="120"/>
        <w:ind w:left="426" w:hanging="426"/>
        <w:contextualSpacing w:val="0"/>
        <w:jc w:val="both"/>
        <w:rPr>
          <w:rFonts w:ascii="Arial" w:eastAsia="Times New Roman" w:hAnsi="Arial" w:cs="Arial"/>
          <w:b/>
          <w:vanish/>
          <w:szCs w:val="20"/>
        </w:rPr>
      </w:pPr>
    </w:p>
    <w:p w:rsidR="00217D0C" w:rsidRPr="00C5568A" w:rsidRDefault="00217D0C" w:rsidP="006F7990">
      <w:pPr>
        <w:pStyle w:val="Nivel01"/>
        <w:keepNext w:val="0"/>
        <w:widowControl w:val="0"/>
        <w:spacing w:before="120"/>
        <w:rPr>
          <w:rFonts w:ascii="Arial" w:hAnsi="Arial" w:cs="Arial"/>
          <w:color w:val="auto"/>
          <w:sz w:val="24"/>
        </w:rPr>
      </w:pPr>
      <w:r w:rsidRPr="00C5568A">
        <w:rPr>
          <w:rFonts w:ascii="Arial" w:hAnsi="Arial" w:cs="Arial"/>
          <w:color w:val="auto"/>
          <w:sz w:val="24"/>
        </w:rPr>
        <w:t>DO PAGAMENTO</w:t>
      </w:r>
    </w:p>
    <w:p w:rsidR="00217D0C" w:rsidRPr="006F7990" w:rsidRDefault="00217D0C" w:rsidP="006F7990">
      <w:pPr>
        <w:pStyle w:val="Nivel01"/>
        <w:keepNext w:val="0"/>
        <w:widowControl w:val="0"/>
        <w:numPr>
          <w:ilvl w:val="1"/>
          <w:numId w:val="12"/>
        </w:numPr>
        <w:tabs>
          <w:tab w:val="clear" w:pos="567"/>
        </w:tabs>
        <w:spacing w:before="120"/>
        <w:ind w:left="993" w:hanging="567"/>
        <w:rPr>
          <w:rFonts w:ascii="Arial" w:hAnsi="Arial" w:cs="Arial"/>
          <w:b w:val="0"/>
          <w:sz w:val="24"/>
        </w:rPr>
      </w:pPr>
      <w:r w:rsidRPr="006F7990">
        <w:rPr>
          <w:rFonts w:ascii="Arial" w:hAnsi="Arial" w:cs="Arial"/>
          <w:b w:val="0"/>
          <w:sz w:val="24"/>
        </w:rPr>
        <w:t>O pagamento será efetuado no prazo máximo de 30 (trinta) dias corridos, contados da data de atestamento do documento fiscal.</w:t>
      </w:r>
    </w:p>
    <w:p w:rsidR="00217D0C" w:rsidRPr="00C5568A" w:rsidRDefault="00217D0C" w:rsidP="006F7990">
      <w:pPr>
        <w:pStyle w:val="Nivel01"/>
        <w:keepNext w:val="0"/>
        <w:widowControl w:val="0"/>
        <w:numPr>
          <w:ilvl w:val="1"/>
          <w:numId w:val="12"/>
        </w:numPr>
        <w:tabs>
          <w:tab w:val="clear" w:pos="567"/>
        </w:tabs>
        <w:spacing w:before="120"/>
        <w:ind w:left="993" w:hanging="567"/>
        <w:rPr>
          <w:rFonts w:ascii="Arial" w:hAnsi="Arial" w:cs="Arial"/>
          <w:b w:val="0"/>
          <w:color w:val="auto"/>
          <w:sz w:val="24"/>
        </w:rPr>
      </w:pPr>
      <w:r w:rsidRPr="00C5568A">
        <w:rPr>
          <w:rFonts w:ascii="Arial" w:hAnsi="Arial" w:cs="Arial"/>
          <w:b w:val="0"/>
          <w:color w:val="auto"/>
          <w:sz w:val="24"/>
        </w:rPr>
        <w:t xml:space="preserve">Na ocorrência de eventuais atrasos de pagamento provocados exclusivamente pela </w:t>
      </w:r>
      <w:r w:rsidR="00507BCE" w:rsidRPr="00507BCE">
        <w:rPr>
          <w:rFonts w:ascii="Arial" w:hAnsi="Arial" w:cs="Arial"/>
          <w:color w:val="auto"/>
          <w:sz w:val="24"/>
        </w:rPr>
        <w:t>Universidade</w:t>
      </w:r>
      <w:r w:rsidRPr="00C5568A">
        <w:rPr>
          <w:rFonts w:ascii="Arial" w:hAnsi="Arial" w:cs="Arial"/>
          <w:b w:val="0"/>
          <w:color w:val="auto"/>
          <w:sz w:val="24"/>
        </w:rPr>
        <w:t>,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formulas:</w:t>
      </w:r>
    </w:p>
    <w:p w:rsidR="00507BCE" w:rsidRPr="00B41FB4" w:rsidRDefault="00507BCE" w:rsidP="00507BCE">
      <w:pPr>
        <w:spacing w:before="120" w:after="120" w:line="276" w:lineRule="auto"/>
        <w:ind w:left="1418" w:hanging="425"/>
        <w:jc w:val="both"/>
        <w:rPr>
          <w:rFonts w:cs="Times New Roman"/>
          <w:color w:val="000000"/>
          <w:szCs w:val="20"/>
        </w:rPr>
      </w:pPr>
      <w:r w:rsidRPr="00B41FB4">
        <w:rPr>
          <w:rFonts w:cs="Times New Roman"/>
          <w:color w:val="000000"/>
          <w:szCs w:val="20"/>
        </w:rPr>
        <w:t>EM = I x N x VP, sendo:</w:t>
      </w:r>
    </w:p>
    <w:p w:rsidR="00507BCE" w:rsidRPr="00B41FB4" w:rsidRDefault="00507BCE" w:rsidP="00507BCE">
      <w:pPr>
        <w:spacing w:before="120" w:after="120" w:line="276" w:lineRule="auto"/>
        <w:ind w:left="1418" w:hanging="425"/>
        <w:jc w:val="both"/>
        <w:rPr>
          <w:snapToGrid w:val="0"/>
          <w:color w:val="000000"/>
          <w:szCs w:val="20"/>
        </w:rPr>
      </w:pPr>
      <w:r w:rsidRPr="00B41FB4">
        <w:rPr>
          <w:snapToGrid w:val="0"/>
          <w:color w:val="000000"/>
          <w:szCs w:val="20"/>
        </w:rPr>
        <w:t>EM = Encargos moratórios;</w:t>
      </w:r>
    </w:p>
    <w:p w:rsidR="00507BCE" w:rsidRPr="00B41FB4" w:rsidRDefault="00507BCE" w:rsidP="00507BCE">
      <w:pPr>
        <w:spacing w:before="120"/>
        <w:ind w:left="1418" w:hanging="425"/>
        <w:jc w:val="both"/>
        <w:rPr>
          <w:color w:val="000000"/>
          <w:szCs w:val="20"/>
        </w:rPr>
      </w:pPr>
      <w:r w:rsidRPr="00B41FB4">
        <w:rPr>
          <w:color w:val="000000"/>
          <w:szCs w:val="20"/>
        </w:rPr>
        <w:t>N = Número de dias entre a data prevista para o pagamento e a do efetivo pagamento;</w:t>
      </w:r>
    </w:p>
    <w:p w:rsidR="00507BCE" w:rsidRPr="00B41FB4" w:rsidRDefault="00507BCE" w:rsidP="00507BCE">
      <w:pPr>
        <w:spacing w:before="120"/>
        <w:ind w:left="1418" w:hanging="425"/>
        <w:jc w:val="both"/>
        <w:rPr>
          <w:color w:val="000000"/>
          <w:szCs w:val="20"/>
        </w:rPr>
      </w:pPr>
      <w:r w:rsidRPr="00B41FB4">
        <w:rPr>
          <w:color w:val="000000"/>
          <w:szCs w:val="20"/>
        </w:rPr>
        <w:lastRenderedPageBreak/>
        <w:t>VP = Valor da parcela a ser paga.</w:t>
      </w:r>
    </w:p>
    <w:p w:rsidR="00507BCE" w:rsidRPr="00B41FB4" w:rsidRDefault="00507BCE" w:rsidP="00507BCE">
      <w:pPr>
        <w:spacing w:before="120"/>
        <w:ind w:left="1418" w:hanging="425"/>
        <w:jc w:val="both"/>
        <w:rPr>
          <w:rFonts w:cs="Times New Roman"/>
          <w:color w:val="000000"/>
          <w:szCs w:val="20"/>
        </w:rPr>
      </w:pPr>
      <w:r w:rsidRPr="00B41FB4">
        <w:rPr>
          <w:rFonts w:cs="Times New Roman"/>
          <w:snapToGrid w:val="0"/>
          <w:color w:val="000000"/>
          <w:szCs w:val="20"/>
        </w:rPr>
        <w:t xml:space="preserve">I = Índice de compensação financeira = </w:t>
      </w:r>
      <w:r w:rsidRPr="00B41FB4">
        <w:rPr>
          <w:rFonts w:cs="Times New Roman"/>
          <w:color w:val="000000"/>
          <w:szCs w:val="20"/>
        </w:rPr>
        <w:t>0,00016438, assim apurado:</w:t>
      </w:r>
    </w:p>
    <w:tbl>
      <w:tblPr>
        <w:tblStyle w:val="Tabelacomgrade"/>
        <w:tblW w:w="8646"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567"/>
        <w:gridCol w:w="1417"/>
        <w:gridCol w:w="5244"/>
      </w:tblGrid>
      <w:tr w:rsidR="00507BCE" w:rsidRPr="006432CD" w:rsidTr="00507BCE">
        <w:tc>
          <w:tcPr>
            <w:tcW w:w="1418" w:type="dxa"/>
            <w:vMerge w:val="restart"/>
            <w:vAlign w:val="center"/>
          </w:tcPr>
          <w:p w:rsidR="00507BCE" w:rsidRPr="006432CD" w:rsidRDefault="00507BCE" w:rsidP="00724AD4">
            <w:pPr>
              <w:tabs>
                <w:tab w:val="left" w:pos="1701"/>
              </w:tabs>
              <w:spacing w:before="120"/>
              <w:rPr>
                <w:rFonts w:cs="Arial"/>
                <w:color w:val="000000"/>
                <w:szCs w:val="20"/>
              </w:rPr>
            </w:pPr>
            <w:r w:rsidRPr="006432CD">
              <w:rPr>
                <w:rFonts w:cs="Arial"/>
                <w:color w:val="000000"/>
                <w:szCs w:val="20"/>
              </w:rPr>
              <w:t>I = (TX)</w:t>
            </w:r>
          </w:p>
        </w:tc>
        <w:tc>
          <w:tcPr>
            <w:tcW w:w="567" w:type="dxa"/>
            <w:vMerge w:val="restart"/>
            <w:vAlign w:val="center"/>
          </w:tcPr>
          <w:p w:rsidR="00507BCE" w:rsidRPr="006432CD" w:rsidRDefault="00507BCE" w:rsidP="00724AD4">
            <w:pPr>
              <w:tabs>
                <w:tab w:val="left" w:pos="1701"/>
              </w:tabs>
              <w:spacing w:before="120"/>
              <w:rPr>
                <w:rFonts w:cs="Arial"/>
                <w:color w:val="000000"/>
                <w:szCs w:val="20"/>
              </w:rPr>
            </w:pPr>
            <w:r w:rsidRPr="006432CD">
              <w:rPr>
                <w:rFonts w:cs="Arial"/>
                <w:color w:val="000000"/>
                <w:szCs w:val="20"/>
              </w:rPr>
              <w:t xml:space="preserve">I = </w:t>
            </w:r>
          </w:p>
        </w:tc>
        <w:tc>
          <w:tcPr>
            <w:tcW w:w="1417" w:type="dxa"/>
            <w:tcBorders>
              <w:bottom w:val="single" w:sz="4" w:space="0" w:color="auto"/>
            </w:tcBorders>
          </w:tcPr>
          <w:p w:rsidR="00507BCE" w:rsidRPr="006432CD" w:rsidRDefault="00507BCE" w:rsidP="00724AD4">
            <w:pPr>
              <w:tabs>
                <w:tab w:val="left" w:pos="1701"/>
              </w:tabs>
              <w:spacing w:before="120"/>
              <w:jc w:val="center"/>
              <w:rPr>
                <w:rFonts w:cs="Arial"/>
                <w:color w:val="000000"/>
                <w:szCs w:val="20"/>
              </w:rPr>
            </w:pPr>
            <w:r w:rsidRPr="006432CD">
              <w:rPr>
                <w:rFonts w:cs="Arial"/>
                <w:color w:val="000000"/>
                <w:szCs w:val="20"/>
              </w:rPr>
              <w:t>(6 / 100)</w:t>
            </w:r>
          </w:p>
        </w:tc>
        <w:tc>
          <w:tcPr>
            <w:tcW w:w="5244" w:type="dxa"/>
            <w:vMerge w:val="restart"/>
            <w:vAlign w:val="center"/>
          </w:tcPr>
          <w:p w:rsidR="00507BCE" w:rsidRPr="006432CD" w:rsidRDefault="00507BCE" w:rsidP="00724AD4">
            <w:pPr>
              <w:tabs>
                <w:tab w:val="left" w:pos="1701"/>
              </w:tabs>
              <w:spacing w:before="120"/>
              <w:ind w:left="177"/>
              <w:rPr>
                <w:rFonts w:cs="Arial"/>
                <w:color w:val="000000"/>
                <w:szCs w:val="20"/>
              </w:rPr>
            </w:pPr>
            <w:r w:rsidRPr="006432CD">
              <w:rPr>
                <w:rFonts w:cs="Arial"/>
                <w:color w:val="000000"/>
                <w:szCs w:val="20"/>
              </w:rPr>
              <w:t>I = 0,00016438</w:t>
            </w:r>
          </w:p>
          <w:p w:rsidR="00507BCE" w:rsidRPr="006432CD" w:rsidRDefault="00507BCE" w:rsidP="00724AD4">
            <w:pPr>
              <w:tabs>
                <w:tab w:val="left" w:pos="1701"/>
              </w:tabs>
              <w:spacing w:before="120"/>
              <w:ind w:left="177"/>
              <w:rPr>
                <w:rFonts w:cs="Arial"/>
                <w:color w:val="000000"/>
                <w:szCs w:val="20"/>
              </w:rPr>
            </w:pPr>
            <w:r w:rsidRPr="006432CD">
              <w:rPr>
                <w:rFonts w:cs="Arial"/>
                <w:color w:val="000000"/>
                <w:szCs w:val="20"/>
              </w:rPr>
              <w:t>TX = Percentual da taxa anual = 6%</w:t>
            </w:r>
          </w:p>
        </w:tc>
      </w:tr>
      <w:tr w:rsidR="00507BCE" w:rsidRPr="006432CD" w:rsidTr="00507BCE">
        <w:trPr>
          <w:trHeight w:val="353"/>
        </w:trPr>
        <w:tc>
          <w:tcPr>
            <w:tcW w:w="1418" w:type="dxa"/>
            <w:vMerge/>
          </w:tcPr>
          <w:p w:rsidR="00507BCE" w:rsidRPr="006432CD" w:rsidRDefault="00507BCE" w:rsidP="00724AD4">
            <w:pPr>
              <w:tabs>
                <w:tab w:val="left" w:pos="1701"/>
              </w:tabs>
              <w:spacing w:before="120"/>
              <w:rPr>
                <w:rFonts w:cs="Arial"/>
                <w:color w:val="000000"/>
                <w:szCs w:val="20"/>
              </w:rPr>
            </w:pPr>
          </w:p>
        </w:tc>
        <w:tc>
          <w:tcPr>
            <w:tcW w:w="567" w:type="dxa"/>
            <w:vMerge/>
          </w:tcPr>
          <w:p w:rsidR="00507BCE" w:rsidRPr="006432CD" w:rsidRDefault="00507BCE" w:rsidP="00724AD4">
            <w:pPr>
              <w:tabs>
                <w:tab w:val="left" w:pos="1701"/>
              </w:tabs>
              <w:spacing w:before="120"/>
              <w:jc w:val="both"/>
              <w:rPr>
                <w:rFonts w:cs="Arial"/>
                <w:color w:val="000000"/>
                <w:szCs w:val="20"/>
              </w:rPr>
            </w:pPr>
          </w:p>
        </w:tc>
        <w:tc>
          <w:tcPr>
            <w:tcW w:w="1417" w:type="dxa"/>
            <w:tcBorders>
              <w:top w:val="single" w:sz="4" w:space="0" w:color="auto"/>
            </w:tcBorders>
          </w:tcPr>
          <w:p w:rsidR="00507BCE" w:rsidRPr="006432CD" w:rsidRDefault="00507BCE" w:rsidP="00724AD4">
            <w:pPr>
              <w:tabs>
                <w:tab w:val="left" w:pos="1701"/>
              </w:tabs>
              <w:spacing w:before="120"/>
              <w:jc w:val="center"/>
              <w:rPr>
                <w:rFonts w:cs="Arial"/>
                <w:color w:val="000000"/>
                <w:szCs w:val="20"/>
              </w:rPr>
            </w:pPr>
            <w:r w:rsidRPr="006432CD">
              <w:rPr>
                <w:rFonts w:cs="Arial"/>
                <w:color w:val="000000"/>
                <w:szCs w:val="20"/>
              </w:rPr>
              <w:t>365</w:t>
            </w:r>
          </w:p>
        </w:tc>
        <w:tc>
          <w:tcPr>
            <w:tcW w:w="5244" w:type="dxa"/>
            <w:vMerge/>
          </w:tcPr>
          <w:p w:rsidR="00507BCE" w:rsidRPr="006432CD" w:rsidRDefault="00507BCE" w:rsidP="00724AD4">
            <w:pPr>
              <w:tabs>
                <w:tab w:val="left" w:pos="1701"/>
              </w:tabs>
              <w:spacing w:before="120"/>
              <w:jc w:val="both"/>
              <w:rPr>
                <w:rFonts w:cs="Arial"/>
                <w:color w:val="000000"/>
                <w:szCs w:val="20"/>
              </w:rPr>
            </w:pPr>
          </w:p>
        </w:tc>
      </w:tr>
    </w:tbl>
    <w:p w:rsidR="00217D0C" w:rsidRPr="006F7990" w:rsidRDefault="00217D0C" w:rsidP="006F7990">
      <w:pPr>
        <w:pStyle w:val="Nivel01"/>
        <w:keepNext w:val="0"/>
        <w:widowControl w:val="0"/>
        <w:spacing w:before="120"/>
        <w:rPr>
          <w:rFonts w:ascii="Arial" w:hAnsi="Arial" w:cs="Arial"/>
          <w:color w:val="auto"/>
          <w:sz w:val="24"/>
        </w:rPr>
      </w:pPr>
      <w:r w:rsidRPr="006F7990">
        <w:rPr>
          <w:rFonts w:ascii="Arial" w:hAnsi="Arial" w:cs="Arial"/>
          <w:color w:val="auto"/>
          <w:sz w:val="24"/>
        </w:rPr>
        <w:t>DAS SANÇÕES</w:t>
      </w:r>
    </w:p>
    <w:p w:rsidR="00685D74" w:rsidRPr="00BC0B8B" w:rsidRDefault="00685D74" w:rsidP="00685D74">
      <w:pPr>
        <w:keepLines/>
        <w:widowControl w:val="0"/>
        <w:spacing w:before="120"/>
        <w:ind w:left="426"/>
        <w:jc w:val="both"/>
        <w:rPr>
          <w:rFonts w:cs="Arial"/>
        </w:rPr>
      </w:pPr>
      <w:r w:rsidRPr="00A17240">
        <w:rPr>
          <w:rFonts w:cs="Arial"/>
        </w:rPr>
        <w:t xml:space="preserve">As sanções referentes à execução </w:t>
      </w:r>
      <w:r>
        <w:rPr>
          <w:rFonts w:cs="Arial"/>
        </w:rPr>
        <w:t>do objeto da presente Carta</w:t>
      </w:r>
      <w:r w:rsidRPr="00A17240">
        <w:rPr>
          <w:rFonts w:cs="Arial"/>
        </w:rPr>
        <w:t xml:space="preserve"> são aquelas previstas no Termo de Referência</w:t>
      </w:r>
      <w:r w:rsidRPr="00BC0B8B">
        <w:rPr>
          <w:rFonts w:cs="Arial"/>
        </w:rPr>
        <w:t>, bem como a legislação aplicável.</w:t>
      </w:r>
    </w:p>
    <w:p w:rsidR="00217D0C" w:rsidRPr="006F7990" w:rsidRDefault="00217D0C" w:rsidP="006F7990">
      <w:pPr>
        <w:pStyle w:val="Nivel01"/>
        <w:keepNext w:val="0"/>
        <w:widowControl w:val="0"/>
        <w:spacing w:before="120"/>
        <w:rPr>
          <w:rFonts w:ascii="Arial" w:hAnsi="Arial" w:cs="Arial"/>
          <w:color w:val="auto"/>
          <w:sz w:val="24"/>
        </w:rPr>
      </w:pPr>
      <w:r w:rsidRPr="006F7990">
        <w:rPr>
          <w:rFonts w:ascii="Arial" w:hAnsi="Arial" w:cs="Arial"/>
          <w:color w:val="auto"/>
          <w:sz w:val="24"/>
        </w:rPr>
        <w:t>DA VINCULAÇÃO</w:t>
      </w:r>
    </w:p>
    <w:p w:rsidR="00217D0C" w:rsidRPr="006F03F9" w:rsidRDefault="00217D0C" w:rsidP="006F03F9">
      <w:pPr>
        <w:keepLines/>
        <w:widowControl w:val="0"/>
        <w:spacing w:before="120"/>
        <w:ind w:left="426"/>
        <w:jc w:val="both"/>
        <w:rPr>
          <w:rFonts w:ascii="Arial" w:hAnsi="Arial" w:cs="Arial"/>
        </w:rPr>
      </w:pPr>
      <w:r w:rsidRPr="006F03F9">
        <w:rPr>
          <w:rFonts w:ascii="Arial" w:hAnsi="Arial" w:cs="Arial"/>
        </w:rPr>
        <w:t>A presente contratação está vinculada a todo o procedimento licitatório, ou seja, ao Edital, seus anexos, bem como a Proposta apresentada e Nota(s) de Empenho, ficando os mesmos como parte integrante deste instrumento como se aqui estivesse integralmente transcrito.</w:t>
      </w:r>
    </w:p>
    <w:p w:rsidR="00217D0C" w:rsidRPr="006F7990" w:rsidRDefault="00217D0C" w:rsidP="006F7990">
      <w:pPr>
        <w:pStyle w:val="Nivel01"/>
        <w:keepNext w:val="0"/>
        <w:widowControl w:val="0"/>
        <w:spacing w:before="120"/>
        <w:rPr>
          <w:rFonts w:ascii="Arial" w:hAnsi="Arial" w:cs="Arial"/>
          <w:color w:val="auto"/>
          <w:sz w:val="24"/>
        </w:rPr>
      </w:pPr>
      <w:r w:rsidRPr="006F7990">
        <w:rPr>
          <w:rFonts w:ascii="Arial" w:hAnsi="Arial" w:cs="Arial"/>
          <w:color w:val="auto"/>
          <w:sz w:val="24"/>
        </w:rPr>
        <w:t>DA RESCISÃO</w:t>
      </w:r>
    </w:p>
    <w:p w:rsidR="00217D0C" w:rsidRPr="006F03F9" w:rsidRDefault="00217D0C" w:rsidP="006F03F9">
      <w:pPr>
        <w:keepLines/>
        <w:widowControl w:val="0"/>
        <w:spacing w:before="120"/>
        <w:ind w:left="425"/>
        <w:jc w:val="both"/>
        <w:rPr>
          <w:rFonts w:ascii="Arial" w:hAnsi="Arial" w:cs="Arial"/>
        </w:rPr>
      </w:pPr>
      <w:r w:rsidRPr="006F03F9">
        <w:rPr>
          <w:rFonts w:ascii="Arial" w:hAnsi="Arial" w:cs="Arial"/>
        </w:rPr>
        <w:t xml:space="preserve">Caberá rescisão de contrato na ocorrência de quaisquer dos motivos relacionados no art. 78 da Lei 8.666/93. </w:t>
      </w:r>
    </w:p>
    <w:p w:rsidR="00217D0C" w:rsidRPr="006F7990" w:rsidRDefault="00217D0C" w:rsidP="006F7990">
      <w:pPr>
        <w:pStyle w:val="Nivel01"/>
        <w:keepNext w:val="0"/>
        <w:widowControl w:val="0"/>
        <w:spacing w:before="120"/>
        <w:rPr>
          <w:rFonts w:ascii="Arial" w:hAnsi="Arial" w:cs="Arial"/>
          <w:color w:val="auto"/>
          <w:sz w:val="24"/>
        </w:rPr>
      </w:pPr>
      <w:r w:rsidRPr="006F7990">
        <w:rPr>
          <w:rFonts w:ascii="Arial" w:hAnsi="Arial" w:cs="Arial"/>
          <w:color w:val="auto"/>
          <w:sz w:val="24"/>
        </w:rPr>
        <w:t>DO FORO</w:t>
      </w:r>
    </w:p>
    <w:p w:rsidR="00217D0C" w:rsidRPr="006F03F9" w:rsidRDefault="00217D0C" w:rsidP="006F03F9">
      <w:pPr>
        <w:keepLines/>
        <w:widowControl w:val="0"/>
        <w:spacing w:before="120"/>
        <w:ind w:left="425"/>
        <w:jc w:val="both"/>
        <w:rPr>
          <w:rFonts w:ascii="Arial" w:hAnsi="Arial" w:cs="Arial"/>
        </w:rPr>
      </w:pPr>
      <w:r w:rsidRPr="006F03F9">
        <w:rPr>
          <w:rFonts w:ascii="Arial" w:hAnsi="Arial" w:cs="Arial"/>
        </w:rPr>
        <w:t>Fica eleito o Foro da Justiça Federal, Seção Judiciária de Uberlândia, Estado de Minas Gerais, com exclusão de qualquer outro, por mais privilegiado que seja, ainda que modificados os domicílios das partes, para dirimir quaisquer questões oriundas da presente contratação.</w:t>
      </w:r>
    </w:p>
    <w:p w:rsidR="00217D0C" w:rsidRDefault="00217D0C" w:rsidP="00217D0C">
      <w:pPr>
        <w:keepLines/>
        <w:widowControl w:val="0"/>
        <w:spacing w:before="120"/>
        <w:ind w:left="426"/>
        <w:jc w:val="both"/>
        <w:rPr>
          <w:rFonts w:ascii="Arial" w:hAnsi="Arial" w:cs="Arial"/>
          <w:sz w:val="14"/>
        </w:rPr>
      </w:pPr>
    </w:p>
    <w:p w:rsidR="00217D0C" w:rsidRPr="00BC0B8B" w:rsidRDefault="00217D0C" w:rsidP="00217D0C">
      <w:pPr>
        <w:pStyle w:val="Recuodecorpodetexto"/>
        <w:keepLines/>
        <w:suppressAutoHyphens/>
        <w:spacing w:before="120"/>
        <w:ind w:left="284"/>
        <w:rPr>
          <w:rFonts w:ascii="Arial" w:hAnsi="Arial" w:cs="Arial"/>
          <w:bCs/>
        </w:rPr>
      </w:pPr>
      <w:r w:rsidRPr="00BC0B8B">
        <w:rPr>
          <w:rFonts w:ascii="Arial" w:hAnsi="Arial" w:cs="Arial"/>
          <w:bCs/>
        </w:rPr>
        <w:t xml:space="preserve">Uberlândia, </w:t>
      </w:r>
      <w:r w:rsidR="00D84CDE" w:rsidRPr="00BC0B8B">
        <w:rPr>
          <w:rFonts w:ascii="Arial" w:hAnsi="Arial" w:cs="Arial"/>
          <w:bCs/>
        </w:rPr>
        <w:fldChar w:fldCharType="begin">
          <w:ffData>
            <w:name w:val="Texto7"/>
            <w:enabled/>
            <w:calcOnExit w:val="0"/>
            <w:textInput/>
          </w:ffData>
        </w:fldChar>
      </w:r>
      <w:r w:rsidRPr="00BC0B8B">
        <w:rPr>
          <w:rFonts w:ascii="Arial" w:hAnsi="Arial" w:cs="Arial"/>
          <w:bCs/>
        </w:rPr>
        <w:instrText xml:space="preserve"> FORMTEXT </w:instrText>
      </w:r>
      <w:r w:rsidR="00D84CDE" w:rsidRPr="00BC0B8B">
        <w:rPr>
          <w:rFonts w:ascii="Arial" w:hAnsi="Arial" w:cs="Arial"/>
          <w:bCs/>
        </w:rPr>
      </w:r>
      <w:r w:rsidR="00D84CDE" w:rsidRPr="00BC0B8B">
        <w:rPr>
          <w:rFonts w:ascii="Arial" w:hAnsi="Arial" w:cs="Arial"/>
          <w:bCs/>
        </w:rPr>
        <w:fldChar w:fldCharType="separate"/>
      </w:r>
      <w:r w:rsidRPr="00BC0B8B">
        <w:rPr>
          <w:rFonts w:ascii="Arial" w:hAnsi="Arial" w:cs="Arial"/>
          <w:bCs/>
          <w:noProof/>
        </w:rPr>
        <w:t> </w:t>
      </w:r>
      <w:r w:rsidRPr="00BC0B8B">
        <w:rPr>
          <w:rFonts w:ascii="Arial" w:hAnsi="Arial" w:cs="Arial"/>
          <w:bCs/>
          <w:noProof/>
        </w:rPr>
        <w:t> </w:t>
      </w:r>
      <w:r w:rsidRPr="00BC0B8B">
        <w:rPr>
          <w:rFonts w:ascii="Arial" w:hAnsi="Arial" w:cs="Arial"/>
          <w:bCs/>
          <w:noProof/>
        </w:rPr>
        <w:t> </w:t>
      </w:r>
      <w:r w:rsidRPr="00BC0B8B">
        <w:rPr>
          <w:rFonts w:ascii="Arial" w:hAnsi="Arial" w:cs="Arial"/>
          <w:bCs/>
          <w:noProof/>
        </w:rPr>
        <w:t> </w:t>
      </w:r>
      <w:r w:rsidRPr="00BC0B8B">
        <w:rPr>
          <w:rFonts w:ascii="Arial" w:hAnsi="Arial" w:cs="Arial"/>
          <w:bCs/>
          <w:noProof/>
        </w:rPr>
        <w:t> </w:t>
      </w:r>
      <w:r w:rsidR="00D84CDE" w:rsidRPr="00BC0B8B">
        <w:rPr>
          <w:rFonts w:ascii="Arial" w:hAnsi="Arial" w:cs="Arial"/>
          <w:bCs/>
        </w:rPr>
        <w:fldChar w:fldCharType="end"/>
      </w:r>
      <w:r w:rsidRPr="00BC0B8B">
        <w:rPr>
          <w:rFonts w:ascii="Arial" w:hAnsi="Arial" w:cs="Arial"/>
          <w:bCs/>
        </w:rPr>
        <w:t xml:space="preserve"> de </w:t>
      </w:r>
      <w:r w:rsidR="00D84CDE" w:rsidRPr="00BC0B8B">
        <w:rPr>
          <w:rFonts w:ascii="Arial" w:hAnsi="Arial" w:cs="Arial"/>
          <w:bCs/>
        </w:rPr>
        <w:fldChar w:fldCharType="begin">
          <w:ffData>
            <w:name w:val="Texto8"/>
            <w:enabled/>
            <w:calcOnExit w:val="0"/>
            <w:textInput/>
          </w:ffData>
        </w:fldChar>
      </w:r>
      <w:r w:rsidRPr="00BC0B8B">
        <w:rPr>
          <w:rFonts w:ascii="Arial" w:hAnsi="Arial" w:cs="Arial"/>
          <w:bCs/>
        </w:rPr>
        <w:instrText xml:space="preserve"> FORMTEXT </w:instrText>
      </w:r>
      <w:r w:rsidR="00D84CDE" w:rsidRPr="00BC0B8B">
        <w:rPr>
          <w:rFonts w:ascii="Arial" w:hAnsi="Arial" w:cs="Arial"/>
          <w:bCs/>
        </w:rPr>
      </w:r>
      <w:r w:rsidR="00D84CDE" w:rsidRPr="00BC0B8B">
        <w:rPr>
          <w:rFonts w:ascii="Arial" w:hAnsi="Arial" w:cs="Arial"/>
          <w:bCs/>
        </w:rPr>
        <w:fldChar w:fldCharType="separate"/>
      </w:r>
      <w:r w:rsidRPr="00BC0B8B">
        <w:rPr>
          <w:rFonts w:ascii="Arial" w:hAnsi="Arial" w:cs="Arial"/>
          <w:bCs/>
          <w:noProof/>
        </w:rPr>
        <w:t> </w:t>
      </w:r>
      <w:r w:rsidRPr="00BC0B8B">
        <w:rPr>
          <w:rFonts w:ascii="Arial" w:hAnsi="Arial" w:cs="Arial"/>
          <w:bCs/>
          <w:noProof/>
        </w:rPr>
        <w:t> </w:t>
      </w:r>
      <w:r w:rsidRPr="00BC0B8B">
        <w:rPr>
          <w:rFonts w:ascii="Arial" w:hAnsi="Arial" w:cs="Arial"/>
          <w:bCs/>
          <w:noProof/>
        </w:rPr>
        <w:t> </w:t>
      </w:r>
      <w:r w:rsidRPr="00BC0B8B">
        <w:rPr>
          <w:rFonts w:ascii="Arial" w:hAnsi="Arial" w:cs="Arial"/>
          <w:bCs/>
          <w:noProof/>
        </w:rPr>
        <w:t> </w:t>
      </w:r>
      <w:r w:rsidRPr="00BC0B8B">
        <w:rPr>
          <w:rFonts w:ascii="Arial" w:hAnsi="Arial" w:cs="Arial"/>
          <w:bCs/>
          <w:noProof/>
        </w:rPr>
        <w:t> </w:t>
      </w:r>
      <w:r w:rsidR="00D84CDE" w:rsidRPr="00BC0B8B">
        <w:rPr>
          <w:rFonts w:ascii="Arial" w:hAnsi="Arial" w:cs="Arial"/>
          <w:bCs/>
        </w:rPr>
        <w:fldChar w:fldCharType="end"/>
      </w:r>
      <w:r w:rsidRPr="00BC0B8B">
        <w:rPr>
          <w:rFonts w:ascii="Arial" w:hAnsi="Arial" w:cs="Arial"/>
          <w:bCs/>
        </w:rPr>
        <w:t xml:space="preserve"> de 20</w:t>
      </w:r>
      <w:r w:rsidR="00D84CDE" w:rsidRPr="00BC0B8B">
        <w:rPr>
          <w:rFonts w:ascii="Arial" w:hAnsi="Arial" w:cs="Arial"/>
          <w:bCs/>
        </w:rPr>
        <w:fldChar w:fldCharType="begin">
          <w:ffData>
            <w:name w:val="Texto9"/>
            <w:enabled/>
            <w:calcOnExit w:val="0"/>
            <w:textInput/>
          </w:ffData>
        </w:fldChar>
      </w:r>
      <w:r w:rsidRPr="00BC0B8B">
        <w:rPr>
          <w:rFonts w:ascii="Arial" w:hAnsi="Arial" w:cs="Arial"/>
          <w:bCs/>
        </w:rPr>
        <w:instrText xml:space="preserve"> FORMTEXT </w:instrText>
      </w:r>
      <w:r w:rsidR="00D84CDE" w:rsidRPr="00BC0B8B">
        <w:rPr>
          <w:rFonts w:ascii="Arial" w:hAnsi="Arial" w:cs="Arial"/>
          <w:bCs/>
        </w:rPr>
      </w:r>
      <w:r w:rsidR="00D84CDE" w:rsidRPr="00BC0B8B">
        <w:rPr>
          <w:rFonts w:ascii="Arial" w:hAnsi="Arial" w:cs="Arial"/>
          <w:bCs/>
        </w:rPr>
        <w:fldChar w:fldCharType="separate"/>
      </w:r>
      <w:r>
        <w:rPr>
          <w:rFonts w:ascii="Arial" w:hAnsi="Arial" w:cs="Arial"/>
          <w:bCs/>
          <w:noProof/>
        </w:rPr>
        <w:t>16</w:t>
      </w:r>
      <w:r w:rsidR="00D84CDE" w:rsidRPr="00BC0B8B">
        <w:rPr>
          <w:rFonts w:ascii="Arial" w:hAnsi="Arial" w:cs="Arial"/>
          <w:bCs/>
        </w:rPr>
        <w:fldChar w:fldCharType="end"/>
      </w:r>
    </w:p>
    <w:p w:rsidR="00217D0C" w:rsidRDefault="00217D0C" w:rsidP="00217D0C">
      <w:pPr>
        <w:pStyle w:val="Recuodecorpodetexto"/>
        <w:suppressAutoHyphens/>
        <w:ind w:left="284"/>
        <w:rPr>
          <w:rFonts w:ascii="Arial" w:hAnsi="Arial" w:cs="Arial"/>
          <w:bCs/>
        </w:rPr>
      </w:pPr>
    </w:p>
    <w:p w:rsidR="00217D0C" w:rsidRPr="00BC0B8B" w:rsidRDefault="00217D0C" w:rsidP="00217D0C">
      <w:pPr>
        <w:pStyle w:val="Recuodecorpodetexto"/>
        <w:suppressAutoHyphens/>
        <w:ind w:left="284"/>
        <w:rPr>
          <w:rFonts w:ascii="Arial" w:hAnsi="Arial" w:cs="Arial"/>
          <w:bCs/>
        </w:rPr>
      </w:pPr>
      <w:r>
        <w:rPr>
          <w:rFonts w:ascii="Arial" w:hAnsi="Arial" w:cs="Arial"/>
          <w:bCs/>
        </w:rPr>
        <w:tab/>
      </w:r>
      <w:r w:rsidRPr="00BC0B8B">
        <w:rPr>
          <w:rFonts w:ascii="Arial" w:hAnsi="Arial" w:cs="Arial"/>
          <w:bCs/>
        </w:rPr>
        <w:t>Universidade Federal de Uberlândia</w:t>
      </w:r>
      <w:r>
        <w:rPr>
          <w:rFonts w:ascii="Arial" w:hAnsi="Arial" w:cs="Arial"/>
          <w:bCs/>
        </w:rPr>
        <w:tab/>
      </w:r>
      <w:r>
        <w:rPr>
          <w:rFonts w:ascii="Arial" w:hAnsi="Arial" w:cs="Arial"/>
          <w:bCs/>
        </w:rPr>
        <w:tab/>
      </w:r>
      <w:r>
        <w:rPr>
          <w:rFonts w:ascii="Arial" w:hAnsi="Arial" w:cs="Arial"/>
          <w:bCs/>
        </w:rPr>
        <w:tab/>
      </w:r>
      <w:r w:rsidRPr="00BC0B8B">
        <w:rPr>
          <w:rFonts w:ascii="Arial" w:hAnsi="Arial" w:cs="Arial"/>
          <w:bCs/>
        </w:rPr>
        <w:t>Representante Legal</w:t>
      </w:r>
    </w:p>
    <w:p w:rsidR="00217D0C" w:rsidRPr="00BC0B8B" w:rsidRDefault="00217D0C" w:rsidP="00217D0C">
      <w:pPr>
        <w:pStyle w:val="Recuodecorpodetexto"/>
        <w:suppressAutoHyphens/>
        <w:spacing w:before="120"/>
        <w:ind w:left="284"/>
        <w:rPr>
          <w:rFonts w:ascii="Arial" w:hAnsi="Arial" w:cs="Arial"/>
          <w:bCs/>
          <w:sz w:val="14"/>
        </w:rPr>
      </w:pPr>
    </w:p>
    <w:p w:rsidR="00217D0C" w:rsidRPr="00BC0B8B" w:rsidRDefault="00217D0C" w:rsidP="00217D0C">
      <w:pPr>
        <w:pStyle w:val="Recuodecorpodetexto"/>
        <w:suppressAutoHyphens/>
        <w:spacing w:before="120"/>
        <w:ind w:left="284"/>
        <w:rPr>
          <w:rFonts w:ascii="Arial" w:hAnsi="Arial" w:cs="Arial"/>
          <w:bCs/>
        </w:rPr>
      </w:pPr>
    </w:p>
    <w:p w:rsidR="00217D0C" w:rsidRPr="00BC0B8B" w:rsidRDefault="00217D0C" w:rsidP="00217D0C">
      <w:pPr>
        <w:pStyle w:val="Recuodecorpodetexto"/>
        <w:suppressAutoHyphens/>
        <w:spacing w:before="120"/>
        <w:ind w:left="284"/>
        <w:rPr>
          <w:rFonts w:ascii="Arial" w:hAnsi="Arial" w:cs="Arial"/>
          <w:bCs/>
        </w:rPr>
      </w:pPr>
      <w:r w:rsidRPr="00BC0B8B">
        <w:rPr>
          <w:rFonts w:ascii="Arial" w:hAnsi="Arial" w:cs="Arial"/>
          <w:bCs/>
        </w:rPr>
        <w:t xml:space="preserve">A Carta contrato foi recebida pela Empresa </w:t>
      </w:r>
      <w:r w:rsidR="00D84CDE" w:rsidRPr="0036614E">
        <w:rPr>
          <w:rFonts w:ascii="Arial" w:hAnsi="Arial" w:cs="Arial"/>
          <w:bCs/>
          <w:u w:val="single"/>
        </w:rPr>
        <w:fldChar w:fldCharType="begin">
          <w:ffData>
            <w:name w:val="Texto482"/>
            <w:enabled/>
            <w:calcOnExit w:val="0"/>
            <w:textInput/>
          </w:ffData>
        </w:fldChar>
      </w:r>
      <w:r w:rsidRPr="0036614E">
        <w:rPr>
          <w:rFonts w:ascii="Arial" w:hAnsi="Arial" w:cs="Arial"/>
          <w:bCs/>
          <w:u w:val="single"/>
        </w:rPr>
        <w:instrText xml:space="preserve"> FORMTEXT </w:instrText>
      </w:r>
      <w:r w:rsidR="00D84CDE" w:rsidRPr="0036614E">
        <w:rPr>
          <w:rFonts w:ascii="Arial" w:hAnsi="Arial" w:cs="Arial"/>
          <w:bCs/>
          <w:u w:val="single"/>
        </w:rPr>
      </w:r>
      <w:r w:rsidR="00D84CDE" w:rsidRPr="0036614E">
        <w:rPr>
          <w:rFonts w:ascii="Arial" w:hAnsi="Arial" w:cs="Arial"/>
          <w:bCs/>
          <w:u w:val="single"/>
        </w:rPr>
        <w:fldChar w:fldCharType="separate"/>
      </w:r>
      <w:r w:rsidRPr="0036614E">
        <w:rPr>
          <w:rFonts w:ascii="Arial" w:hAnsi="Arial" w:cs="Arial"/>
          <w:bCs/>
          <w:noProof/>
          <w:u w:val="single"/>
        </w:rPr>
        <w:t> </w:t>
      </w:r>
      <w:r w:rsidRPr="0036614E">
        <w:rPr>
          <w:rFonts w:ascii="Arial" w:hAnsi="Arial" w:cs="Arial"/>
          <w:bCs/>
          <w:noProof/>
          <w:u w:val="single"/>
        </w:rPr>
        <w:t> </w:t>
      </w:r>
      <w:r w:rsidRPr="0036614E">
        <w:rPr>
          <w:rFonts w:ascii="Arial" w:hAnsi="Arial" w:cs="Arial"/>
          <w:bCs/>
          <w:noProof/>
          <w:u w:val="single"/>
        </w:rPr>
        <w:t> </w:t>
      </w:r>
      <w:r w:rsidRPr="0036614E">
        <w:rPr>
          <w:rFonts w:ascii="Arial" w:hAnsi="Arial" w:cs="Arial"/>
          <w:bCs/>
          <w:noProof/>
          <w:u w:val="single"/>
        </w:rPr>
        <w:t> </w:t>
      </w:r>
      <w:r w:rsidRPr="0036614E">
        <w:rPr>
          <w:rFonts w:ascii="Arial" w:hAnsi="Arial" w:cs="Arial"/>
          <w:bCs/>
          <w:noProof/>
          <w:u w:val="single"/>
        </w:rPr>
        <w:t> </w:t>
      </w:r>
      <w:r w:rsidR="00D84CDE" w:rsidRPr="0036614E">
        <w:rPr>
          <w:rFonts w:ascii="Arial" w:hAnsi="Arial" w:cs="Arial"/>
          <w:bCs/>
          <w:u w:val="single"/>
        </w:rPr>
        <w:fldChar w:fldCharType="end"/>
      </w:r>
      <w:r w:rsidRPr="00BC0B8B">
        <w:rPr>
          <w:rFonts w:ascii="Arial" w:hAnsi="Arial" w:cs="Arial"/>
          <w:bCs/>
        </w:rPr>
        <w:t xml:space="preserve">, em </w:t>
      </w:r>
      <w:r w:rsidR="00D84CDE" w:rsidRPr="0036614E">
        <w:rPr>
          <w:rFonts w:ascii="Arial" w:hAnsi="Arial" w:cs="Arial"/>
          <w:bCs/>
          <w:u w:val="single"/>
        </w:rPr>
        <w:fldChar w:fldCharType="begin">
          <w:ffData>
            <w:name w:val="Texto483"/>
            <w:enabled/>
            <w:calcOnExit w:val="0"/>
            <w:textInput/>
          </w:ffData>
        </w:fldChar>
      </w:r>
      <w:r w:rsidRPr="0036614E">
        <w:rPr>
          <w:rFonts w:ascii="Arial" w:hAnsi="Arial" w:cs="Arial"/>
          <w:bCs/>
          <w:u w:val="single"/>
        </w:rPr>
        <w:instrText xml:space="preserve"> FORMTEXT </w:instrText>
      </w:r>
      <w:r w:rsidR="00D84CDE" w:rsidRPr="0036614E">
        <w:rPr>
          <w:rFonts w:ascii="Arial" w:hAnsi="Arial" w:cs="Arial"/>
          <w:bCs/>
          <w:u w:val="single"/>
        </w:rPr>
      </w:r>
      <w:r w:rsidR="00D84CDE" w:rsidRPr="0036614E">
        <w:rPr>
          <w:rFonts w:ascii="Arial" w:hAnsi="Arial" w:cs="Arial"/>
          <w:bCs/>
          <w:u w:val="single"/>
        </w:rPr>
        <w:fldChar w:fldCharType="separate"/>
      </w:r>
      <w:r w:rsidRPr="0036614E">
        <w:rPr>
          <w:rFonts w:ascii="Arial" w:hAnsi="Arial" w:cs="Arial"/>
          <w:bCs/>
          <w:noProof/>
          <w:u w:val="single"/>
        </w:rPr>
        <w:t> </w:t>
      </w:r>
      <w:r w:rsidRPr="0036614E">
        <w:rPr>
          <w:rFonts w:ascii="Arial" w:hAnsi="Arial" w:cs="Arial"/>
          <w:bCs/>
          <w:noProof/>
          <w:u w:val="single"/>
        </w:rPr>
        <w:t> </w:t>
      </w:r>
      <w:r w:rsidRPr="0036614E">
        <w:rPr>
          <w:rFonts w:ascii="Arial" w:hAnsi="Arial" w:cs="Arial"/>
          <w:bCs/>
          <w:noProof/>
          <w:u w:val="single"/>
        </w:rPr>
        <w:t> </w:t>
      </w:r>
      <w:r w:rsidRPr="0036614E">
        <w:rPr>
          <w:rFonts w:ascii="Arial" w:hAnsi="Arial" w:cs="Arial"/>
          <w:bCs/>
          <w:noProof/>
          <w:u w:val="single"/>
        </w:rPr>
        <w:t> </w:t>
      </w:r>
      <w:r w:rsidRPr="0036614E">
        <w:rPr>
          <w:rFonts w:ascii="Arial" w:hAnsi="Arial" w:cs="Arial"/>
          <w:bCs/>
          <w:noProof/>
          <w:u w:val="single"/>
        </w:rPr>
        <w:t> </w:t>
      </w:r>
      <w:r w:rsidR="00D84CDE" w:rsidRPr="0036614E">
        <w:rPr>
          <w:rFonts w:ascii="Arial" w:hAnsi="Arial" w:cs="Arial"/>
          <w:bCs/>
          <w:u w:val="single"/>
        </w:rPr>
        <w:fldChar w:fldCharType="end"/>
      </w:r>
      <w:r w:rsidRPr="0036614E">
        <w:rPr>
          <w:rFonts w:ascii="Arial" w:hAnsi="Arial" w:cs="Arial"/>
          <w:bCs/>
          <w:u w:val="single"/>
        </w:rPr>
        <w:t>/</w:t>
      </w:r>
      <w:r w:rsidR="00D84CDE" w:rsidRPr="0036614E">
        <w:rPr>
          <w:rFonts w:ascii="Arial" w:hAnsi="Arial" w:cs="Arial"/>
          <w:bCs/>
          <w:u w:val="single"/>
        </w:rPr>
        <w:fldChar w:fldCharType="begin">
          <w:ffData>
            <w:name w:val="Texto484"/>
            <w:enabled/>
            <w:calcOnExit w:val="0"/>
            <w:textInput/>
          </w:ffData>
        </w:fldChar>
      </w:r>
      <w:bookmarkStart w:id="66" w:name="Texto484"/>
      <w:r w:rsidRPr="0036614E">
        <w:rPr>
          <w:rFonts w:ascii="Arial" w:hAnsi="Arial" w:cs="Arial"/>
          <w:bCs/>
          <w:u w:val="single"/>
        </w:rPr>
        <w:instrText xml:space="preserve"> FORMTEXT </w:instrText>
      </w:r>
      <w:r w:rsidR="00D84CDE" w:rsidRPr="0036614E">
        <w:rPr>
          <w:rFonts w:ascii="Arial" w:hAnsi="Arial" w:cs="Arial"/>
          <w:bCs/>
          <w:u w:val="single"/>
        </w:rPr>
      </w:r>
      <w:r w:rsidR="00D84CDE" w:rsidRPr="0036614E">
        <w:rPr>
          <w:rFonts w:ascii="Arial" w:hAnsi="Arial" w:cs="Arial"/>
          <w:bCs/>
          <w:u w:val="single"/>
        </w:rPr>
        <w:fldChar w:fldCharType="separate"/>
      </w:r>
      <w:r w:rsidRPr="0036614E">
        <w:rPr>
          <w:rFonts w:ascii="Arial" w:hAnsi="Arial" w:cs="Arial"/>
          <w:bCs/>
          <w:noProof/>
          <w:u w:val="single"/>
        </w:rPr>
        <w:t> </w:t>
      </w:r>
      <w:r w:rsidRPr="0036614E">
        <w:rPr>
          <w:rFonts w:ascii="Arial" w:hAnsi="Arial" w:cs="Arial"/>
          <w:bCs/>
          <w:noProof/>
          <w:u w:val="single"/>
        </w:rPr>
        <w:t> </w:t>
      </w:r>
      <w:r w:rsidRPr="0036614E">
        <w:rPr>
          <w:rFonts w:ascii="Arial" w:hAnsi="Arial" w:cs="Arial"/>
          <w:bCs/>
          <w:noProof/>
          <w:u w:val="single"/>
        </w:rPr>
        <w:t> </w:t>
      </w:r>
      <w:r w:rsidRPr="0036614E">
        <w:rPr>
          <w:rFonts w:ascii="Arial" w:hAnsi="Arial" w:cs="Arial"/>
          <w:bCs/>
          <w:noProof/>
          <w:u w:val="single"/>
        </w:rPr>
        <w:t> </w:t>
      </w:r>
      <w:r w:rsidRPr="0036614E">
        <w:rPr>
          <w:rFonts w:ascii="Arial" w:hAnsi="Arial" w:cs="Arial"/>
          <w:bCs/>
          <w:noProof/>
          <w:u w:val="single"/>
        </w:rPr>
        <w:t> </w:t>
      </w:r>
      <w:r w:rsidR="00D84CDE" w:rsidRPr="0036614E">
        <w:rPr>
          <w:rFonts w:ascii="Arial" w:hAnsi="Arial" w:cs="Arial"/>
          <w:bCs/>
          <w:u w:val="single"/>
        </w:rPr>
        <w:fldChar w:fldCharType="end"/>
      </w:r>
      <w:bookmarkEnd w:id="66"/>
      <w:r w:rsidRPr="0036614E">
        <w:rPr>
          <w:rFonts w:ascii="Arial" w:hAnsi="Arial" w:cs="Arial"/>
          <w:bCs/>
          <w:u w:val="single"/>
        </w:rPr>
        <w:t>/20</w:t>
      </w:r>
      <w:r w:rsidR="00D84CDE" w:rsidRPr="0036614E">
        <w:rPr>
          <w:rFonts w:ascii="Arial" w:hAnsi="Arial" w:cs="Arial"/>
          <w:bCs/>
          <w:u w:val="single"/>
        </w:rPr>
        <w:fldChar w:fldCharType="begin">
          <w:ffData>
            <w:name w:val="Texto485"/>
            <w:enabled/>
            <w:calcOnExit w:val="0"/>
            <w:textInput/>
          </w:ffData>
        </w:fldChar>
      </w:r>
      <w:bookmarkStart w:id="67" w:name="Texto485"/>
      <w:r w:rsidRPr="0036614E">
        <w:rPr>
          <w:rFonts w:ascii="Arial" w:hAnsi="Arial" w:cs="Arial"/>
          <w:bCs/>
          <w:u w:val="single"/>
        </w:rPr>
        <w:instrText xml:space="preserve"> FORMTEXT </w:instrText>
      </w:r>
      <w:r w:rsidR="00D84CDE" w:rsidRPr="0036614E">
        <w:rPr>
          <w:rFonts w:ascii="Arial" w:hAnsi="Arial" w:cs="Arial"/>
          <w:bCs/>
          <w:u w:val="single"/>
        </w:rPr>
      </w:r>
      <w:r w:rsidR="00D84CDE" w:rsidRPr="0036614E">
        <w:rPr>
          <w:rFonts w:ascii="Arial" w:hAnsi="Arial" w:cs="Arial"/>
          <w:bCs/>
          <w:u w:val="single"/>
        </w:rPr>
        <w:fldChar w:fldCharType="separate"/>
      </w:r>
      <w:r w:rsidRPr="0036614E">
        <w:rPr>
          <w:rFonts w:ascii="Arial" w:hAnsi="Arial" w:cs="Arial"/>
          <w:bCs/>
          <w:noProof/>
          <w:u w:val="single"/>
        </w:rPr>
        <w:t> </w:t>
      </w:r>
      <w:r w:rsidRPr="0036614E">
        <w:rPr>
          <w:rFonts w:ascii="Arial" w:hAnsi="Arial" w:cs="Arial"/>
          <w:bCs/>
          <w:noProof/>
          <w:u w:val="single"/>
        </w:rPr>
        <w:t> </w:t>
      </w:r>
      <w:r w:rsidRPr="0036614E">
        <w:rPr>
          <w:rFonts w:ascii="Arial" w:hAnsi="Arial" w:cs="Arial"/>
          <w:bCs/>
          <w:noProof/>
          <w:u w:val="single"/>
        </w:rPr>
        <w:t> </w:t>
      </w:r>
      <w:r w:rsidRPr="0036614E">
        <w:rPr>
          <w:rFonts w:ascii="Arial" w:hAnsi="Arial" w:cs="Arial"/>
          <w:bCs/>
          <w:noProof/>
          <w:u w:val="single"/>
        </w:rPr>
        <w:t> </w:t>
      </w:r>
      <w:r w:rsidRPr="0036614E">
        <w:rPr>
          <w:rFonts w:ascii="Arial" w:hAnsi="Arial" w:cs="Arial"/>
          <w:bCs/>
          <w:noProof/>
          <w:u w:val="single"/>
        </w:rPr>
        <w:t> </w:t>
      </w:r>
      <w:r w:rsidR="00D84CDE" w:rsidRPr="0036614E">
        <w:rPr>
          <w:rFonts w:ascii="Arial" w:hAnsi="Arial" w:cs="Arial"/>
          <w:bCs/>
          <w:u w:val="single"/>
        </w:rPr>
        <w:fldChar w:fldCharType="end"/>
      </w:r>
      <w:bookmarkEnd w:id="67"/>
      <w:r w:rsidRPr="00BC0B8B">
        <w:rPr>
          <w:rFonts w:ascii="Arial" w:hAnsi="Arial" w:cs="Arial"/>
          <w:bCs/>
        </w:rPr>
        <w:t xml:space="preserve">, juntamente com a Nota de Empenho de nº </w:t>
      </w:r>
      <w:r w:rsidR="00D84CDE" w:rsidRPr="0036614E">
        <w:rPr>
          <w:rFonts w:ascii="Arial" w:hAnsi="Arial" w:cs="Arial"/>
          <w:bCs/>
          <w:u w:val="single"/>
        </w:rPr>
        <w:fldChar w:fldCharType="begin">
          <w:ffData>
            <w:name w:val="Texto486"/>
            <w:enabled/>
            <w:calcOnExit w:val="0"/>
            <w:textInput/>
          </w:ffData>
        </w:fldChar>
      </w:r>
      <w:bookmarkStart w:id="68" w:name="Texto486"/>
      <w:r w:rsidRPr="0036614E">
        <w:rPr>
          <w:rFonts w:ascii="Arial" w:hAnsi="Arial" w:cs="Arial"/>
          <w:bCs/>
          <w:u w:val="single"/>
        </w:rPr>
        <w:instrText xml:space="preserve"> FORMTEXT </w:instrText>
      </w:r>
      <w:r w:rsidR="00D84CDE" w:rsidRPr="0036614E">
        <w:rPr>
          <w:rFonts w:ascii="Arial" w:hAnsi="Arial" w:cs="Arial"/>
          <w:bCs/>
          <w:u w:val="single"/>
        </w:rPr>
      </w:r>
      <w:r w:rsidR="00D84CDE" w:rsidRPr="0036614E">
        <w:rPr>
          <w:rFonts w:ascii="Arial" w:hAnsi="Arial" w:cs="Arial"/>
          <w:bCs/>
          <w:u w:val="single"/>
        </w:rPr>
        <w:fldChar w:fldCharType="separate"/>
      </w:r>
      <w:r w:rsidRPr="0036614E">
        <w:rPr>
          <w:rFonts w:ascii="Arial" w:hAnsi="Arial" w:cs="Arial"/>
          <w:bCs/>
          <w:noProof/>
          <w:u w:val="single"/>
        </w:rPr>
        <w:t> </w:t>
      </w:r>
      <w:r w:rsidRPr="0036614E">
        <w:rPr>
          <w:rFonts w:ascii="Arial" w:hAnsi="Arial" w:cs="Arial"/>
          <w:bCs/>
          <w:noProof/>
          <w:u w:val="single"/>
        </w:rPr>
        <w:t> </w:t>
      </w:r>
      <w:r w:rsidRPr="0036614E">
        <w:rPr>
          <w:rFonts w:ascii="Arial" w:hAnsi="Arial" w:cs="Arial"/>
          <w:bCs/>
          <w:noProof/>
          <w:u w:val="single"/>
        </w:rPr>
        <w:t> </w:t>
      </w:r>
      <w:r w:rsidRPr="0036614E">
        <w:rPr>
          <w:rFonts w:ascii="Arial" w:hAnsi="Arial" w:cs="Arial"/>
          <w:bCs/>
          <w:noProof/>
          <w:u w:val="single"/>
        </w:rPr>
        <w:t> </w:t>
      </w:r>
      <w:r w:rsidRPr="0036614E">
        <w:rPr>
          <w:rFonts w:ascii="Arial" w:hAnsi="Arial" w:cs="Arial"/>
          <w:bCs/>
          <w:noProof/>
          <w:u w:val="single"/>
        </w:rPr>
        <w:t> </w:t>
      </w:r>
      <w:r w:rsidR="00D84CDE" w:rsidRPr="0036614E">
        <w:rPr>
          <w:rFonts w:ascii="Arial" w:hAnsi="Arial" w:cs="Arial"/>
          <w:bCs/>
          <w:u w:val="single"/>
        </w:rPr>
        <w:fldChar w:fldCharType="end"/>
      </w:r>
      <w:bookmarkEnd w:id="68"/>
      <w:r w:rsidRPr="0036614E">
        <w:rPr>
          <w:rFonts w:ascii="Arial" w:hAnsi="Arial" w:cs="Arial"/>
          <w:bCs/>
          <w:u w:val="single"/>
        </w:rPr>
        <w:t>/20</w:t>
      </w:r>
      <w:r w:rsidR="00D84CDE" w:rsidRPr="0036614E">
        <w:rPr>
          <w:rFonts w:ascii="Arial" w:hAnsi="Arial" w:cs="Arial"/>
          <w:bCs/>
          <w:u w:val="single"/>
        </w:rPr>
        <w:fldChar w:fldCharType="begin">
          <w:ffData>
            <w:name w:val="Texto487"/>
            <w:enabled/>
            <w:calcOnExit w:val="0"/>
            <w:textInput/>
          </w:ffData>
        </w:fldChar>
      </w:r>
      <w:bookmarkStart w:id="69" w:name="Texto487"/>
      <w:r w:rsidRPr="0036614E">
        <w:rPr>
          <w:rFonts w:ascii="Arial" w:hAnsi="Arial" w:cs="Arial"/>
          <w:bCs/>
          <w:u w:val="single"/>
        </w:rPr>
        <w:instrText xml:space="preserve"> FORMTEXT </w:instrText>
      </w:r>
      <w:r w:rsidR="00D84CDE" w:rsidRPr="0036614E">
        <w:rPr>
          <w:rFonts w:ascii="Arial" w:hAnsi="Arial" w:cs="Arial"/>
          <w:bCs/>
          <w:u w:val="single"/>
        </w:rPr>
      </w:r>
      <w:r w:rsidR="00D84CDE" w:rsidRPr="0036614E">
        <w:rPr>
          <w:rFonts w:ascii="Arial" w:hAnsi="Arial" w:cs="Arial"/>
          <w:bCs/>
          <w:u w:val="single"/>
        </w:rPr>
        <w:fldChar w:fldCharType="separate"/>
      </w:r>
      <w:r w:rsidRPr="0036614E">
        <w:rPr>
          <w:rFonts w:ascii="Arial" w:hAnsi="Arial" w:cs="Arial"/>
          <w:bCs/>
          <w:noProof/>
          <w:u w:val="single"/>
        </w:rPr>
        <w:t> </w:t>
      </w:r>
      <w:r w:rsidRPr="0036614E">
        <w:rPr>
          <w:rFonts w:ascii="Arial" w:hAnsi="Arial" w:cs="Arial"/>
          <w:bCs/>
          <w:noProof/>
          <w:u w:val="single"/>
        </w:rPr>
        <w:t> </w:t>
      </w:r>
      <w:r w:rsidRPr="0036614E">
        <w:rPr>
          <w:rFonts w:ascii="Arial" w:hAnsi="Arial" w:cs="Arial"/>
          <w:bCs/>
          <w:noProof/>
          <w:u w:val="single"/>
        </w:rPr>
        <w:t> </w:t>
      </w:r>
      <w:r w:rsidRPr="0036614E">
        <w:rPr>
          <w:rFonts w:ascii="Arial" w:hAnsi="Arial" w:cs="Arial"/>
          <w:bCs/>
          <w:noProof/>
          <w:u w:val="single"/>
        </w:rPr>
        <w:t> </w:t>
      </w:r>
      <w:r w:rsidRPr="0036614E">
        <w:rPr>
          <w:rFonts w:ascii="Arial" w:hAnsi="Arial" w:cs="Arial"/>
          <w:bCs/>
          <w:noProof/>
          <w:u w:val="single"/>
        </w:rPr>
        <w:t> </w:t>
      </w:r>
      <w:r w:rsidR="00D84CDE" w:rsidRPr="0036614E">
        <w:rPr>
          <w:rFonts w:ascii="Arial" w:hAnsi="Arial" w:cs="Arial"/>
          <w:bCs/>
          <w:u w:val="single"/>
        </w:rPr>
        <w:fldChar w:fldCharType="end"/>
      </w:r>
      <w:bookmarkEnd w:id="69"/>
      <w:r w:rsidRPr="00BC0B8B">
        <w:rPr>
          <w:rFonts w:ascii="Arial" w:hAnsi="Arial" w:cs="Arial"/>
          <w:bCs/>
        </w:rPr>
        <w:t xml:space="preserve">, no valor de R$ </w:t>
      </w:r>
      <w:r w:rsidR="00D84CDE" w:rsidRPr="0036614E">
        <w:rPr>
          <w:rFonts w:ascii="Arial" w:hAnsi="Arial" w:cs="Arial"/>
          <w:bCs/>
          <w:u w:val="single"/>
        </w:rPr>
        <w:fldChar w:fldCharType="begin">
          <w:ffData>
            <w:name w:val="Texto488"/>
            <w:enabled/>
            <w:calcOnExit w:val="0"/>
            <w:textInput/>
          </w:ffData>
        </w:fldChar>
      </w:r>
      <w:bookmarkStart w:id="70" w:name="Texto488"/>
      <w:r w:rsidRPr="0036614E">
        <w:rPr>
          <w:rFonts w:ascii="Arial" w:hAnsi="Arial" w:cs="Arial"/>
          <w:bCs/>
          <w:u w:val="single"/>
        </w:rPr>
        <w:instrText xml:space="preserve"> FORMTEXT </w:instrText>
      </w:r>
      <w:r w:rsidR="00D84CDE" w:rsidRPr="0036614E">
        <w:rPr>
          <w:rFonts w:ascii="Arial" w:hAnsi="Arial" w:cs="Arial"/>
          <w:bCs/>
          <w:u w:val="single"/>
        </w:rPr>
      </w:r>
      <w:r w:rsidR="00D84CDE" w:rsidRPr="0036614E">
        <w:rPr>
          <w:rFonts w:ascii="Arial" w:hAnsi="Arial" w:cs="Arial"/>
          <w:bCs/>
          <w:u w:val="single"/>
        </w:rPr>
        <w:fldChar w:fldCharType="separate"/>
      </w:r>
      <w:r w:rsidRPr="0036614E">
        <w:rPr>
          <w:rFonts w:ascii="Arial" w:hAnsi="Arial" w:cs="Arial"/>
          <w:bCs/>
          <w:noProof/>
          <w:u w:val="single"/>
        </w:rPr>
        <w:t> </w:t>
      </w:r>
      <w:r w:rsidRPr="0036614E">
        <w:rPr>
          <w:rFonts w:ascii="Arial" w:hAnsi="Arial" w:cs="Arial"/>
          <w:bCs/>
          <w:noProof/>
          <w:u w:val="single"/>
        </w:rPr>
        <w:t> </w:t>
      </w:r>
      <w:r w:rsidRPr="0036614E">
        <w:rPr>
          <w:rFonts w:ascii="Arial" w:hAnsi="Arial" w:cs="Arial"/>
          <w:bCs/>
          <w:noProof/>
          <w:u w:val="single"/>
        </w:rPr>
        <w:t> </w:t>
      </w:r>
      <w:r w:rsidRPr="0036614E">
        <w:rPr>
          <w:rFonts w:ascii="Arial" w:hAnsi="Arial" w:cs="Arial"/>
          <w:bCs/>
          <w:noProof/>
          <w:u w:val="single"/>
        </w:rPr>
        <w:t> </w:t>
      </w:r>
      <w:r w:rsidRPr="0036614E">
        <w:rPr>
          <w:rFonts w:ascii="Arial" w:hAnsi="Arial" w:cs="Arial"/>
          <w:bCs/>
          <w:noProof/>
          <w:u w:val="single"/>
        </w:rPr>
        <w:t> </w:t>
      </w:r>
      <w:r w:rsidR="00D84CDE" w:rsidRPr="0036614E">
        <w:rPr>
          <w:rFonts w:ascii="Arial" w:hAnsi="Arial" w:cs="Arial"/>
          <w:bCs/>
          <w:u w:val="single"/>
        </w:rPr>
        <w:fldChar w:fldCharType="end"/>
      </w:r>
      <w:bookmarkEnd w:id="70"/>
      <w:r w:rsidRPr="00BC0B8B">
        <w:rPr>
          <w:rFonts w:ascii="Arial" w:hAnsi="Arial" w:cs="Arial"/>
          <w:bCs/>
        </w:rPr>
        <w:t xml:space="preserve"> (</w:t>
      </w:r>
      <w:r w:rsidR="00D84CDE" w:rsidRPr="0036614E">
        <w:rPr>
          <w:rFonts w:ascii="Arial" w:hAnsi="Arial" w:cs="Arial"/>
          <w:bCs/>
          <w:u w:val="single"/>
        </w:rPr>
        <w:fldChar w:fldCharType="begin">
          <w:ffData>
            <w:name w:val="Texto489"/>
            <w:enabled/>
            <w:calcOnExit w:val="0"/>
            <w:textInput/>
          </w:ffData>
        </w:fldChar>
      </w:r>
      <w:r w:rsidRPr="0036614E">
        <w:rPr>
          <w:rFonts w:ascii="Arial" w:hAnsi="Arial" w:cs="Arial"/>
          <w:bCs/>
          <w:u w:val="single"/>
        </w:rPr>
        <w:instrText xml:space="preserve"> FORMTEXT </w:instrText>
      </w:r>
      <w:r w:rsidR="00D84CDE" w:rsidRPr="0036614E">
        <w:rPr>
          <w:rFonts w:ascii="Arial" w:hAnsi="Arial" w:cs="Arial"/>
          <w:bCs/>
          <w:u w:val="single"/>
        </w:rPr>
      </w:r>
      <w:r w:rsidR="00D84CDE" w:rsidRPr="0036614E">
        <w:rPr>
          <w:rFonts w:ascii="Arial" w:hAnsi="Arial" w:cs="Arial"/>
          <w:bCs/>
          <w:u w:val="single"/>
        </w:rPr>
        <w:fldChar w:fldCharType="separate"/>
      </w:r>
      <w:r w:rsidRPr="0036614E">
        <w:rPr>
          <w:rFonts w:ascii="Arial" w:hAnsi="Arial" w:cs="Arial"/>
          <w:bCs/>
          <w:noProof/>
          <w:u w:val="single"/>
        </w:rPr>
        <w:t> </w:t>
      </w:r>
      <w:r w:rsidRPr="0036614E">
        <w:rPr>
          <w:rFonts w:ascii="Arial" w:hAnsi="Arial" w:cs="Arial"/>
          <w:bCs/>
          <w:noProof/>
          <w:u w:val="single"/>
        </w:rPr>
        <w:t> </w:t>
      </w:r>
      <w:r w:rsidRPr="0036614E">
        <w:rPr>
          <w:rFonts w:ascii="Arial" w:hAnsi="Arial" w:cs="Arial"/>
          <w:bCs/>
          <w:noProof/>
          <w:u w:val="single"/>
        </w:rPr>
        <w:t> </w:t>
      </w:r>
      <w:r w:rsidRPr="0036614E">
        <w:rPr>
          <w:rFonts w:ascii="Arial" w:hAnsi="Arial" w:cs="Arial"/>
          <w:bCs/>
          <w:noProof/>
          <w:u w:val="single"/>
        </w:rPr>
        <w:t> </w:t>
      </w:r>
      <w:r w:rsidRPr="0036614E">
        <w:rPr>
          <w:rFonts w:ascii="Arial" w:hAnsi="Arial" w:cs="Arial"/>
          <w:bCs/>
          <w:noProof/>
          <w:u w:val="single"/>
        </w:rPr>
        <w:t> </w:t>
      </w:r>
      <w:r w:rsidR="00D84CDE" w:rsidRPr="0036614E">
        <w:rPr>
          <w:rFonts w:ascii="Arial" w:hAnsi="Arial" w:cs="Arial"/>
          <w:bCs/>
          <w:u w:val="single"/>
        </w:rPr>
        <w:fldChar w:fldCharType="end"/>
      </w:r>
      <w:r w:rsidRPr="00BC0B8B">
        <w:rPr>
          <w:rFonts w:ascii="Arial" w:hAnsi="Arial" w:cs="Arial"/>
          <w:bCs/>
        </w:rPr>
        <w:t>).</w:t>
      </w:r>
    </w:p>
    <w:p w:rsidR="00217D0C" w:rsidRPr="00BC0B8B" w:rsidRDefault="00217D0C" w:rsidP="00217D0C">
      <w:pPr>
        <w:pStyle w:val="Recuodecorpodetexto"/>
        <w:suppressAutoHyphens/>
        <w:ind w:left="284"/>
        <w:rPr>
          <w:rFonts w:ascii="Arial" w:hAnsi="Arial" w:cs="Arial"/>
          <w:bCs/>
        </w:rPr>
      </w:pPr>
    </w:p>
    <w:p w:rsidR="00217D0C" w:rsidRPr="00BC0B8B" w:rsidRDefault="00217D0C" w:rsidP="00217D0C">
      <w:pPr>
        <w:pStyle w:val="Recuodecorpodetexto"/>
        <w:suppressAutoHyphens/>
        <w:rPr>
          <w:rFonts w:ascii="Arial" w:hAnsi="Arial" w:cs="Arial"/>
          <w:bCs/>
        </w:rPr>
      </w:pPr>
    </w:p>
    <w:p w:rsidR="00217D0C" w:rsidRPr="003F2723" w:rsidRDefault="00217D0C" w:rsidP="00217D0C">
      <w:pPr>
        <w:pStyle w:val="Recuodecorpodetexto"/>
        <w:suppressAutoHyphens/>
        <w:ind w:right="2691"/>
        <w:jc w:val="center"/>
        <w:rPr>
          <w:rFonts w:ascii="Arial" w:hAnsi="Arial" w:cs="Arial"/>
          <w:bCs/>
          <w:sz w:val="22"/>
        </w:rPr>
      </w:pPr>
      <w:r w:rsidRPr="003F2723">
        <w:rPr>
          <w:rFonts w:ascii="Arial" w:hAnsi="Arial" w:cs="Arial"/>
          <w:bCs/>
          <w:sz w:val="22"/>
        </w:rPr>
        <w:t>Carimbo / assinatura ou nome legível do representante</w:t>
      </w:r>
    </w:p>
    <w:p w:rsidR="00217D0C" w:rsidRPr="003F2723" w:rsidRDefault="00217D0C" w:rsidP="00217D0C">
      <w:pPr>
        <w:pStyle w:val="Recuodecorpodetexto"/>
        <w:suppressAutoHyphens/>
        <w:ind w:right="2691"/>
        <w:jc w:val="center"/>
        <w:rPr>
          <w:rFonts w:ascii="Arial" w:hAnsi="Arial" w:cs="Arial"/>
          <w:bCs/>
          <w:sz w:val="22"/>
        </w:rPr>
      </w:pPr>
      <w:r w:rsidRPr="003F2723">
        <w:rPr>
          <w:rFonts w:ascii="Arial" w:hAnsi="Arial" w:cs="Arial"/>
          <w:bCs/>
          <w:sz w:val="22"/>
        </w:rPr>
        <w:t>Empresa Contratada</w:t>
      </w:r>
    </w:p>
    <w:p w:rsidR="00217D0C" w:rsidRPr="003F2723" w:rsidRDefault="00217D0C" w:rsidP="00217D0C">
      <w:pPr>
        <w:pStyle w:val="Recuodecorpodetexto"/>
        <w:suppressAutoHyphens/>
        <w:ind w:right="2691"/>
        <w:jc w:val="center"/>
        <w:rPr>
          <w:rFonts w:ascii="Arial" w:hAnsi="Arial" w:cs="Arial"/>
          <w:bCs/>
          <w:sz w:val="22"/>
        </w:rPr>
      </w:pPr>
      <w:r w:rsidRPr="003F2723">
        <w:rPr>
          <w:rFonts w:ascii="Arial" w:hAnsi="Arial" w:cs="Arial"/>
          <w:bCs/>
          <w:sz w:val="22"/>
        </w:rPr>
        <w:t xml:space="preserve">C.P.F. nº </w:t>
      </w:r>
      <w:r w:rsidR="00D84CDE" w:rsidRPr="003F2723">
        <w:rPr>
          <w:rFonts w:ascii="Arial" w:hAnsi="Arial" w:cs="Arial"/>
          <w:bCs/>
          <w:sz w:val="22"/>
          <w:u w:val="single"/>
        </w:rPr>
        <w:fldChar w:fldCharType="begin">
          <w:ffData>
            <w:name w:val="Texto490"/>
            <w:enabled/>
            <w:calcOnExit w:val="0"/>
            <w:textInput/>
          </w:ffData>
        </w:fldChar>
      </w:r>
      <w:bookmarkStart w:id="71" w:name="Texto490"/>
      <w:r w:rsidRPr="003F2723">
        <w:rPr>
          <w:rFonts w:ascii="Arial" w:hAnsi="Arial" w:cs="Arial"/>
          <w:bCs/>
          <w:sz w:val="22"/>
          <w:u w:val="single"/>
        </w:rPr>
        <w:instrText xml:space="preserve"> FORMTEXT </w:instrText>
      </w:r>
      <w:r w:rsidR="00D84CDE" w:rsidRPr="003F2723">
        <w:rPr>
          <w:rFonts w:ascii="Arial" w:hAnsi="Arial" w:cs="Arial"/>
          <w:bCs/>
          <w:sz w:val="22"/>
          <w:u w:val="single"/>
        </w:rPr>
      </w:r>
      <w:r w:rsidR="00D84CDE" w:rsidRPr="003F2723">
        <w:rPr>
          <w:rFonts w:ascii="Arial" w:hAnsi="Arial" w:cs="Arial"/>
          <w:bCs/>
          <w:sz w:val="22"/>
          <w:u w:val="single"/>
        </w:rPr>
        <w:fldChar w:fldCharType="separate"/>
      </w:r>
      <w:r w:rsidRPr="003F2723">
        <w:rPr>
          <w:rFonts w:ascii="Arial" w:hAnsi="Arial" w:cs="Arial"/>
          <w:bCs/>
          <w:noProof/>
          <w:sz w:val="22"/>
          <w:u w:val="single"/>
        </w:rPr>
        <w:t> </w:t>
      </w:r>
      <w:r w:rsidRPr="003F2723">
        <w:rPr>
          <w:rFonts w:ascii="Arial" w:hAnsi="Arial" w:cs="Arial"/>
          <w:bCs/>
          <w:noProof/>
          <w:sz w:val="22"/>
          <w:u w:val="single"/>
        </w:rPr>
        <w:t> </w:t>
      </w:r>
      <w:r w:rsidRPr="003F2723">
        <w:rPr>
          <w:rFonts w:ascii="Arial" w:hAnsi="Arial" w:cs="Arial"/>
          <w:bCs/>
          <w:noProof/>
          <w:sz w:val="22"/>
          <w:u w:val="single"/>
        </w:rPr>
        <w:t> </w:t>
      </w:r>
      <w:r w:rsidRPr="003F2723">
        <w:rPr>
          <w:rFonts w:ascii="Arial" w:hAnsi="Arial" w:cs="Arial"/>
          <w:bCs/>
          <w:noProof/>
          <w:sz w:val="22"/>
          <w:u w:val="single"/>
        </w:rPr>
        <w:t> </w:t>
      </w:r>
      <w:r w:rsidRPr="003F2723">
        <w:rPr>
          <w:rFonts w:ascii="Arial" w:hAnsi="Arial" w:cs="Arial"/>
          <w:bCs/>
          <w:noProof/>
          <w:sz w:val="22"/>
          <w:u w:val="single"/>
        </w:rPr>
        <w:t> </w:t>
      </w:r>
      <w:r w:rsidR="00D84CDE" w:rsidRPr="003F2723">
        <w:rPr>
          <w:rFonts w:ascii="Arial" w:hAnsi="Arial" w:cs="Arial"/>
          <w:bCs/>
          <w:sz w:val="22"/>
          <w:u w:val="single"/>
        </w:rPr>
        <w:fldChar w:fldCharType="end"/>
      </w:r>
      <w:bookmarkEnd w:id="71"/>
    </w:p>
    <w:p w:rsidR="00217D0C" w:rsidRPr="003F2723" w:rsidRDefault="00217D0C" w:rsidP="00217D0C">
      <w:pPr>
        <w:keepLines/>
        <w:spacing w:after="120" w:line="360" w:lineRule="auto"/>
        <w:ind w:right="2691"/>
        <w:jc w:val="center"/>
        <w:rPr>
          <w:sz w:val="22"/>
        </w:rPr>
      </w:pPr>
      <w:r w:rsidRPr="003F2723">
        <w:rPr>
          <w:rFonts w:ascii="Arial" w:hAnsi="Arial" w:cs="Arial"/>
          <w:bCs/>
          <w:sz w:val="22"/>
        </w:rPr>
        <w:t xml:space="preserve">R.G.: </w:t>
      </w:r>
      <w:r w:rsidR="00D84CDE" w:rsidRPr="003F2723">
        <w:rPr>
          <w:rFonts w:ascii="Arial" w:hAnsi="Arial" w:cs="Arial"/>
          <w:bCs/>
          <w:sz w:val="22"/>
          <w:u w:val="single"/>
        </w:rPr>
        <w:fldChar w:fldCharType="begin">
          <w:ffData>
            <w:name w:val="Texto491"/>
            <w:enabled/>
            <w:calcOnExit w:val="0"/>
            <w:textInput/>
          </w:ffData>
        </w:fldChar>
      </w:r>
      <w:r w:rsidRPr="003F2723">
        <w:rPr>
          <w:rFonts w:ascii="Arial" w:hAnsi="Arial" w:cs="Arial"/>
          <w:bCs/>
          <w:sz w:val="22"/>
          <w:u w:val="single"/>
        </w:rPr>
        <w:instrText xml:space="preserve"> FORMTEXT </w:instrText>
      </w:r>
      <w:r w:rsidR="00D84CDE" w:rsidRPr="003F2723">
        <w:rPr>
          <w:rFonts w:ascii="Arial" w:hAnsi="Arial" w:cs="Arial"/>
          <w:bCs/>
          <w:sz w:val="22"/>
          <w:u w:val="single"/>
        </w:rPr>
      </w:r>
      <w:r w:rsidR="00D84CDE" w:rsidRPr="003F2723">
        <w:rPr>
          <w:rFonts w:ascii="Arial" w:hAnsi="Arial" w:cs="Arial"/>
          <w:bCs/>
          <w:sz w:val="22"/>
          <w:u w:val="single"/>
        </w:rPr>
        <w:fldChar w:fldCharType="separate"/>
      </w:r>
      <w:r w:rsidRPr="003F2723">
        <w:rPr>
          <w:rFonts w:ascii="Arial" w:hAnsi="Arial" w:cs="Arial"/>
          <w:bCs/>
          <w:noProof/>
          <w:sz w:val="22"/>
          <w:u w:val="single"/>
        </w:rPr>
        <w:t> </w:t>
      </w:r>
      <w:r w:rsidRPr="003F2723">
        <w:rPr>
          <w:rFonts w:ascii="Arial" w:hAnsi="Arial" w:cs="Arial"/>
          <w:bCs/>
          <w:noProof/>
          <w:sz w:val="22"/>
          <w:u w:val="single"/>
        </w:rPr>
        <w:t> </w:t>
      </w:r>
      <w:r w:rsidRPr="003F2723">
        <w:rPr>
          <w:rFonts w:ascii="Arial" w:hAnsi="Arial" w:cs="Arial"/>
          <w:bCs/>
          <w:noProof/>
          <w:sz w:val="22"/>
          <w:u w:val="single"/>
        </w:rPr>
        <w:t> </w:t>
      </w:r>
      <w:r w:rsidRPr="003F2723">
        <w:rPr>
          <w:rFonts w:ascii="Arial" w:hAnsi="Arial" w:cs="Arial"/>
          <w:bCs/>
          <w:noProof/>
          <w:sz w:val="22"/>
          <w:u w:val="single"/>
        </w:rPr>
        <w:t> </w:t>
      </w:r>
      <w:r w:rsidRPr="003F2723">
        <w:rPr>
          <w:rFonts w:ascii="Arial" w:hAnsi="Arial" w:cs="Arial"/>
          <w:bCs/>
          <w:noProof/>
          <w:sz w:val="22"/>
          <w:u w:val="single"/>
        </w:rPr>
        <w:t> </w:t>
      </w:r>
      <w:r w:rsidR="00D84CDE" w:rsidRPr="003F2723">
        <w:rPr>
          <w:rFonts w:ascii="Arial" w:hAnsi="Arial" w:cs="Arial"/>
          <w:bCs/>
          <w:sz w:val="22"/>
          <w:u w:val="single"/>
        </w:rPr>
        <w:fldChar w:fldCharType="end"/>
      </w:r>
    </w:p>
    <w:p w:rsidR="00CE2EE5" w:rsidRPr="00CE2EE5" w:rsidRDefault="00CE2EE5" w:rsidP="00CE2EE5">
      <w:pPr>
        <w:keepLines/>
        <w:widowControl w:val="0"/>
        <w:spacing w:before="120"/>
        <w:ind w:left="360"/>
        <w:rPr>
          <w:rFonts w:ascii="Arial" w:hAnsi="Arial" w:cs="Arial"/>
        </w:rPr>
      </w:pPr>
    </w:p>
    <w:p w:rsidR="00CA24FB" w:rsidRPr="00256233" w:rsidRDefault="00CA24FB" w:rsidP="00CE2EE5">
      <w:pPr>
        <w:keepLines/>
        <w:widowControl w:val="0"/>
        <w:spacing w:before="120"/>
        <w:ind w:left="360" w:right="-15" w:firstLine="709"/>
        <w:rPr>
          <w:rFonts w:ascii="Arial" w:hAnsi="Arial" w:cs="Arial"/>
        </w:rPr>
      </w:pPr>
    </w:p>
    <w:sectPr w:rsidR="00CA24FB" w:rsidRPr="00256233" w:rsidSect="00D64049">
      <w:headerReference w:type="default" r:id="rId13"/>
      <w:footerReference w:type="default" r:id="rId14"/>
      <w:pgSz w:w="11906" w:h="16838" w:code="9"/>
      <w:pgMar w:top="851" w:right="1134" w:bottom="851" w:left="1701" w:header="567"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25A" w:rsidRDefault="0082625A">
      <w:r>
        <w:separator/>
      </w:r>
    </w:p>
  </w:endnote>
  <w:endnote w:type="continuationSeparator" w:id="0">
    <w:p w:rsidR="0082625A" w:rsidRDefault="008262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Ecofont_Spranq_eco_Sans">
    <w:altName w:val="Menlo"/>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25A" w:rsidRDefault="0082625A" w:rsidP="009D5D8B">
    <w:pPr>
      <w:pStyle w:val="Rodap"/>
      <w:pBdr>
        <w:top w:val="single" w:sz="4" w:space="1" w:color="auto"/>
      </w:pBdr>
      <w:ind w:right="360" w:firstLine="360"/>
      <w:jc w:val="center"/>
      <w:rPr>
        <w:rFonts w:ascii="Arial" w:hAnsi="Arial" w:cs="Arial"/>
        <w:sz w:val="16"/>
        <w:szCs w:val="16"/>
      </w:rPr>
    </w:pPr>
    <w:r w:rsidRPr="00820F68">
      <w:rPr>
        <w:rFonts w:ascii="Arial" w:hAnsi="Arial" w:cs="Arial"/>
        <w:sz w:val="16"/>
        <w:szCs w:val="16"/>
      </w:rPr>
      <w:t xml:space="preserve">Avenida João Naves de Ávila, n° 2121, Bloco 3P, Campus Santa Mônica, Uberlândia - MG, 38400-902. </w:t>
    </w:r>
  </w:p>
  <w:p w:rsidR="0082625A" w:rsidRDefault="0082625A" w:rsidP="009D5D8B">
    <w:pPr>
      <w:pStyle w:val="Rodap"/>
      <w:tabs>
        <w:tab w:val="right" w:pos="9923"/>
      </w:tabs>
      <w:ind w:right="360"/>
      <w:rPr>
        <w:rFonts w:ascii="Arial" w:hAnsi="Arial" w:cs="Arial"/>
        <w:color w:val="0000FF"/>
        <w:sz w:val="16"/>
        <w:szCs w:val="16"/>
      </w:rPr>
    </w:pPr>
    <w:r w:rsidRPr="00820F68">
      <w:rPr>
        <w:rFonts w:ascii="Arial" w:hAnsi="Arial" w:cs="Arial"/>
        <w:sz w:val="16"/>
        <w:szCs w:val="16"/>
      </w:rPr>
      <w:t>Fone: +55</w:t>
    </w:r>
    <w:r>
      <w:rPr>
        <w:rFonts w:ascii="Arial" w:hAnsi="Arial" w:cs="Arial"/>
        <w:sz w:val="16"/>
        <w:szCs w:val="16"/>
      </w:rPr>
      <w:t xml:space="preserve">.34.3239.4896 / 4848 / 4882 / 4952 </w:t>
    </w:r>
    <w:r>
      <w:rPr>
        <w:rFonts w:ascii="Arial" w:hAnsi="Arial" w:cs="Arial"/>
        <w:sz w:val="16"/>
        <w:szCs w:val="16"/>
      </w:rPr>
      <w:tab/>
      <w:t xml:space="preserve">                 </w:t>
    </w:r>
    <w:r w:rsidRPr="00820F68">
      <w:rPr>
        <w:rFonts w:ascii="Arial" w:hAnsi="Arial" w:cs="Arial"/>
        <w:color w:val="0000FF"/>
        <w:sz w:val="16"/>
        <w:szCs w:val="16"/>
      </w:rPr>
      <w:t>licita</w:t>
    </w:r>
    <w:hyperlink r:id="rId1" w:history="1">
      <w:r w:rsidRPr="00820F68">
        <w:rPr>
          <w:color w:val="0000FF"/>
          <w:sz w:val="16"/>
          <w:szCs w:val="16"/>
        </w:rPr>
        <w:t>@reito.ufu.br</w:t>
      </w:r>
    </w:hyperlink>
    <w:r>
      <w:rPr>
        <w:rFonts w:ascii="Arial" w:hAnsi="Arial" w:cs="Arial"/>
        <w:color w:val="0000FF"/>
        <w:sz w:val="16"/>
        <w:szCs w:val="16"/>
      </w:rPr>
      <w:t xml:space="preserve">                        </w:t>
    </w:r>
    <w:hyperlink r:id="rId2" w:history="1">
      <w:r w:rsidRPr="004206AA">
        <w:rPr>
          <w:rStyle w:val="Hyperlink"/>
          <w:rFonts w:ascii="Arial" w:hAnsi="Arial" w:cs="Arial"/>
          <w:sz w:val="16"/>
          <w:szCs w:val="16"/>
        </w:rPr>
        <w:t>http://www.licitacoes.ufu.br</w:t>
      </w:r>
    </w:hyperlink>
  </w:p>
  <w:p w:rsidR="0082625A" w:rsidRPr="00F15F97" w:rsidRDefault="0082625A" w:rsidP="009D5D8B">
    <w:pPr>
      <w:pStyle w:val="Rodap"/>
      <w:tabs>
        <w:tab w:val="right" w:pos="9923"/>
      </w:tabs>
      <w:ind w:right="360"/>
      <w:rPr>
        <w:sz w:val="8"/>
      </w:rPr>
    </w:pPr>
  </w:p>
  <w:p w:rsidR="0082625A" w:rsidRPr="00D96C1E" w:rsidRDefault="00D84CDE" w:rsidP="009D5D8B">
    <w:pPr>
      <w:pStyle w:val="Rodap"/>
      <w:tabs>
        <w:tab w:val="right" w:pos="9923"/>
      </w:tabs>
      <w:ind w:right="360"/>
      <w:rPr>
        <w:rFonts w:ascii="Arial" w:hAnsi="Arial" w:cs="Arial"/>
        <w:noProof/>
        <w:sz w:val="16"/>
        <w:szCs w:val="16"/>
      </w:rPr>
    </w:pPr>
    <w:fldSimple w:instr=" FILENAME   \* MERGEFORMAT ">
      <w:r w:rsidR="00D96C1E">
        <w:rPr>
          <w:rFonts w:ascii="Arial" w:hAnsi="Arial" w:cs="Arial"/>
          <w:noProof/>
          <w:sz w:val="16"/>
          <w:szCs w:val="16"/>
        </w:rPr>
        <w:t>PE 177-Equipamento de controle e proteção patrimonial-Edital</w:t>
      </w:r>
    </w:fldSimple>
    <w:r w:rsidR="0082625A" w:rsidRPr="00D96C1E">
      <w:rPr>
        <w:rFonts w:ascii="Arial" w:hAnsi="Arial" w:cs="Arial"/>
        <w:noProof/>
        <w:sz w:val="16"/>
        <w:szCs w:val="16"/>
      </w:rPr>
      <w:tab/>
    </w:r>
    <w:r w:rsidRPr="00D96C1E">
      <w:rPr>
        <w:rFonts w:ascii="Arial" w:hAnsi="Arial" w:cs="Arial"/>
        <w:noProof/>
        <w:sz w:val="16"/>
        <w:szCs w:val="16"/>
      </w:rPr>
      <w:fldChar w:fldCharType="begin"/>
    </w:r>
    <w:r w:rsidR="0082625A" w:rsidRPr="00D96C1E">
      <w:rPr>
        <w:rFonts w:ascii="Arial" w:hAnsi="Arial" w:cs="Arial"/>
        <w:noProof/>
        <w:sz w:val="16"/>
        <w:szCs w:val="16"/>
      </w:rPr>
      <w:instrText xml:space="preserve"> PAGE   \* MERGEFORMAT </w:instrText>
    </w:r>
    <w:r w:rsidRPr="00D96C1E">
      <w:rPr>
        <w:rFonts w:ascii="Arial" w:hAnsi="Arial" w:cs="Arial"/>
        <w:noProof/>
        <w:sz w:val="16"/>
        <w:szCs w:val="16"/>
      </w:rPr>
      <w:fldChar w:fldCharType="separate"/>
    </w:r>
    <w:r w:rsidR="00B57B8C">
      <w:rPr>
        <w:rFonts w:ascii="Arial" w:hAnsi="Arial" w:cs="Arial"/>
        <w:noProof/>
        <w:sz w:val="16"/>
        <w:szCs w:val="16"/>
      </w:rPr>
      <w:t>1</w:t>
    </w:r>
    <w:r w:rsidRPr="00D96C1E">
      <w:rPr>
        <w:rFonts w:ascii="Arial" w:hAnsi="Arial" w:cs="Arial"/>
        <w:noProof/>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25A" w:rsidRDefault="0082625A">
      <w:r>
        <w:separator/>
      </w:r>
    </w:p>
  </w:footnote>
  <w:footnote w:type="continuationSeparator" w:id="0">
    <w:p w:rsidR="0082625A" w:rsidRDefault="008262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408" w:type="dxa"/>
      <w:tblInd w:w="1101" w:type="dxa"/>
      <w:tblLayout w:type="fixed"/>
      <w:tblLook w:val="04A0"/>
    </w:tblPr>
    <w:tblGrid>
      <w:gridCol w:w="1439"/>
      <w:gridCol w:w="4984"/>
      <w:gridCol w:w="985"/>
    </w:tblGrid>
    <w:tr w:rsidR="0082625A" w:rsidRPr="00530E77" w:rsidTr="00FE04E9">
      <w:trPr>
        <w:trHeight w:val="993"/>
      </w:trPr>
      <w:tc>
        <w:tcPr>
          <w:tcW w:w="1439" w:type="dxa"/>
        </w:tcPr>
        <w:p w:rsidR="0082625A" w:rsidRPr="00530E77" w:rsidRDefault="0082625A" w:rsidP="005C0E9F">
          <w:pPr>
            <w:pStyle w:val="Cabealho"/>
            <w:ind w:right="360"/>
            <w:jc w:val="right"/>
          </w:pPr>
          <w:r w:rsidRPr="00530E77">
            <w:rPr>
              <w:noProof/>
            </w:rPr>
            <w:drawing>
              <wp:inline distT="0" distB="0" distL="0" distR="0">
                <wp:extent cx="485775" cy="514350"/>
                <wp:effectExtent l="0" t="0" r="9525" b="0"/>
                <wp:docPr id="1" name="Imagem 1" descr="Brasã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gi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775" cy="514350"/>
                        </a:xfrm>
                        <a:prstGeom prst="rect">
                          <a:avLst/>
                        </a:prstGeom>
                        <a:noFill/>
                        <a:ln>
                          <a:noFill/>
                        </a:ln>
                      </pic:spPr>
                    </pic:pic>
                  </a:graphicData>
                </a:graphic>
              </wp:inline>
            </w:drawing>
          </w:r>
        </w:p>
      </w:tc>
      <w:tc>
        <w:tcPr>
          <w:tcW w:w="4984" w:type="dxa"/>
          <w:vAlign w:val="center"/>
        </w:tcPr>
        <w:p w:rsidR="0082625A" w:rsidRPr="00C57F34" w:rsidRDefault="0082625A" w:rsidP="005C0E9F">
          <w:pPr>
            <w:pStyle w:val="Cabealho"/>
            <w:jc w:val="center"/>
            <w:rPr>
              <w:rFonts w:ascii="Arial" w:hAnsi="Arial" w:cs="Arial"/>
              <w:b/>
              <w:sz w:val="22"/>
              <w:szCs w:val="22"/>
            </w:rPr>
          </w:pPr>
          <w:r w:rsidRPr="00C57F34">
            <w:rPr>
              <w:rFonts w:ascii="Arial" w:hAnsi="Arial" w:cs="Arial"/>
              <w:b/>
              <w:sz w:val="22"/>
              <w:szCs w:val="22"/>
            </w:rPr>
            <w:t>SERVIÇO PÚBLICO FEDERAL</w:t>
          </w:r>
        </w:p>
        <w:p w:rsidR="0082625A" w:rsidRPr="00C57F34" w:rsidRDefault="0082625A" w:rsidP="005C0E9F">
          <w:pPr>
            <w:pStyle w:val="Cabealho"/>
            <w:jc w:val="center"/>
            <w:rPr>
              <w:rFonts w:ascii="Arial" w:hAnsi="Arial" w:cs="Arial"/>
              <w:b/>
              <w:sz w:val="22"/>
              <w:szCs w:val="22"/>
            </w:rPr>
          </w:pPr>
          <w:r w:rsidRPr="00C57F34">
            <w:rPr>
              <w:rFonts w:ascii="Arial" w:hAnsi="Arial" w:cs="Arial"/>
              <w:b/>
              <w:sz w:val="22"/>
              <w:szCs w:val="22"/>
            </w:rPr>
            <w:t>MINISTÉRIO DA EDUCAÇÃO</w:t>
          </w:r>
        </w:p>
        <w:p w:rsidR="0082625A" w:rsidRPr="00C57F34" w:rsidRDefault="0082625A" w:rsidP="005C0E9F">
          <w:pPr>
            <w:pStyle w:val="Cabealho"/>
            <w:jc w:val="center"/>
            <w:rPr>
              <w:rFonts w:ascii="Arial" w:hAnsi="Arial" w:cs="Arial"/>
              <w:b/>
              <w:sz w:val="22"/>
              <w:szCs w:val="22"/>
            </w:rPr>
          </w:pPr>
          <w:r w:rsidRPr="00C57F34">
            <w:rPr>
              <w:rFonts w:ascii="Arial" w:hAnsi="Arial" w:cs="Arial"/>
              <w:b/>
              <w:sz w:val="22"/>
              <w:szCs w:val="22"/>
            </w:rPr>
            <w:t>UNIVERSIDADE FEDERAL DE UBERLÂNDIA</w:t>
          </w:r>
        </w:p>
        <w:p w:rsidR="0082625A" w:rsidRPr="000C5B3E" w:rsidRDefault="0082625A" w:rsidP="005C0E9F">
          <w:pPr>
            <w:pStyle w:val="Cabealho"/>
            <w:jc w:val="center"/>
            <w:rPr>
              <w:rFonts w:ascii="Arial" w:hAnsi="Arial" w:cs="Arial"/>
              <w:b/>
              <w:sz w:val="22"/>
              <w:szCs w:val="22"/>
            </w:rPr>
          </w:pPr>
          <w:r w:rsidRPr="00C57F34">
            <w:rPr>
              <w:rFonts w:ascii="Arial" w:hAnsi="Arial" w:cs="Arial"/>
              <w:b/>
              <w:sz w:val="22"/>
              <w:szCs w:val="22"/>
            </w:rPr>
            <w:t>DIRETORIA DE COMPRAS E LICITAÇÕES</w:t>
          </w:r>
        </w:p>
      </w:tc>
      <w:tc>
        <w:tcPr>
          <w:tcW w:w="985" w:type="dxa"/>
        </w:tcPr>
        <w:p w:rsidR="0082625A" w:rsidRPr="00530E77" w:rsidRDefault="0082625A" w:rsidP="005C0E9F">
          <w:pPr>
            <w:pStyle w:val="Cabealho"/>
            <w:jc w:val="right"/>
            <w:rPr>
              <w:noProof/>
            </w:rPr>
          </w:pPr>
          <w:r w:rsidRPr="00530E77">
            <w:rPr>
              <w:noProof/>
            </w:rPr>
            <w:drawing>
              <wp:inline distT="0" distB="0" distL="0" distR="0">
                <wp:extent cx="409575" cy="419100"/>
                <wp:effectExtent l="0" t="0" r="9525" b="0"/>
                <wp:docPr id="2" name="Imagem 2" descr="UF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UFU.gif"/>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9575" cy="419100"/>
                        </a:xfrm>
                        <a:prstGeom prst="rect">
                          <a:avLst/>
                        </a:prstGeom>
                        <a:noFill/>
                        <a:ln>
                          <a:noFill/>
                        </a:ln>
                      </pic:spPr>
                    </pic:pic>
                  </a:graphicData>
                </a:graphic>
              </wp:inline>
            </w:drawing>
          </w:r>
        </w:p>
      </w:tc>
    </w:tr>
  </w:tbl>
  <w:p w:rsidR="0082625A" w:rsidRPr="005C0E9F" w:rsidRDefault="0082625A" w:rsidP="005C0E9F">
    <w:pPr>
      <w:pStyle w:val="Cabealho"/>
      <w:ind w:left="-142"/>
      <w:rPr>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108A3F94"/>
    <w:multiLevelType w:val="multilevel"/>
    <w:tmpl w:val="28DE2F14"/>
    <w:numStyleLink w:val="Estilo3"/>
  </w:abstractNum>
  <w:abstractNum w:abstractNumId="2">
    <w:nsid w:val="1D5C100D"/>
    <w:multiLevelType w:val="multilevel"/>
    <w:tmpl w:val="0B4CB4EE"/>
    <w:lvl w:ilvl="0">
      <w:start w:val="1"/>
      <w:numFmt w:val="decimal"/>
      <w:lvlText w:val="%1."/>
      <w:lvlJc w:val="left"/>
      <w:pPr>
        <w:ind w:left="360" w:hanging="360"/>
      </w:pPr>
      <w:rPr>
        <w:b/>
      </w:rPr>
    </w:lvl>
    <w:lvl w:ilvl="1">
      <w:start w:val="1"/>
      <w:numFmt w:val="decimal"/>
      <w:lvlText w:val="%1.%2."/>
      <w:lvlJc w:val="left"/>
      <w:pPr>
        <w:ind w:left="716" w:hanging="432"/>
      </w:pPr>
      <w:rPr>
        <w:rFonts w:ascii="Arial" w:hAnsi="Arial" w:cs="Arial" w:hint="default"/>
        <w:b/>
        <w:i w:val="0"/>
        <w:strike w:val="0"/>
        <w:color w:val="auto"/>
        <w:sz w:val="24"/>
        <w:szCs w:val="20"/>
        <w:u w:val="none"/>
      </w:rPr>
    </w:lvl>
    <w:lvl w:ilvl="2">
      <w:start w:val="1"/>
      <w:numFmt w:val="decimal"/>
      <w:lvlText w:val="%1.%2.%3."/>
      <w:lvlJc w:val="left"/>
      <w:pPr>
        <w:ind w:left="2205" w:hanging="504"/>
      </w:pPr>
      <w:rPr>
        <w:rFonts w:ascii="Arial" w:hAnsi="Arial" w:cs="Arial" w:hint="default"/>
        <w:b/>
        <w:i w:val="0"/>
        <w:color w:val="auto"/>
        <w:sz w:val="24"/>
        <w:szCs w:val="2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5FA27E0"/>
    <w:multiLevelType w:val="multilevel"/>
    <w:tmpl w:val="152CB000"/>
    <w:lvl w:ilvl="0">
      <w:start w:val="1"/>
      <w:numFmt w:val="decimal"/>
      <w:lvlText w:val="%1."/>
      <w:lvlJc w:val="left"/>
      <w:pPr>
        <w:tabs>
          <w:tab w:val="num" w:pos="390"/>
        </w:tabs>
        <w:ind w:left="567" w:hanging="567"/>
      </w:pPr>
      <w:rPr>
        <w:rFonts w:ascii="Arial" w:hAnsi="Arial" w:cs="Times New Roman" w:hint="default"/>
        <w:b/>
        <w:i w:val="0"/>
        <w:sz w:val="24"/>
      </w:rPr>
    </w:lvl>
    <w:lvl w:ilvl="1">
      <w:start w:val="1"/>
      <w:numFmt w:val="decimal"/>
      <w:lvlText w:val="%1.%2."/>
      <w:lvlJc w:val="left"/>
      <w:pPr>
        <w:tabs>
          <w:tab w:val="num" w:pos="567"/>
        </w:tabs>
        <w:ind w:left="1418" w:hanging="851"/>
      </w:pPr>
      <w:rPr>
        <w:b/>
      </w:rPr>
    </w:lvl>
    <w:lvl w:ilvl="2">
      <w:start w:val="1"/>
      <w:numFmt w:val="decimal"/>
      <w:lvlText w:val="%1.%2.%3."/>
      <w:lvlJc w:val="left"/>
      <w:pPr>
        <w:tabs>
          <w:tab w:val="num" w:pos="1418"/>
        </w:tabs>
        <w:ind w:left="2268" w:hanging="850"/>
      </w:pPr>
      <w:rPr>
        <w:b/>
      </w:rPr>
    </w:lvl>
    <w:lvl w:ilvl="3">
      <w:start w:val="1"/>
      <w:numFmt w:val="decimal"/>
      <w:lvlText w:val="%1.%2.%3.%4."/>
      <w:lvlJc w:val="left"/>
      <w:pPr>
        <w:tabs>
          <w:tab w:val="num" w:pos="2268"/>
        </w:tabs>
        <w:ind w:left="3686" w:hanging="1418"/>
      </w:pPr>
      <w:rPr>
        <w:rFonts w:ascii="Arial" w:hAnsi="Arial" w:cs="Times New Roman" w:hint="default"/>
        <w:b/>
        <w:i w:val="0"/>
        <w:sz w:val="24"/>
      </w:rPr>
    </w:lvl>
    <w:lvl w:ilvl="4">
      <w:start w:val="1"/>
      <w:numFmt w:val="decimal"/>
      <w:lvlText w:val="%1.%2.%3.%4.%5."/>
      <w:lvlJc w:val="left"/>
      <w:pPr>
        <w:tabs>
          <w:tab w:val="num" w:pos="3686"/>
        </w:tabs>
        <w:ind w:left="4820" w:hanging="1134"/>
      </w:pPr>
      <w:rPr>
        <w:rFonts w:ascii="Arial" w:hAnsi="Arial" w:cs="Times New Roman" w:hint="default"/>
        <w:b/>
        <w:i w:val="0"/>
        <w:color w:val="auto"/>
        <w:sz w:val="24"/>
      </w:rPr>
    </w:lvl>
    <w:lvl w:ilvl="5">
      <w:start w:val="1"/>
      <w:numFmt w:val="decimal"/>
      <w:lvlText w:val="%1.%2.%3.%4.%5.%6."/>
      <w:lvlJc w:val="left"/>
      <w:pPr>
        <w:tabs>
          <w:tab w:val="num" w:pos="390"/>
        </w:tabs>
        <w:ind w:left="391" w:hanging="391"/>
      </w:pPr>
      <w:rPr>
        <w:b/>
      </w:rPr>
    </w:lvl>
    <w:lvl w:ilvl="6">
      <w:start w:val="1"/>
      <w:numFmt w:val="decimal"/>
      <w:lvlText w:val="%1.%2.%3.%4.%5.%6.%7."/>
      <w:lvlJc w:val="left"/>
      <w:pPr>
        <w:tabs>
          <w:tab w:val="num" w:pos="390"/>
        </w:tabs>
        <w:ind w:left="391" w:hanging="391"/>
      </w:pPr>
    </w:lvl>
    <w:lvl w:ilvl="7">
      <w:start w:val="1"/>
      <w:numFmt w:val="decimal"/>
      <w:lvlText w:val="%1.%2.%3.%4.%5.%6.%7.%8."/>
      <w:lvlJc w:val="left"/>
      <w:pPr>
        <w:tabs>
          <w:tab w:val="num" w:pos="390"/>
        </w:tabs>
        <w:ind w:left="391" w:hanging="391"/>
      </w:pPr>
    </w:lvl>
    <w:lvl w:ilvl="8">
      <w:start w:val="1"/>
      <w:numFmt w:val="decimal"/>
      <w:lvlText w:val="%1.%2.%3.%4.%5.%6.%7.%8.%9."/>
      <w:lvlJc w:val="left"/>
      <w:pPr>
        <w:tabs>
          <w:tab w:val="num" w:pos="390"/>
        </w:tabs>
        <w:ind w:left="391" w:hanging="391"/>
      </w:pPr>
    </w:lvl>
  </w:abstractNum>
  <w:abstractNum w:abstractNumId="4">
    <w:nsid w:val="2CDC37AC"/>
    <w:multiLevelType w:val="multilevel"/>
    <w:tmpl w:val="CCAC8E66"/>
    <w:lvl w:ilvl="0">
      <w:start w:val="1"/>
      <w:numFmt w:val="decimal"/>
      <w:pStyle w:val="Nivel01"/>
      <w:lvlText w:val="%1."/>
      <w:lvlJc w:val="left"/>
      <w:pPr>
        <w:ind w:left="360" w:hanging="360"/>
      </w:pPr>
      <w:rPr>
        <w:rFonts w:ascii="Arial" w:hAnsi="Arial" w:hint="default"/>
        <w:b/>
        <w:i w:val="0"/>
        <w:sz w:val="24"/>
      </w:rPr>
    </w:lvl>
    <w:lvl w:ilvl="1">
      <w:start w:val="1"/>
      <w:numFmt w:val="decimal"/>
      <w:lvlText w:val="%1.%2."/>
      <w:lvlJc w:val="left"/>
      <w:pPr>
        <w:ind w:left="716" w:hanging="432"/>
      </w:pPr>
      <w:rPr>
        <w:rFonts w:ascii="Arial" w:hAnsi="Arial" w:cs="Arial" w:hint="default"/>
        <w:b/>
        <w:i w:val="0"/>
        <w:strike w:val="0"/>
        <w:color w:val="auto"/>
        <w:sz w:val="24"/>
        <w:szCs w:val="20"/>
        <w:u w:val="none"/>
      </w:rPr>
    </w:lvl>
    <w:lvl w:ilvl="2">
      <w:start w:val="1"/>
      <w:numFmt w:val="decimal"/>
      <w:lvlText w:val="%1.%2.%3."/>
      <w:lvlJc w:val="left"/>
      <w:pPr>
        <w:ind w:left="2205" w:hanging="504"/>
      </w:pPr>
      <w:rPr>
        <w:rFonts w:ascii="Arial" w:hAnsi="Arial" w:cs="Arial" w:hint="default"/>
        <w:b/>
        <w:i w:val="0"/>
        <w:color w:val="auto"/>
        <w:sz w:val="24"/>
        <w:szCs w:val="2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0111D17"/>
    <w:multiLevelType w:val="multilevel"/>
    <w:tmpl w:val="152CB000"/>
    <w:lvl w:ilvl="0">
      <w:start w:val="1"/>
      <w:numFmt w:val="decimal"/>
      <w:lvlText w:val="%1."/>
      <w:lvlJc w:val="left"/>
      <w:pPr>
        <w:tabs>
          <w:tab w:val="num" w:pos="390"/>
        </w:tabs>
        <w:ind w:left="567" w:hanging="567"/>
      </w:pPr>
      <w:rPr>
        <w:rFonts w:ascii="Arial" w:hAnsi="Arial" w:hint="default"/>
        <w:b/>
        <w:i w:val="0"/>
        <w:sz w:val="24"/>
      </w:rPr>
    </w:lvl>
    <w:lvl w:ilvl="1">
      <w:start w:val="1"/>
      <w:numFmt w:val="decimal"/>
      <w:lvlText w:val="%1.%2."/>
      <w:lvlJc w:val="left"/>
      <w:pPr>
        <w:tabs>
          <w:tab w:val="num" w:pos="567"/>
        </w:tabs>
        <w:ind w:left="1418" w:hanging="851"/>
      </w:pPr>
      <w:rPr>
        <w:rFonts w:hint="default"/>
        <w:b/>
      </w:rPr>
    </w:lvl>
    <w:lvl w:ilvl="2">
      <w:start w:val="1"/>
      <w:numFmt w:val="decimal"/>
      <w:lvlText w:val="%1.%2.%3."/>
      <w:lvlJc w:val="left"/>
      <w:pPr>
        <w:tabs>
          <w:tab w:val="num" w:pos="1418"/>
        </w:tabs>
        <w:ind w:left="2268" w:hanging="850"/>
      </w:pPr>
      <w:rPr>
        <w:rFonts w:hint="default"/>
        <w:b/>
      </w:rPr>
    </w:lvl>
    <w:lvl w:ilvl="3">
      <w:start w:val="1"/>
      <w:numFmt w:val="decimal"/>
      <w:lvlText w:val="%1.%2.%3.%4."/>
      <w:lvlJc w:val="left"/>
      <w:pPr>
        <w:tabs>
          <w:tab w:val="num" w:pos="2268"/>
        </w:tabs>
        <w:ind w:left="3686" w:hanging="1418"/>
      </w:pPr>
      <w:rPr>
        <w:rFonts w:ascii="Arial" w:hAnsi="Arial" w:hint="default"/>
        <w:b/>
        <w:i w:val="0"/>
        <w:sz w:val="24"/>
      </w:rPr>
    </w:lvl>
    <w:lvl w:ilvl="4">
      <w:start w:val="1"/>
      <w:numFmt w:val="decimal"/>
      <w:lvlText w:val="%1.%2.%3.%4.%5."/>
      <w:lvlJc w:val="left"/>
      <w:pPr>
        <w:tabs>
          <w:tab w:val="num" w:pos="3686"/>
        </w:tabs>
        <w:ind w:left="4820" w:hanging="1134"/>
      </w:pPr>
      <w:rPr>
        <w:rFonts w:ascii="Arial" w:hAnsi="Arial" w:hint="default"/>
        <w:b/>
        <w:i w:val="0"/>
        <w:color w:val="auto"/>
        <w:sz w:val="24"/>
      </w:rPr>
    </w:lvl>
    <w:lvl w:ilvl="5">
      <w:start w:val="1"/>
      <w:numFmt w:val="decimal"/>
      <w:lvlText w:val="%1.%2.%3.%4.%5.%6."/>
      <w:lvlJc w:val="left"/>
      <w:pPr>
        <w:tabs>
          <w:tab w:val="num" w:pos="390"/>
        </w:tabs>
        <w:ind w:left="391" w:hanging="391"/>
      </w:pPr>
      <w:rPr>
        <w:rFonts w:hint="default"/>
        <w:b/>
      </w:rPr>
    </w:lvl>
    <w:lvl w:ilvl="6">
      <w:start w:val="1"/>
      <w:numFmt w:val="decimal"/>
      <w:lvlText w:val="%1.%2.%3.%4.%5.%6.%7."/>
      <w:lvlJc w:val="left"/>
      <w:pPr>
        <w:tabs>
          <w:tab w:val="num" w:pos="390"/>
        </w:tabs>
        <w:ind w:left="391" w:hanging="391"/>
      </w:pPr>
      <w:rPr>
        <w:rFonts w:hint="default"/>
      </w:rPr>
    </w:lvl>
    <w:lvl w:ilvl="7">
      <w:start w:val="1"/>
      <w:numFmt w:val="decimal"/>
      <w:lvlText w:val="%1.%2.%3.%4.%5.%6.%7.%8."/>
      <w:lvlJc w:val="left"/>
      <w:pPr>
        <w:tabs>
          <w:tab w:val="num" w:pos="390"/>
        </w:tabs>
        <w:ind w:left="391" w:hanging="391"/>
      </w:pPr>
      <w:rPr>
        <w:rFonts w:hint="default"/>
      </w:rPr>
    </w:lvl>
    <w:lvl w:ilvl="8">
      <w:start w:val="1"/>
      <w:numFmt w:val="decimal"/>
      <w:lvlText w:val="%1.%2.%3.%4.%5.%6.%7.%8.%9."/>
      <w:lvlJc w:val="left"/>
      <w:pPr>
        <w:tabs>
          <w:tab w:val="num" w:pos="390"/>
        </w:tabs>
        <w:ind w:left="391" w:hanging="391"/>
      </w:pPr>
      <w:rPr>
        <w:rFonts w:hint="default"/>
      </w:rPr>
    </w:lvl>
  </w:abstractNum>
  <w:abstractNum w:abstractNumId="8">
    <w:nsid w:val="405F4D16"/>
    <w:multiLevelType w:val="multilevel"/>
    <w:tmpl w:val="F1EC8734"/>
    <w:lvl w:ilvl="0">
      <w:start w:val="5"/>
      <w:numFmt w:val="decimal"/>
      <w:lvlText w:val="%1."/>
      <w:lvlJc w:val="left"/>
      <w:pPr>
        <w:ind w:left="360" w:hanging="360"/>
      </w:pPr>
      <w:rPr>
        <w:rFonts w:hint="default"/>
        <w:b/>
      </w:rPr>
    </w:lvl>
    <w:lvl w:ilvl="1">
      <w:start w:val="2"/>
      <w:numFmt w:val="decimal"/>
      <w:lvlText w:val="%1.%2."/>
      <w:lvlJc w:val="left"/>
      <w:pPr>
        <w:ind w:left="716" w:hanging="432"/>
      </w:pPr>
      <w:rPr>
        <w:rFonts w:ascii="Arial" w:hAnsi="Arial" w:cs="Arial" w:hint="default"/>
        <w:b/>
        <w:i w:val="0"/>
        <w:strike w:val="0"/>
        <w:color w:val="auto"/>
        <w:sz w:val="24"/>
        <w:szCs w:val="20"/>
        <w:u w:val="none"/>
      </w:rPr>
    </w:lvl>
    <w:lvl w:ilvl="2">
      <w:start w:val="1"/>
      <w:numFmt w:val="decimal"/>
      <w:lvlText w:val="%1.%2.%3."/>
      <w:lvlJc w:val="left"/>
      <w:pPr>
        <w:ind w:left="2205" w:hanging="504"/>
      </w:pPr>
      <w:rPr>
        <w:rFonts w:ascii="Arial" w:hAnsi="Arial" w:cs="Arial" w:hint="default"/>
        <w:b/>
        <w:i w:val="0"/>
        <w:color w:val="auto"/>
        <w:sz w:val="24"/>
        <w:szCs w:val="2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3EE4803"/>
    <w:multiLevelType w:val="multilevel"/>
    <w:tmpl w:val="152CB000"/>
    <w:lvl w:ilvl="0">
      <w:start w:val="1"/>
      <w:numFmt w:val="decimal"/>
      <w:lvlText w:val="%1."/>
      <w:lvlJc w:val="left"/>
      <w:pPr>
        <w:tabs>
          <w:tab w:val="num" w:pos="390"/>
        </w:tabs>
        <w:ind w:left="567" w:hanging="567"/>
      </w:pPr>
      <w:rPr>
        <w:rFonts w:ascii="Arial" w:hAnsi="Arial" w:hint="default"/>
        <w:b/>
        <w:i w:val="0"/>
        <w:sz w:val="24"/>
      </w:rPr>
    </w:lvl>
    <w:lvl w:ilvl="1">
      <w:start w:val="1"/>
      <w:numFmt w:val="decimal"/>
      <w:lvlText w:val="%1.%2."/>
      <w:lvlJc w:val="left"/>
      <w:pPr>
        <w:tabs>
          <w:tab w:val="num" w:pos="567"/>
        </w:tabs>
        <w:ind w:left="1418" w:hanging="851"/>
      </w:pPr>
      <w:rPr>
        <w:rFonts w:hint="default"/>
        <w:b/>
      </w:rPr>
    </w:lvl>
    <w:lvl w:ilvl="2">
      <w:start w:val="1"/>
      <w:numFmt w:val="decimal"/>
      <w:lvlText w:val="%1.%2.%3."/>
      <w:lvlJc w:val="left"/>
      <w:pPr>
        <w:tabs>
          <w:tab w:val="num" w:pos="1418"/>
        </w:tabs>
        <w:ind w:left="2268" w:hanging="850"/>
      </w:pPr>
      <w:rPr>
        <w:rFonts w:hint="default"/>
        <w:b/>
      </w:rPr>
    </w:lvl>
    <w:lvl w:ilvl="3">
      <w:start w:val="1"/>
      <w:numFmt w:val="decimal"/>
      <w:lvlText w:val="%1.%2.%3.%4."/>
      <w:lvlJc w:val="left"/>
      <w:pPr>
        <w:tabs>
          <w:tab w:val="num" w:pos="2268"/>
        </w:tabs>
        <w:ind w:left="3686" w:hanging="1418"/>
      </w:pPr>
      <w:rPr>
        <w:rFonts w:ascii="Arial" w:hAnsi="Arial" w:hint="default"/>
        <w:b/>
        <w:i w:val="0"/>
        <w:sz w:val="24"/>
      </w:rPr>
    </w:lvl>
    <w:lvl w:ilvl="4">
      <w:start w:val="1"/>
      <w:numFmt w:val="decimal"/>
      <w:lvlText w:val="%1.%2.%3.%4.%5."/>
      <w:lvlJc w:val="left"/>
      <w:pPr>
        <w:tabs>
          <w:tab w:val="num" w:pos="3686"/>
        </w:tabs>
        <w:ind w:left="4820" w:hanging="1134"/>
      </w:pPr>
      <w:rPr>
        <w:rFonts w:ascii="Arial" w:hAnsi="Arial" w:hint="default"/>
        <w:b/>
        <w:i w:val="0"/>
        <w:color w:val="auto"/>
        <w:sz w:val="24"/>
      </w:rPr>
    </w:lvl>
    <w:lvl w:ilvl="5">
      <w:start w:val="1"/>
      <w:numFmt w:val="decimal"/>
      <w:lvlText w:val="%1.%2.%3.%4.%5.%6."/>
      <w:lvlJc w:val="left"/>
      <w:pPr>
        <w:tabs>
          <w:tab w:val="num" w:pos="390"/>
        </w:tabs>
        <w:ind w:left="391" w:hanging="391"/>
      </w:pPr>
      <w:rPr>
        <w:rFonts w:hint="default"/>
        <w:b/>
      </w:rPr>
    </w:lvl>
    <w:lvl w:ilvl="6">
      <w:start w:val="1"/>
      <w:numFmt w:val="decimal"/>
      <w:lvlText w:val="%1.%2.%3.%4.%5.%6.%7."/>
      <w:lvlJc w:val="left"/>
      <w:pPr>
        <w:tabs>
          <w:tab w:val="num" w:pos="390"/>
        </w:tabs>
        <w:ind w:left="391" w:hanging="391"/>
      </w:pPr>
      <w:rPr>
        <w:rFonts w:hint="default"/>
      </w:rPr>
    </w:lvl>
    <w:lvl w:ilvl="7">
      <w:start w:val="1"/>
      <w:numFmt w:val="decimal"/>
      <w:lvlText w:val="%1.%2.%3.%4.%5.%6.%7.%8."/>
      <w:lvlJc w:val="left"/>
      <w:pPr>
        <w:tabs>
          <w:tab w:val="num" w:pos="390"/>
        </w:tabs>
        <w:ind w:left="391" w:hanging="391"/>
      </w:pPr>
      <w:rPr>
        <w:rFonts w:hint="default"/>
      </w:rPr>
    </w:lvl>
    <w:lvl w:ilvl="8">
      <w:start w:val="1"/>
      <w:numFmt w:val="decimal"/>
      <w:lvlText w:val="%1.%2.%3.%4.%5.%6.%7.%8.%9."/>
      <w:lvlJc w:val="left"/>
      <w:pPr>
        <w:tabs>
          <w:tab w:val="num" w:pos="390"/>
        </w:tabs>
        <w:ind w:left="391" w:hanging="391"/>
      </w:pPr>
      <w:rPr>
        <w:rFonts w:hint="default"/>
      </w:rPr>
    </w:lvl>
  </w:abstractNum>
  <w:abstractNum w:abstractNumId="1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3">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DC418B8"/>
    <w:multiLevelType w:val="hybridMultilevel"/>
    <w:tmpl w:val="24844A34"/>
    <w:lvl w:ilvl="0" w:tplc="31A85FCE">
      <w:start w:val="1"/>
      <w:numFmt w:val="bullet"/>
      <w:lvlText w:val=""/>
      <w:lvlJc w:val="center"/>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E915B2E"/>
    <w:multiLevelType w:val="multilevel"/>
    <w:tmpl w:val="152CB000"/>
    <w:lvl w:ilvl="0">
      <w:start w:val="1"/>
      <w:numFmt w:val="decimal"/>
      <w:lvlText w:val="%1."/>
      <w:lvlJc w:val="left"/>
      <w:pPr>
        <w:tabs>
          <w:tab w:val="num" w:pos="390"/>
        </w:tabs>
        <w:ind w:left="567" w:hanging="567"/>
      </w:pPr>
      <w:rPr>
        <w:rFonts w:ascii="Arial" w:hAnsi="Arial" w:hint="default"/>
        <w:b/>
        <w:i w:val="0"/>
        <w:sz w:val="24"/>
      </w:rPr>
    </w:lvl>
    <w:lvl w:ilvl="1">
      <w:start w:val="1"/>
      <w:numFmt w:val="decimal"/>
      <w:lvlText w:val="%1.%2."/>
      <w:lvlJc w:val="left"/>
      <w:pPr>
        <w:tabs>
          <w:tab w:val="num" w:pos="567"/>
        </w:tabs>
        <w:ind w:left="1418" w:hanging="851"/>
      </w:pPr>
      <w:rPr>
        <w:rFonts w:hint="default"/>
        <w:b/>
      </w:rPr>
    </w:lvl>
    <w:lvl w:ilvl="2">
      <w:start w:val="1"/>
      <w:numFmt w:val="decimal"/>
      <w:lvlText w:val="%1.%2.%3."/>
      <w:lvlJc w:val="left"/>
      <w:pPr>
        <w:tabs>
          <w:tab w:val="num" w:pos="1418"/>
        </w:tabs>
        <w:ind w:left="2268" w:hanging="850"/>
      </w:pPr>
      <w:rPr>
        <w:rFonts w:hint="default"/>
        <w:b/>
      </w:rPr>
    </w:lvl>
    <w:lvl w:ilvl="3">
      <w:start w:val="1"/>
      <w:numFmt w:val="decimal"/>
      <w:lvlText w:val="%1.%2.%3.%4."/>
      <w:lvlJc w:val="left"/>
      <w:pPr>
        <w:tabs>
          <w:tab w:val="num" w:pos="2268"/>
        </w:tabs>
        <w:ind w:left="3686" w:hanging="1418"/>
      </w:pPr>
      <w:rPr>
        <w:rFonts w:ascii="Arial" w:hAnsi="Arial" w:hint="default"/>
        <w:b/>
        <w:i w:val="0"/>
        <w:sz w:val="24"/>
      </w:rPr>
    </w:lvl>
    <w:lvl w:ilvl="4">
      <w:start w:val="1"/>
      <w:numFmt w:val="decimal"/>
      <w:lvlText w:val="%1.%2.%3.%4.%5."/>
      <w:lvlJc w:val="left"/>
      <w:pPr>
        <w:tabs>
          <w:tab w:val="num" w:pos="3686"/>
        </w:tabs>
        <w:ind w:left="4820" w:hanging="1134"/>
      </w:pPr>
      <w:rPr>
        <w:rFonts w:ascii="Arial" w:hAnsi="Arial" w:hint="default"/>
        <w:b/>
        <w:i w:val="0"/>
        <w:color w:val="auto"/>
        <w:sz w:val="24"/>
      </w:rPr>
    </w:lvl>
    <w:lvl w:ilvl="5">
      <w:start w:val="1"/>
      <w:numFmt w:val="decimal"/>
      <w:lvlText w:val="%1.%2.%3.%4.%5.%6."/>
      <w:lvlJc w:val="left"/>
      <w:pPr>
        <w:tabs>
          <w:tab w:val="num" w:pos="390"/>
        </w:tabs>
        <w:ind w:left="391" w:hanging="391"/>
      </w:pPr>
      <w:rPr>
        <w:rFonts w:hint="default"/>
        <w:b/>
      </w:rPr>
    </w:lvl>
    <w:lvl w:ilvl="6">
      <w:start w:val="1"/>
      <w:numFmt w:val="decimal"/>
      <w:lvlText w:val="%1.%2.%3.%4.%5.%6.%7."/>
      <w:lvlJc w:val="left"/>
      <w:pPr>
        <w:tabs>
          <w:tab w:val="num" w:pos="390"/>
        </w:tabs>
        <w:ind w:left="391" w:hanging="391"/>
      </w:pPr>
      <w:rPr>
        <w:rFonts w:hint="default"/>
      </w:rPr>
    </w:lvl>
    <w:lvl w:ilvl="7">
      <w:start w:val="1"/>
      <w:numFmt w:val="decimal"/>
      <w:lvlText w:val="%1.%2.%3.%4.%5.%6.%7.%8."/>
      <w:lvlJc w:val="left"/>
      <w:pPr>
        <w:tabs>
          <w:tab w:val="num" w:pos="390"/>
        </w:tabs>
        <w:ind w:left="391" w:hanging="391"/>
      </w:pPr>
      <w:rPr>
        <w:rFonts w:hint="default"/>
      </w:rPr>
    </w:lvl>
    <w:lvl w:ilvl="8">
      <w:start w:val="1"/>
      <w:numFmt w:val="decimal"/>
      <w:lvlText w:val="%1.%2.%3.%4.%5.%6.%7.%8.%9."/>
      <w:lvlJc w:val="left"/>
      <w:pPr>
        <w:tabs>
          <w:tab w:val="num" w:pos="390"/>
        </w:tabs>
        <w:ind w:left="391" w:hanging="391"/>
      </w:pPr>
      <w:rPr>
        <w:rFonts w:hint="default"/>
      </w:rPr>
    </w:lvl>
  </w:abstractNum>
  <w:num w:numId="1">
    <w:abstractNumId w:val="2"/>
  </w:num>
  <w:num w:numId="2">
    <w:abstractNumId w:val="0"/>
  </w:num>
  <w:num w:numId="3">
    <w:abstractNumId w:val="12"/>
  </w:num>
  <w:num w:numId="4">
    <w:abstractNumId w:val="13"/>
  </w:num>
  <w:num w:numId="5">
    <w:abstractNumId w:val="6"/>
  </w:num>
  <w:num w:numId="6">
    <w:abstractNumId w:val="5"/>
  </w:num>
  <w:num w:numId="7">
    <w:abstractNumId w:val="10"/>
  </w:num>
  <w:num w:numId="8">
    <w:abstractNumId w:val="11"/>
  </w:num>
  <w:num w:numId="9">
    <w:abstractNumId w:val="9"/>
  </w:num>
  <w:num w:numId="10">
    <w:abstractNumId w:val="1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1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cryptProviderType="rsaFull" w:cryptAlgorithmClass="hash" w:cryptAlgorithmType="typeAny" w:cryptAlgorithmSid="4" w:cryptSpinCount="100000" w:hash="ARJlyoRILd3GKcp3o0Ntdt4C7Jk=" w:salt="uXJv53kP2SQRl7Rxgag38g=="/>
  <w:zoom w:percent="100"/>
  <w:mirrorMargins/>
  <w:activeWritingStyle w:appName="MSWord" w:lang="pt-BR" w:vendorID="64" w:dllVersion="131078" w:nlCheck="1" w:checkStyle="0"/>
  <w:attachedTemplate r:id="rId1"/>
  <w:stylePaneFormatFilter w:val="3F04"/>
  <w:documentProtection w:edit="forms" w:enforcement="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E53952"/>
    <w:rsid w:val="0000236D"/>
    <w:rsid w:val="00003298"/>
    <w:rsid w:val="00006643"/>
    <w:rsid w:val="000122C1"/>
    <w:rsid w:val="00014236"/>
    <w:rsid w:val="00014A7B"/>
    <w:rsid w:val="00014E7A"/>
    <w:rsid w:val="00014FC0"/>
    <w:rsid w:val="00015D4B"/>
    <w:rsid w:val="0002260C"/>
    <w:rsid w:val="0002306D"/>
    <w:rsid w:val="000242C8"/>
    <w:rsid w:val="0002544A"/>
    <w:rsid w:val="00027155"/>
    <w:rsid w:val="00027A5D"/>
    <w:rsid w:val="000318BA"/>
    <w:rsid w:val="000321F5"/>
    <w:rsid w:val="00034A29"/>
    <w:rsid w:val="00035D80"/>
    <w:rsid w:val="00040957"/>
    <w:rsid w:val="00040D0F"/>
    <w:rsid w:val="00042714"/>
    <w:rsid w:val="00044CF4"/>
    <w:rsid w:val="000452C7"/>
    <w:rsid w:val="0004586D"/>
    <w:rsid w:val="00047D73"/>
    <w:rsid w:val="00050712"/>
    <w:rsid w:val="00050EA0"/>
    <w:rsid w:val="000518EF"/>
    <w:rsid w:val="00053E65"/>
    <w:rsid w:val="00054FF5"/>
    <w:rsid w:val="00055F99"/>
    <w:rsid w:val="00056433"/>
    <w:rsid w:val="00056784"/>
    <w:rsid w:val="00060414"/>
    <w:rsid w:val="00061553"/>
    <w:rsid w:val="0006239C"/>
    <w:rsid w:val="00062853"/>
    <w:rsid w:val="000633EF"/>
    <w:rsid w:val="0006504E"/>
    <w:rsid w:val="0006537A"/>
    <w:rsid w:val="000670EC"/>
    <w:rsid w:val="000677A2"/>
    <w:rsid w:val="00070EA5"/>
    <w:rsid w:val="00070FD8"/>
    <w:rsid w:val="00073E63"/>
    <w:rsid w:val="00076CBC"/>
    <w:rsid w:val="0007709E"/>
    <w:rsid w:val="000779C7"/>
    <w:rsid w:val="00080B53"/>
    <w:rsid w:val="00081098"/>
    <w:rsid w:val="0008276E"/>
    <w:rsid w:val="000872C8"/>
    <w:rsid w:val="00087411"/>
    <w:rsid w:val="00087EF2"/>
    <w:rsid w:val="00090425"/>
    <w:rsid w:val="00090F5D"/>
    <w:rsid w:val="00091897"/>
    <w:rsid w:val="00092759"/>
    <w:rsid w:val="00094321"/>
    <w:rsid w:val="0009434E"/>
    <w:rsid w:val="000A102A"/>
    <w:rsid w:val="000A179E"/>
    <w:rsid w:val="000A1A7B"/>
    <w:rsid w:val="000A1B88"/>
    <w:rsid w:val="000A1EAC"/>
    <w:rsid w:val="000A23DA"/>
    <w:rsid w:val="000A50B2"/>
    <w:rsid w:val="000A674F"/>
    <w:rsid w:val="000B1626"/>
    <w:rsid w:val="000B1C01"/>
    <w:rsid w:val="000B2503"/>
    <w:rsid w:val="000B283A"/>
    <w:rsid w:val="000B6615"/>
    <w:rsid w:val="000B7B55"/>
    <w:rsid w:val="000B7F1A"/>
    <w:rsid w:val="000C052F"/>
    <w:rsid w:val="000C123B"/>
    <w:rsid w:val="000C20BD"/>
    <w:rsid w:val="000C21AD"/>
    <w:rsid w:val="000C2C16"/>
    <w:rsid w:val="000C3E5F"/>
    <w:rsid w:val="000C670A"/>
    <w:rsid w:val="000C69C4"/>
    <w:rsid w:val="000D2AC3"/>
    <w:rsid w:val="000D4159"/>
    <w:rsid w:val="000D47C0"/>
    <w:rsid w:val="000D75C8"/>
    <w:rsid w:val="000E4C1B"/>
    <w:rsid w:val="000E4F8A"/>
    <w:rsid w:val="000E610F"/>
    <w:rsid w:val="000E7EB8"/>
    <w:rsid w:val="000F0A2E"/>
    <w:rsid w:val="000F113C"/>
    <w:rsid w:val="000F1290"/>
    <w:rsid w:val="000F1C1C"/>
    <w:rsid w:val="000F2B66"/>
    <w:rsid w:val="000F2D6D"/>
    <w:rsid w:val="000F4088"/>
    <w:rsid w:val="000F4F96"/>
    <w:rsid w:val="000F5A07"/>
    <w:rsid w:val="000F6122"/>
    <w:rsid w:val="0010044D"/>
    <w:rsid w:val="00100990"/>
    <w:rsid w:val="00100BD1"/>
    <w:rsid w:val="001011D5"/>
    <w:rsid w:val="00103933"/>
    <w:rsid w:val="00105707"/>
    <w:rsid w:val="00106093"/>
    <w:rsid w:val="00106B39"/>
    <w:rsid w:val="00110305"/>
    <w:rsid w:val="001103FF"/>
    <w:rsid w:val="00112A6A"/>
    <w:rsid w:val="00112ABD"/>
    <w:rsid w:val="00113EEB"/>
    <w:rsid w:val="00114C63"/>
    <w:rsid w:val="0011575E"/>
    <w:rsid w:val="00120DAD"/>
    <w:rsid w:val="001219B0"/>
    <w:rsid w:val="00121E12"/>
    <w:rsid w:val="00122C50"/>
    <w:rsid w:val="00124736"/>
    <w:rsid w:val="00124990"/>
    <w:rsid w:val="00124FB7"/>
    <w:rsid w:val="001304C0"/>
    <w:rsid w:val="001305EC"/>
    <w:rsid w:val="001315F2"/>
    <w:rsid w:val="00132231"/>
    <w:rsid w:val="001342C0"/>
    <w:rsid w:val="00135CCD"/>
    <w:rsid w:val="0014004B"/>
    <w:rsid w:val="00140A41"/>
    <w:rsid w:val="00142D0D"/>
    <w:rsid w:val="00143057"/>
    <w:rsid w:val="0014325E"/>
    <w:rsid w:val="00143845"/>
    <w:rsid w:val="00146BDF"/>
    <w:rsid w:val="00147BA6"/>
    <w:rsid w:val="001516EA"/>
    <w:rsid w:val="0015172D"/>
    <w:rsid w:val="00153E25"/>
    <w:rsid w:val="00154505"/>
    <w:rsid w:val="00154B86"/>
    <w:rsid w:val="00154BF4"/>
    <w:rsid w:val="001562A8"/>
    <w:rsid w:val="00156349"/>
    <w:rsid w:val="0015684D"/>
    <w:rsid w:val="00160549"/>
    <w:rsid w:val="00160BBD"/>
    <w:rsid w:val="00160DA4"/>
    <w:rsid w:val="0016418C"/>
    <w:rsid w:val="001648FB"/>
    <w:rsid w:val="0016584A"/>
    <w:rsid w:val="00170CE1"/>
    <w:rsid w:val="00170D49"/>
    <w:rsid w:val="00172A0F"/>
    <w:rsid w:val="00174CAA"/>
    <w:rsid w:val="00174D48"/>
    <w:rsid w:val="00177CD5"/>
    <w:rsid w:val="001817D2"/>
    <w:rsid w:val="001818F5"/>
    <w:rsid w:val="00181F1C"/>
    <w:rsid w:val="00183196"/>
    <w:rsid w:val="00184086"/>
    <w:rsid w:val="001842A6"/>
    <w:rsid w:val="00184E7C"/>
    <w:rsid w:val="00185F3B"/>
    <w:rsid w:val="0018613B"/>
    <w:rsid w:val="001904A8"/>
    <w:rsid w:val="00191140"/>
    <w:rsid w:val="00194F7C"/>
    <w:rsid w:val="001A0186"/>
    <w:rsid w:val="001A13FA"/>
    <w:rsid w:val="001A1732"/>
    <w:rsid w:val="001A174C"/>
    <w:rsid w:val="001A2CE9"/>
    <w:rsid w:val="001A3A05"/>
    <w:rsid w:val="001A3ADF"/>
    <w:rsid w:val="001A3E18"/>
    <w:rsid w:val="001B005B"/>
    <w:rsid w:val="001B1976"/>
    <w:rsid w:val="001B2538"/>
    <w:rsid w:val="001B3448"/>
    <w:rsid w:val="001B4915"/>
    <w:rsid w:val="001C11C5"/>
    <w:rsid w:val="001C29C6"/>
    <w:rsid w:val="001C2C97"/>
    <w:rsid w:val="001C3F32"/>
    <w:rsid w:val="001C48B6"/>
    <w:rsid w:val="001C4C04"/>
    <w:rsid w:val="001C4EBA"/>
    <w:rsid w:val="001C5FEE"/>
    <w:rsid w:val="001C694F"/>
    <w:rsid w:val="001C721E"/>
    <w:rsid w:val="001D28CC"/>
    <w:rsid w:val="001D2907"/>
    <w:rsid w:val="001D3305"/>
    <w:rsid w:val="001D3BA3"/>
    <w:rsid w:val="001D4665"/>
    <w:rsid w:val="001D6EE5"/>
    <w:rsid w:val="001D77B3"/>
    <w:rsid w:val="001E093F"/>
    <w:rsid w:val="001E1D6B"/>
    <w:rsid w:val="001E2E97"/>
    <w:rsid w:val="001E3AAF"/>
    <w:rsid w:val="001E40D3"/>
    <w:rsid w:val="001E60BA"/>
    <w:rsid w:val="001F0A6E"/>
    <w:rsid w:val="001F0E4E"/>
    <w:rsid w:val="001F39FA"/>
    <w:rsid w:val="001F4C3C"/>
    <w:rsid w:val="001F6009"/>
    <w:rsid w:val="001F7001"/>
    <w:rsid w:val="0020019F"/>
    <w:rsid w:val="00200A4B"/>
    <w:rsid w:val="00201F24"/>
    <w:rsid w:val="00202A04"/>
    <w:rsid w:val="00202BFE"/>
    <w:rsid w:val="00205034"/>
    <w:rsid w:val="00205197"/>
    <w:rsid w:val="0020593D"/>
    <w:rsid w:val="00205B37"/>
    <w:rsid w:val="00205F6E"/>
    <w:rsid w:val="00206118"/>
    <w:rsid w:val="00206238"/>
    <w:rsid w:val="00207B98"/>
    <w:rsid w:val="00210001"/>
    <w:rsid w:val="0021106D"/>
    <w:rsid w:val="00211D78"/>
    <w:rsid w:val="00213E2F"/>
    <w:rsid w:val="00217CC0"/>
    <w:rsid w:val="00217D0C"/>
    <w:rsid w:val="00220FFE"/>
    <w:rsid w:val="00221BA5"/>
    <w:rsid w:val="00222980"/>
    <w:rsid w:val="002241A2"/>
    <w:rsid w:val="00225B1A"/>
    <w:rsid w:val="002267BC"/>
    <w:rsid w:val="00227861"/>
    <w:rsid w:val="00231E9C"/>
    <w:rsid w:val="002322DE"/>
    <w:rsid w:val="00235187"/>
    <w:rsid w:val="00240B17"/>
    <w:rsid w:val="00241680"/>
    <w:rsid w:val="00241D78"/>
    <w:rsid w:val="00244C91"/>
    <w:rsid w:val="00246DAE"/>
    <w:rsid w:val="00252859"/>
    <w:rsid w:val="00253319"/>
    <w:rsid w:val="002538B4"/>
    <w:rsid w:val="002538E3"/>
    <w:rsid w:val="00253C18"/>
    <w:rsid w:val="0025592E"/>
    <w:rsid w:val="00255C24"/>
    <w:rsid w:val="00256233"/>
    <w:rsid w:val="00260802"/>
    <w:rsid w:val="00261723"/>
    <w:rsid w:val="00261925"/>
    <w:rsid w:val="0026386A"/>
    <w:rsid w:val="002656A2"/>
    <w:rsid w:val="002662C1"/>
    <w:rsid w:val="00267125"/>
    <w:rsid w:val="00267B22"/>
    <w:rsid w:val="00271CB6"/>
    <w:rsid w:val="0027248A"/>
    <w:rsid w:val="0027301A"/>
    <w:rsid w:val="002757CC"/>
    <w:rsid w:val="00276ECC"/>
    <w:rsid w:val="00283D51"/>
    <w:rsid w:val="00285733"/>
    <w:rsid w:val="0028765E"/>
    <w:rsid w:val="0029037D"/>
    <w:rsid w:val="002923A3"/>
    <w:rsid w:val="002937D4"/>
    <w:rsid w:val="00293D30"/>
    <w:rsid w:val="002961D6"/>
    <w:rsid w:val="002A0D02"/>
    <w:rsid w:val="002A127F"/>
    <w:rsid w:val="002A19C7"/>
    <w:rsid w:val="002A4265"/>
    <w:rsid w:val="002A51E3"/>
    <w:rsid w:val="002B0A65"/>
    <w:rsid w:val="002B0CF8"/>
    <w:rsid w:val="002B1573"/>
    <w:rsid w:val="002B2A87"/>
    <w:rsid w:val="002B2D41"/>
    <w:rsid w:val="002B2E88"/>
    <w:rsid w:val="002B7727"/>
    <w:rsid w:val="002B7EB0"/>
    <w:rsid w:val="002C1258"/>
    <w:rsid w:val="002C4E86"/>
    <w:rsid w:val="002C54C1"/>
    <w:rsid w:val="002C72B3"/>
    <w:rsid w:val="002D07BF"/>
    <w:rsid w:val="002D3A6C"/>
    <w:rsid w:val="002D5CA9"/>
    <w:rsid w:val="002D78B4"/>
    <w:rsid w:val="002D7C8E"/>
    <w:rsid w:val="002E15A7"/>
    <w:rsid w:val="002E160F"/>
    <w:rsid w:val="002E276E"/>
    <w:rsid w:val="002E2B74"/>
    <w:rsid w:val="002E3F91"/>
    <w:rsid w:val="002E480D"/>
    <w:rsid w:val="002E5B77"/>
    <w:rsid w:val="002E5F6B"/>
    <w:rsid w:val="002E6499"/>
    <w:rsid w:val="002F084D"/>
    <w:rsid w:val="002F308B"/>
    <w:rsid w:val="002F6672"/>
    <w:rsid w:val="00303DF2"/>
    <w:rsid w:val="003051D8"/>
    <w:rsid w:val="00307DBE"/>
    <w:rsid w:val="003105D9"/>
    <w:rsid w:val="00310B4A"/>
    <w:rsid w:val="00313B45"/>
    <w:rsid w:val="00313E32"/>
    <w:rsid w:val="00322A3E"/>
    <w:rsid w:val="00323304"/>
    <w:rsid w:val="003238C3"/>
    <w:rsid w:val="00324BCD"/>
    <w:rsid w:val="00324F30"/>
    <w:rsid w:val="00325023"/>
    <w:rsid w:val="00325FD8"/>
    <w:rsid w:val="003265B9"/>
    <w:rsid w:val="003265FC"/>
    <w:rsid w:val="00327232"/>
    <w:rsid w:val="00331182"/>
    <w:rsid w:val="00332AB2"/>
    <w:rsid w:val="003343F8"/>
    <w:rsid w:val="0033777C"/>
    <w:rsid w:val="0033795C"/>
    <w:rsid w:val="0034018E"/>
    <w:rsid w:val="00340192"/>
    <w:rsid w:val="003405D0"/>
    <w:rsid w:val="00340EE0"/>
    <w:rsid w:val="003412B1"/>
    <w:rsid w:val="003415B6"/>
    <w:rsid w:val="00341B71"/>
    <w:rsid w:val="00343032"/>
    <w:rsid w:val="00343037"/>
    <w:rsid w:val="00343C3E"/>
    <w:rsid w:val="00343FE5"/>
    <w:rsid w:val="00345AA4"/>
    <w:rsid w:val="0034712C"/>
    <w:rsid w:val="00347598"/>
    <w:rsid w:val="00352541"/>
    <w:rsid w:val="0035658A"/>
    <w:rsid w:val="0035694D"/>
    <w:rsid w:val="00360444"/>
    <w:rsid w:val="0036051A"/>
    <w:rsid w:val="003614F1"/>
    <w:rsid w:val="00362847"/>
    <w:rsid w:val="00364141"/>
    <w:rsid w:val="003648BA"/>
    <w:rsid w:val="003671ED"/>
    <w:rsid w:val="00367EF6"/>
    <w:rsid w:val="00370FE8"/>
    <w:rsid w:val="00371E7E"/>
    <w:rsid w:val="00373F2A"/>
    <w:rsid w:val="003751AD"/>
    <w:rsid w:val="00376A71"/>
    <w:rsid w:val="003779A2"/>
    <w:rsid w:val="003800AF"/>
    <w:rsid w:val="0038139C"/>
    <w:rsid w:val="00381E84"/>
    <w:rsid w:val="00382798"/>
    <w:rsid w:val="00386157"/>
    <w:rsid w:val="00386ADE"/>
    <w:rsid w:val="00386C8D"/>
    <w:rsid w:val="00391E14"/>
    <w:rsid w:val="003959F6"/>
    <w:rsid w:val="003963D1"/>
    <w:rsid w:val="003A0AEE"/>
    <w:rsid w:val="003A2584"/>
    <w:rsid w:val="003A54A7"/>
    <w:rsid w:val="003A6C03"/>
    <w:rsid w:val="003A73C1"/>
    <w:rsid w:val="003A79B2"/>
    <w:rsid w:val="003B2B65"/>
    <w:rsid w:val="003B3F08"/>
    <w:rsid w:val="003B791E"/>
    <w:rsid w:val="003C4E67"/>
    <w:rsid w:val="003C502C"/>
    <w:rsid w:val="003C609E"/>
    <w:rsid w:val="003C6275"/>
    <w:rsid w:val="003C6CE4"/>
    <w:rsid w:val="003D1078"/>
    <w:rsid w:val="003D4284"/>
    <w:rsid w:val="003D4382"/>
    <w:rsid w:val="003D584E"/>
    <w:rsid w:val="003D6C15"/>
    <w:rsid w:val="003D6D45"/>
    <w:rsid w:val="003E4927"/>
    <w:rsid w:val="003E4D76"/>
    <w:rsid w:val="003E55B1"/>
    <w:rsid w:val="003E74B0"/>
    <w:rsid w:val="003E7DE1"/>
    <w:rsid w:val="003F004A"/>
    <w:rsid w:val="003F092F"/>
    <w:rsid w:val="003F1437"/>
    <w:rsid w:val="003F185C"/>
    <w:rsid w:val="003F2479"/>
    <w:rsid w:val="003F305B"/>
    <w:rsid w:val="003F3197"/>
    <w:rsid w:val="003F36A3"/>
    <w:rsid w:val="004015CB"/>
    <w:rsid w:val="00402D75"/>
    <w:rsid w:val="0040443F"/>
    <w:rsid w:val="004053E1"/>
    <w:rsid w:val="00407F1C"/>
    <w:rsid w:val="004130BD"/>
    <w:rsid w:val="00413DFC"/>
    <w:rsid w:val="0041402E"/>
    <w:rsid w:val="00414C63"/>
    <w:rsid w:val="00414DDA"/>
    <w:rsid w:val="00415F27"/>
    <w:rsid w:val="00416A59"/>
    <w:rsid w:val="00417CA8"/>
    <w:rsid w:val="0042021B"/>
    <w:rsid w:val="004213B1"/>
    <w:rsid w:val="0042190C"/>
    <w:rsid w:val="004230DE"/>
    <w:rsid w:val="00423B4A"/>
    <w:rsid w:val="00425359"/>
    <w:rsid w:val="00430FDB"/>
    <w:rsid w:val="00431129"/>
    <w:rsid w:val="004316D7"/>
    <w:rsid w:val="00431740"/>
    <w:rsid w:val="00431C55"/>
    <w:rsid w:val="00431EDA"/>
    <w:rsid w:val="0043231C"/>
    <w:rsid w:val="00432470"/>
    <w:rsid w:val="0043396E"/>
    <w:rsid w:val="00433A09"/>
    <w:rsid w:val="00435447"/>
    <w:rsid w:val="00441EA1"/>
    <w:rsid w:val="0044294C"/>
    <w:rsid w:val="00445798"/>
    <w:rsid w:val="00446E40"/>
    <w:rsid w:val="0044725C"/>
    <w:rsid w:val="00447465"/>
    <w:rsid w:val="00451065"/>
    <w:rsid w:val="0045133B"/>
    <w:rsid w:val="00455CBE"/>
    <w:rsid w:val="00455EB7"/>
    <w:rsid w:val="00455FD5"/>
    <w:rsid w:val="00460D95"/>
    <w:rsid w:val="00460E8A"/>
    <w:rsid w:val="0046230A"/>
    <w:rsid w:val="004624FD"/>
    <w:rsid w:val="00462707"/>
    <w:rsid w:val="00462C95"/>
    <w:rsid w:val="0046486A"/>
    <w:rsid w:val="00464E7E"/>
    <w:rsid w:val="0046697C"/>
    <w:rsid w:val="00466F3B"/>
    <w:rsid w:val="0046744C"/>
    <w:rsid w:val="00471443"/>
    <w:rsid w:val="00472103"/>
    <w:rsid w:val="00476C51"/>
    <w:rsid w:val="004773FC"/>
    <w:rsid w:val="004776F5"/>
    <w:rsid w:val="00477E44"/>
    <w:rsid w:val="00480328"/>
    <w:rsid w:val="00482163"/>
    <w:rsid w:val="004834FC"/>
    <w:rsid w:val="00483B15"/>
    <w:rsid w:val="00483FB9"/>
    <w:rsid w:val="00487325"/>
    <w:rsid w:val="004875F1"/>
    <w:rsid w:val="004919E4"/>
    <w:rsid w:val="00492B56"/>
    <w:rsid w:val="00492C93"/>
    <w:rsid w:val="00494AE7"/>
    <w:rsid w:val="004950C6"/>
    <w:rsid w:val="00495FC7"/>
    <w:rsid w:val="00496346"/>
    <w:rsid w:val="0049669A"/>
    <w:rsid w:val="004A066C"/>
    <w:rsid w:val="004A13B4"/>
    <w:rsid w:val="004A3794"/>
    <w:rsid w:val="004A555D"/>
    <w:rsid w:val="004A57D7"/>
    <w:rsid w:val="004A6AA4"/>
    <w:rsid w:val="004A781C"/>
    <w:rsid w:val="004B05B0"/>
    <w:rsid w:val="004B0CAC"/>
    <w:rsid w:val="004B19B5"/>
    <w:rsid w:val="004B1D7D"/>
    <w:rsid w:val="004B2677"/>
    <w:rsid w:val="004B460A"/>
    <w:rsid w:val="004B4F03"/>
    <w:rsid w:val="004C0212"/>
    <w:rsid w:val="004C05F9"/>
    <w:rsid w:val="004C1573"/>
    <w:rsid w:val="004C4681"/>
    <w:rsid w:val="004C4F8F"/>
    <w:rsid w:val="004D067A"/>
    <w:rsid w:val="004D196E"/>
    <w:rsid w:val="004D31CA"/>
    <w:rsid w:val="004D37AF"/>
    <w:rsid w:val="004D38D3"/>
    <w:rsid w:val="004D715C"/>
    <w:rsid w:val="004D7B21"/>
    <w:rsid w:val="004E0194"/>
    <w:rsid w:val="004E1325"/>
    <w:rsid w:val="004E1905"/>
    <w:rsid w:val="004E1E6B"/>
    <w:rsid w:val="004E2308"/>
    <w:rsid w:val="004E2A2E"/>
    <w:rsid w:val="004E3BF3"/>
    <w:rsid w:val="004F0A3B"/>
    <w:rsid w:val="004F1294"/>
    <w:rsid w:val="004F1A89"/>
    <w:rsid w:val="004F2445"/>
    <w:rsid w:val="004F480A"/>
    <w:rsid w:val="004F56C3"/>
    <w:rsid w:val="004F5DF9"/>
    <w:rsid w:val="004F66B4"/>
    <w:rsid w:val="004F78C6"/>
    <w:rsid w:val="005009C7"/>
    <w:rsid w:val="00501790"/>
    <w:rsid w:val="0050217E"/>
    <w:rsid w:val="0050224C"/>
    <w:rsid w:val="00502B1B"/>
    <w:rsid w:val="005037A6"/>
    <w:rsid w:val="00504751"/>
    <w:rsid w:val="00507BCE"/>
    <w:rsid w:val="005104ED"/>
    <w:rsid w:val="00510960"/>
    <w:rsid w:val="00510A57"/>
    <w:rsid w:val="005128F7"/>
    <w:rsid w:val="00512D53"/>
    <w:rsid w:val="00514883"/>
    <w:rsid w:val="0051571F"/>
    <w:rsid w:val="00515BBC"/>
    <w:rsid w:val="00516B66"/>
    <w:rsid w:val="00516B96"/>
    <w:rsid w:val="00517D94"/>
    <w:rsid w:val="00521DA7"/>
    <w:rsid w:val="005268EB"/>
    <w:rsid w:val="005273E0"/>
    <w:rsid w:val="00527D57"/>
    <w:rsid w:val="0053132E"/>
    <w:rsid w:val="00531780"/>
    <w:rsid w:val="00532126"/>
    <w:rsid w:val="00532A04"/>
    <w:rsid w:val="00535A68"/>
    <w:rsid w:val="0054016D"/>
    <w:rsid w:val="0054077F"/>
    <w:rsid w:val="00541DB9"/>
    <w:rsid w:val="00546C2D"/>
    <w:rsid w:val="0055286F"/>
    <w:rsid w:val="00556D01"/>
    <w:rsid w:val="00557405"/>
    <w:rsid w:val="00560149"/>
    <w:rsid w:val="00561C04"/>
    <w:rsid w:val="0056213B"/>
    <w:rsid w:val="00562331"/>
    <w:rsid w:val="00562F82"/>
    <w:rsid w:val="0056373B"/>
    <w:rsid w:val="00564913"/>
    <w:rsid w:val="00564978"/>
    <w:rsid w:val="00570B5A"/>
    <w:rsid w:val="0057249A"/>
    <w:rsid w:val="00573BD8"/>
    <w:rsid w:val="005800D8"/>
    <w:rsid w:val="005846C9"/>
    <w:rsid w:val="005873FC"/>
    <w:rsid w:val="00590EAF"/>
    <w:rsid w:val="00593F66"/>
    <w:rsid w:val="00595DA6"/>
    <w:rsid w:val="00597AC2"/>
    <w:rsid w:val="00597CA8"/>
    <w:rsid w:val="005A29E3"/>
    <w:rsid w:val="005A3B20"/>
    <w:rsid w:val="005A445B"/>
    <w:rsid w:val="005A5A4F"/>
    <w:rsid w:val="005A5C12"/>
    <w:rsid w:val="005A640F"/>
    <w:rsid w:val="005A65CD"/>
    <w:rsid w:val="005A6A91"/>
    <w:rsid w:val="005A750C"/>
    <w:rsid w:val="005B0066"/>
    <w:rsid w:val="005B018E"/>
    <w:rsid w:val="005B07CB"/>
    <w:rsid w:val="005B3094"/>
    <w:rsid w:val="005B36DB"/>
    <w:rsid w:val="005B41F1"/>
    <w:rsid w:val="005B48F0"/>
    <w:rsid w:val="005B4D36"/>
    <w:rsid w:val="005B5D6A"/>
    <w:rsid w:val="005B6FBC"/>
    <w:rsid w:val="005B785F"/>
    <w:rsid w:val="005C0E9F"/>
    <w:rsid w:val="005C3522"/>
    <w:rsid w:val="005C3930"/>
    <w:rsid w:val="005C3E02"/>
    <w:rsid w:val="005C40A9"/>
    <w:rsid w:val="005C4633"/>
    <w:rsid w:val="005C76D8"/>
    <w:rsid w:val="005C7D37"/>
    <w:rsid w:val="005D35F8"/>
    <w:rsid w:val="005D41D8"/>
    <w:rsid w:val="005D71B0"/>
    <w:rsid w:val="005E1321"/>
    <w:rsid w:val="005E2DD4"/>
    <w:rsid w:val="005E60E9"/>
    <w:rsid w:val="005E6C5D"/>
    <w:rsid w:val="005E6D43"/>
    <w:rsid w:val="005F333B"/>
    <w:rsid w:val="005F51F9"/>
    <w:rsid w:val="005F6AE0"/>
    <w:rsid w:val="005F6F64"/>
    <w:rsid w:val="005F7566"/>
    <w:rsid w:val="005F76E7"/>
    <w:rsid w:val="005F7B0A"/>
    <w:rsid w:val="00605C11"/>
    <w:rsid w:val="00606440"/>
    <w:rsid w:val="006078C2"/>
    <w:rsid w:val="00607EFD"/>
    <w:rsid w:val="00611810"/>
    <w:rsid w:val="00613538"/>
    <w:rsid w:val="00614AA6"/>
    <w:rsid w:val="00614B9F"/>
    <w:rsid w:val="00615760"/>
    <w:rsid w:val="006171A9"/>
    <w:rsid w:val="0062051A"/>
    <w:rsid w:val="00622458"/>
    <w:rsid w:val="00623436"/>
    <w:rsid w:val="006243BF"/>
    <w:rsid w:val="00625D3B"/>
    <w:rsid w:val="00627C2F"/>
    <w:rsid w:val="00630464"/>
    <w:rsid w:val="0063257C"/>
    <w:rsid w:val="00635B69"/>
    <w:rsid w:val="00640F39"/>
    <w:rsid w:val="006431A0"/>
    <w:rsid w:val="00644475"/>
    <w:rsid w:val="00647790"/>
    <w:rsid w:val="006477A7"/>
    <w:rsid w:val="00647C0B"/>
    <w:rsid w:val="00651A2B"/>
    <w:rsid w:val="00652486"/>
    <w:rsid w:val="006549BF"/>
    <w:rsid w:val="00655AAF"/>
    <w:rsid w:val="00656A30"/>
    <w:rsid w:val="00661946"/>
    <w:rsid w:val="00663029"/>
    <w:rsid w:val="0066538A"/>
    <w:rsid w:val="00666139"/>
    <w:rsid w:val="006673E7"/>
    <w:rsid w:val="00667C76"/>
    <w:rsid w:val="00671932"/>
    <w:rsid w:val="006735EB"/>
    <w:rsid w:val="00674964"/>
    <w:rsid w:val="00675EF4"/>
    <w:rsid w:val="00677831"/>
    <w:rsid w:val="006779CB"/>
    <w:rsid w:val="00680B7E"/>
    <w:rsid w:val="00683B94"/>
    <w:rsid w:val="00683DB9"/>
    <w:rsid w:val="00685D74"/>
    <w:rsid w:val="00686692"/>
    <w:rsid w:val="006876DE"/>
    <w:rsid w:val="00693033"/>
    <w:rsid w:val="00693321"/>
    <w:rsid w:val="00694598"/>
    <w:rsid w:val="00694893"/>
    <w:rsid w:val="00694DD9"/>
    <w:rsid w:val="00697671"/>
    <w:rsid w:val="006A0433"/>
    <w:rsid w:val="006A0DCA"/>
    <w:rsid w:val="006A12B1"/>
    <w:rsid w:val="006A4BDD"/>
    <w:rsid w:val="006A5F42"/>
    <w:rsid w:val="006A6103"/>
    <w:rsid w:val="006A6B84"/>
    <w:rsid w:val="006B10ED"/>
    <w:rsid w:val="006B156A"/>
    <w:rsid w:val="006B194C"/>
    <w:rsid w:val="006B51B2"/>
    <w:rsid w:val="006C0D78"/>
    <w:rsid w:val="006C17A0"/>
    <w:rsid w:val="006C2CC5"/>
    <w:rsid w:val="006C4CB8"/>
    <w:rsid w:val="006C5AAA"/>
    <w:rsid w:val="006C7300"/>
    <w:rsid w:val="006D04BE"/>
    <w:rsid w:val="006D1B6C"/>
    <w:rsid w:val="006D27E3"/>
    <w:rsid w:val="006D2BFA"/>
    <w:rsid w:val="006D32F9"/>
    <w:rsid w:val="006D4135"/>
    <w:rsid w:val="006D780E"/>
    <w:rsid w:val="006D7854"/>
    <w:rsid w:val="006E09F2"/>
    <w:rsid w:val="006E2D9C"/>
    <w:rsid w:val="006E53E9"/>
    <w:rsid w:val="006E6236"/>
    <w:rsid w:val="006E721C"/>
    <w:rsid w:val="006E786D"/>
    <w:rsid w:val="006F03F9"/>
    <w:rsid w:val="006F2599"/>
    <w:rsid w:val="006F3EE2"/>
    <w:rsid w:val="006F55FD"/>
    <w:rsid w:val="006F5EB6"/>
    <w:rsid w:val="006F7990"/>
    <w:rsid w:val="00700CBD"/>
    <w:rsid w:val="00702245"/>
    <w:rsid w:val="007028C7"/>
    <w:rsid w:val="00704462"/>
    <w:rsid w:val="007049A5"/>
    <w:rsid w:val="007055DF"/>
    <w:rsid w:val="00710C7E"/>
    <w:rsid w:val="00710F3D"/>
    <w:rsid w:val="0071215E"/>
    <w:rsid w:val="007145B4"/>
    <w:rsid w:val="00714A32"/>
    <w:rsid w:val="007164C4"/>
    <w:rsid w:val="00716ABD"/>
    <w:rsid w:val="00724AD4"/>
    <w:rsid w:val="0072717B"/>
    <w:rsid w:val="007321C2"/>
    <w:rsid w:val="00733DE0"/>
    <w:rsid w:val="007357C5"/>
    <w:rsid w:val="00735A52"/>
    <w:rsid w:val="007366D4"/>
    <w:rsid w:val="0074032D"/>
    <w:rsid w:val="007405A7"/>
    <w:rsid w:val="0074075A"/>
    <w:rsid w:val="00740D25"/>
    <w:rsid w:val="00741328"/>
    <w:rsid w:val="00746073"/>
    <w:rsid w:val="00747434"/>
    <w:rsid w:val="00747CCD"/>
    <w:rsid w:val="00747D2C"/>
    <w:rsid w:val="007535E4"/>
    <w:rsid w:val="0075654A"/>
    <w:rsid w:val="00756F76"/>
    <w:rsid w:val="00766275"/>
    <w:rsid w:val="0076696B"/>
    <w:rsid w:val="007679B9"/>
    <w:rsid w:val="00773785"/>
    <w:rsid w:val="007748AF"/>
    <w:rsid w:val="0077505F"/>
    <w:rsid w:val="00775259"/>
    <w:rsid w:val="00776216"/>
    <w:rsid w:val="007763D6"/>
    <w:rsid w:val="00776572"/>
    <w:rsid w:val="0077738D"/>
    <w:rsid w:val="007774C2"/>
    <w:rsid w:val="00777ADF"/>
    <w:rsid w:val="00786904"/>
    <w:rsid w:val="00787D28"/>
    <w:rsid w:val="0079000C"/>
    <w:rsid w:val="0079093D"/>
    <w:rsid w:val="00790B3E"/>
    <w:rsid w:val="00790D93"/>
    <w:rsid w:val="00791CD7"/>
    <w:rsid w:val="00791F2C"/>
    <w:rsid w:val="007921AA"/>
    <w:rsid w:val="00792D22"/>
    <w:rsid w:val="0079430D"/>
    <w:rsid w:val="007953B9"/>
    <w:rsid w:val="0079556D"/>
    <w:rsid w:val="0079754C"/>
    <w:rsid w:val="007A1395"/>
    <w:rsid w:val="007A22E9"/>
    <w:rsid w:val="007A24EB"/>
    <w:rsid w:val="007A282D"/>
    <w:rsid w:val="007A3B34"/>
    <w:rsid w:val="007A4CF7"/>
    <w:rsid w:val="007A4F2F"/>
    <w:rsid w:val="007A6B97"/>
    <w:rsid w:val="007A7B8B"/>
    <w:rsid w:val="007A7CE5"/>
    <w:rsid w:val="007B19CE"/>
    <w:rsid w:val="007B547C"/>
    <w:rsid w:val="007B7A0C"/>
    <w:rsid w:val="007B7C23"/>
    <w:rsid w:val="007B7FFE"/>
    <w:rsid w:val="007C0255"/>
    <w:rsid w:val="007C052A"/>
    <w:rsid w:val="007C09C8"/>
    <w:rsid w:val="007C0C22"/>
    <w:rsid w:val="007C13ED"/>
    <w:rsid w:val="007C1651"/>
    <w:rsid w:val="007C19EA"/>
    <w:rsid w:val="007C22AA"/>
    <w:rsid w:val="007C2707"/>
    <w:rsid w:val="007C6623"/>
    <w:rsid w:val="007D0D04"/>
    <w:rsid w:val="007D3572"/>
    <w:rsid w:val="007D3FCB"/>
    <w:rsid w:val="007D501A"/>
    <w:rsid w:val="007D5105"/>
    <w:rsid w:val="007E0FFE"/>
    <w:rsid w:val="007E103C"/>
    <w:rsid w:val="007E2167"/>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AE5"/>
    <w:rsid w:val="007F6AB0"/>
    <w:rsid w:val="007F77AD"/>
    <w:rsid w:val="00802670"/>
    <w:rsid w:val="0080286A"/>
    <w:rsid w:val="00803805"/>
    <w:rsid w:val="00803F6B"/>
    <w:rsid w:val="00804C68"/>
    <w:rsid w:val="0080582D"/>
    <w:rsid w:val="008059CD"/>
    <w:rsid w:val="0080756C"/>
    <w:rsid w:val="00807FAE"/>
    <w:rsid w:val="008152DB"/>
    <w:rsid w:val="00815792"/>
    <w:rsid w:val="00816C1C"/>
    <w:rsid w:val="00824831"/>
    <w:rsid w:val="008251AB"/>
    <w:rsid w:val="00825ABA"/>
    <w:rsid w:val="0082625A"/>
    <w:rsid w:val="00831204"/>
    <w:rsid w:val="00831208"/>
    <w:rsid w:val="00831253"/>
    <w:rsid w:val="00835378"/>
    <w:rsid w:val="00835A02"/>
    <w:rsid w:val="008429CF"/>
    <w:rsid w:val="0084405B"/>
    <w:rsid w:val="008443C4"/>
    <w:rsid w:val="008446E2"/>
    <w:rsid w:val="00845630"/>
    <w:rsid w:val="0084708B"/>
    <w:rsid w:val="00847E19"/>
    <w:rsid w:val="00850CD3"/>
    <w:rsid w:val="0085112C"/>
    <w:rsid w:val="0085149A"/>
    <w:rsid w:val="0085183E"/>
    <w:rsid w:val="00856B1B"/>
    <w:rsid w:val="008601A9"/>
    <w:rsid w:val="00860C62"/>
    <w:rsid w:val="0086517F"/>
    <w:rsid w:val="00865B0D"/>
    <w:rsid w:val="00871B33"/>
    <w:rsid w:val="00872949"/>
    <w:rsid w:val="008730BB"/>
    <w:rsid w:val="008748E2"/>
    <w:rsid w:val="008753F7"/>
    <w:rsid w:val="008769F9"/>
    <w:rsid w:val="00877391"/>
    <w:rsid w:val="00882574"/>
    <w:rsid w:val="00885CDD"/>
    <w:rsid w:val="008874C6"/>
    <w:rsid w:val="00887874"/>
    <w:rsid w:val="008912F3"/>
    <w:rsid w:val="00892D75"/>
    <w:rsid w:val="008941DB"/>
    <w:rsid w:val="00895940"/>
    <w:rsid w:val="008A16EA"/>
    <w:rsid w:val="008A5209"/>
    <w:rsid w:val="008A5DDC"/>
    <w:rsid w:val="008A5FC8"/>
    <w:rsid w:val="008B04DA"/>
    <w:rsid w:val="008B0719"/>
    <w:rsid w:val="008B2929"/>
    <w:rsid w:val="008B31F9"/>
    <w:rsid w:val="008B4257"/>
    <w:rsid w:val="008B428B"/>
    <w:rsid w:val="008B5B36"/>
    <w:rsid w:val="008B6162"/>
    <w:rsid w:val="008B7732"/>
    <w:rsid w:val="008C04DF"/>
    <w:rsid w:val="008C082D"/>
    <w:rsid w:val="008C0BAE"/>
    <w:rsid w:val="008C1880"/>
    <w:rsid w:val="008C1971"/>
    <w:rsid w:val="008C2AD0"/>
    <w:rsid w:val="008C4B80"/>
    <w:rsid w:val="008C6874"/>
    <w:rsid w:val="008D2CAF"/>
    <w:rsid w:val="008D3ACE"/>
    <w:rsid w:val="008D4FB3"/>
    <w:rsid w:val="008D51CC"/>
    <w:rsid w:val="008D648F"/>
    <w:rsid w:val="008E0CD1"/>
    <w:rsid w:val="008E4F95"/>
    <w:rsid w:val="008E5366"/>
    <w:rsid w:val="008E5AFF"/>
    <w:rsid w:val="008F0897"/>
    <w:rsid w:val="008F1FC1"/>
    <w:rsid w:val="008F2238"/>
    <w:rsid w:val="008F35DC"/>
    <w:rsid w:val="008F4D52"/>
    <w:rsid w:val="008F4E41"/>
    <w:rsid w:val="008F5276"/>
    <w:rsid w:val="009015BF"/>
    <w:rsid w:val="0090408D"/>
    <w:rsid w:val="00904C80"/>
    <w:rsid w:val="00904E6B"/>
    <w:rsid w:val="00905E74"/>
    <w:rsid w:val="00906EEC"/>
    <w:rsid w:val="00910AE9"/>
    <w:rsid w:val="00913F33"/>
    <w:rsid w:val="00914204"/>
    <w:rsid w:val="00914392"/>
    <w:rsid w:val="009143B2"/>
    <w:rsid w:val="00915C7E"/>
    <w:rsid w:val="009206C0"/>
    <w:rsid w:val="00922606"/>
    <w:rsid w:val="00922D31"/>
    <w:rsid w:val="00924ADE"/>
    <w:rsid w:val="0092559F"/>
    <w:rsid w:val="0092607C"/>
    <w:rsid w:val="00930F94"/>
    <w:rsid w:val="00931141"/>
    <w:rsid w:val="00935665"/>
    <w:rsid w:val="00935B30"/>
    <w:rsid w:val="00936A4E"/>
    <w:rsid w:val="00937965"/>
    <w:rsid w:val="00940C55"/>
    <w:rsid w:val="00941580"/>
    <w:rsid w:val="00944E0C"/>
    <w:rsid w:val="00945CE8"/>
    <w:rsid w:val="00946D8B"/>
    <w:rsid w:val="00946DD8"/>
    <w:rsid w:val="00950D81"/>
    <w:rsid w:val="009513E6"/>
    <w:rsid w:val="00952A05"/>
    <w:rsid w:val="009543EB"/>
    <w:rsid w:val="00954978"/>
    <w:rsid w:val="00954B1B"/>
    <w:rsid w:val="00961A38"/>
    <w:rsid w:val="00961F07"/>
    <w:rsid w:val="009623AB"/>
    <w:rsid w:val="00967ED7"/>
    <w:rsid w:val="00970A6B"/>
    <w:rsid w:val="00970E51"/>
    <w:rsid w:val="00971171"/>
    <w:rsid w:val="009732E9"/>
    <w:rsid w:val="00974AC6"/>
    <w:rsid w:val="009763C4"/>
    <w:rsid w:val="009803F1"/>
    <w:rsid w:val="00982964"/>
    <w:rsid w:val="009844F7"/>
    <w:rsid w:val="00984753"/>
    <w:rsid w:val="00985462"/>
    <w:rsid w:val="009861AC"/>
    <w:rsid w:val="0099079E"/>
    <w:rsid w:val="00992870"/>
    <w:rsid w:val="00993AB6"/>
    <w:rsid w:val="00994079"/>
    <w:rsid w:val="00995FFD"/>
    <w:rsid w:val="009A244C"/>
    <w:rsid w:val="009A2BBB"/>
    <w:rsid w:val="009A4059"/>
    <w:rsid w:val="009A44C8"/>
    <w:rsid w:val="009A45B0"/>
    <w:rsid w:val="009A5DDC"/>
    <w:rsid w:val="009A6A6F"/>
    <w:rsid w:val="009A735F"/>
    <w:rsid w:val="009B07DC"/>
    <w:rsid w:val="009B1B69"/>
    <w:rsid w:val="009B2900"/>
    <w:rsid w:val="009B2DC6"/>
    <w:rsid w:val="009B533B"/>
    <w:rsid w:val="009C16FB"/>
    <w:rsid w:val="009C37B1"/>
    <w:rsid w:val="009C3B95"/>
    <w:rsid w:val="009C470D"/>
    <w:rsid w:val="009C638B"/>
    <w:rsid w:val="009D0718"/>
    <w:rsid w:val="009D217F"/>
    <w:rsid w:val="009D3626"/>
    <w:rsid w:val="009D3B66"/>
    <w:rsid w:val="009D5D8B"/>
    <w:rsid w:val="009D68FB"/>
    <w:rsid w:val="009E04B3"/>
    <w:rsid w:val="009E0DFC"/>
    <w:rsid w:val="009E2845"/>
    <w:rsid w:val="009E442B"/>
    <w:rsid w:val="009E5252"/>
    <w:rsid w:val="009E5B74"/>
    <w:rsid w:val="009E6E9A"/>
    <w:rsid w:val="009E7C14"/>
    <w:rsid w:val="009F094B"/>
    <w:rsid w:val="009F0A01"/>
    <w:rsid w:val="009F419C"/>
    <w:rsid w:val="009F43E0"/>
    <w:rsid w:val="009F62D9"/>
    <w:rsid w:val="00A01D7B"/>
    <w:rsid w:val="00A04583"/>
    <w:rsid w:val="00A055A5"/>
    <w:rsid w:val="00A11447"/>
    <w:rsid w:val="00A116EB"/>
    <w:rsid w:val="00A12A7C"/>
    <w:rsid w:val="00A1330E"/>
    <w:rsid w:val="00A138DE"/>
    <w:rsid w:val="00A15328"/>
    <w:rsid w:val="00A2011D"/>
    <w:rsid w:val="00A215A8"/>
    <w:rsid w:val="00A22790"/>
    <w:rsid w:val="00A23944"/>
    <w:rsid w:val="00A25FA0"/>
    <w:rsid w:val="00A264B9"/>
    <w:rsid w:val="00A2678B"/>
    <w:rsid w:val="00A31A3C"/>
    <w:rsid w:val="00A320C1"/>
    <w:rsid w:val="00A33892"/>
    <w:rsid w:val="00A338F3"/>
    <w:rsid w:val="00A33FA1"/>
    <w:rsid w:val="00A34A91"/>
    <w:rsid w:val="00A35C5C"/>
    <w:rsid w:val="00A36AB7"/>
    <w:rsid w:val="00A374A9"/>
    <w:rsid w:val="00A374EB"/>
    <w:rsid w:val="00A402A1"/>
    <w:rsid w:val="00A40E92"/>
    <w:rsid w:val="00A44175"/>
    <w:rsid w:val="00A45A85"/>
    <w:rsid w:val="00A475B0"/>
    <w:rsid w:val="00A50203"/>
    <w:rsid w:val="00A50D22"/>
    <w:rsid w:val="00A512C3"/>
    <w:rsid w:val="00A55140"/>
    <w:rsid w:val="00A55329"/>
    <w:rsid w:val="00A571FE"/>
    <w:rsid w:val="00A57DDC"/>
    <w:rsid w:val="00A60300"/>
    <w:rsid w:val="00A60395"/>
    <w:rsid w:val="00A61836"/>
    <w:rsid w:val="00A6287E"/>
    <w:rsid w:val="00A64A3F"/>
    <w:rsid w:val="00A660ED"/>
    <w:rsid w:val="00A6710A"/>
    <w:rsid w:val="00A67354"/>
    <w:rsid w:val="00A70C54"/>
    <w:rsid w:val="00A72644"/>
    <w:rsid w:val="00A72B79"/>
    <w:rsid w:val="00A742C7"/>
    <w:rsid w:val="00A7453E"/>
    <w:rsid w:val="00A753C0"/>
    <w:rsid w:val="00A77C2C"/>
    <w:rsid w:val="00A80062"/>
    <w:rsid w:val="00A8095B"/>
    <w:rsid w:val="00A850F5"/>
    <w:rsid w:val="00A856EB"/>
    <w:rsid w:val="00A9022E"/>
    <w:rsid w:val="00A9408B"/>
    <w:rsid w:val="00A9464D"/>
    <w:rsid w:val="00A95683"/>
    <w:rsid w:val="00A9641B"/>
    <w:rsid w:val="00A96E34"/>
    <w:rsid w:val="00AA1165"/>
    <w:rsid w:val="00AA1480"/>
    <w:rsid w:val="00AA1E32"/>
    <w:rsid w:val="00AA397F"/>
    <w:rsid w:val="00AA3F31"/>
    <w:rsid w:val="00AA4625"/>
    <w:rsid w:val="00AA5517"/>
    <w:rsid w:val="00AB0E6A"/>
    <w:rsid w:val="00AB1F1A"/>
    <w:rsid w:val="00AB31D7"/>
    <w:rsid w:val="00AB53E4"/>
    <w:rsid w:val="00AB5467"/>
    <w:rsid w:val="00AC0DC7"/>
    <w:rsid w:val="00AC2F08"/>
    <w:rsid w:val="00AC35B2"/>
    <w:rsid w:val="00AC4F34"/>
    <w:rsid w:val="00AC6E6C"/>
    <w:rsid w:val="00AC6EC2"/>
    <w:rsid w:val="00AD13C0"/>
    <w:rsid w:val="00AD2036"/>
    <w:rsid w:val="00AD21F1"/>
    <w:rsid w:val="00AD22E3"/>
    <w:rsid w:val="00AD4439"/>
    <w:rsid w:val="00AD76F2"/>
    <w:rsid w:val="00AE12C5"/>
    <w:rsid w:val="00AE18A3"/>
    <w:rsid w:val="00AE3A63"/>
    <w:rsid w:val="00AE4755"/>
    <w:rsid w:val="00AE5416"/>
    <w:rsid w:val="00AE5435"/>
    <w:rsid w:val="00AE6601"/>
    <w:rsid w:val="00AF2918"/>
    <w:rsid w:val="00AF3ABE"/>
    <w:rsid w:val="00AF6286"/>
    <w:rsid w:val="00AF6959"/>
    <w:rsid w:val="00B00520"/>
    <w:rsid w:val="00B00B25"/>
    <w:rsid w:val="00B00F8E"/>
    <w:rsid w:val="00B014D0"/>
    <w:rsid w:val="00B02AE2"/>
    <w:rsid w:val="00B03B39"/>
    <w:rsid w:val="00B03CB0"/>
    <w:rsid w:val="00B041A9"/>
    <w:rsid w:val="00B0465E"/>
    <w:rsid w:val="00B05CBC"/>
    <w:rsid w:val="00B06A70"/>
    <w:rsid w:val="00B06D0F"/>
    <w:rsid w:val="00B076BD"/>
    <w:rsid w:val="00B1218F"/>
    <w:rsid w:val="00B13262"/>
    <w:rsid w:val="00B14140"/>
    <w:rsid w:val="00B145CD"/>
    <w:rsid w:val="00B14C20"/>
    <w:rsid w:val="00B16238"/>
    <w:rsid w:val="00B21628"/>
    <w:rsid w:val="00B23F81"/>
    <w:rsid w:val="00B23F8B"/>
    <w:rsid w:val="00B24EB1"/>
    <w:rsid w:val="00B27724"/>
    <w:rsid w:val="00B30BC2"/>
    <w:rsid w:val="00B30F3D"/>
    <w:rsid w:val="00B315B3"/>
    <w:rsid w:val="00B31645"/>
    <w:rsid w:val="00B34514"/>
    <w:rsid w:val="00B34550"/>
    <w:rsid w:val="00B34F46"/>
    <w:rsid w:val="00B35482"/>
    <w:rsid w:val="00B3755C"/>
    <w:rsid w:val="00B37837"/>
    <w:rsid w:val="00B37F7E"/>
    <w:rsid w:val="00B42043"/>
    <w:rsid w:val="00B420F1"/>
    <w:rsid w:val="00B432A0"/>
    <w:rsid w:val="00B43C24"/>
    <w:rsid w:val="00B45473"/>
    <w:rsid w:val="00B457B8"/>
    <w:rsid w:val="00B4738B"/>
    <w:rsid w:val="00B476AF"/>
    <w:rsid w:val="00B517F7"/>
    <w:rsid w:val="00B52AFC"/>
    <w:rsid w:val="00B52EFE"/>
    <w:rsid w:val="00B56016"/>
    <w:rsid w:val="00B57B8C"/>
    <w:rsid w:val="00B60331"/>
    <w:rsid w:val="00B60A8A"/>
    <w:rsid w:val="00B60DCA"/>
    <w:rsid w:val="00B6369D"/>
    <w:rsid w:val="00B63C73"/>
    <w:rsid w:val="00B66F3E"/>
    <w:rsid w:val="00B672B3"/>
    <w:rsid w:val="00B712C3"/>
    <w:rsid w:val="00B7367C"/>
    <w:rsid w:val="00B76DB6"/>
    <w:rsid w:val="00B77DBF"/>
    <w:rsid w:val="00B80269"/>
    <w:rsid w:val="00B810DF"/>
    <w:rsid w:val="00B81FBB"/>
    <w:rsid w:val="00B823AE"/>
    <w:rsid w:val="00B84851"/>
    <w:rsid w:val="00B85414"/>
    <w:rsid w:val="00B854D2"/>
    <w:rsid w:val="00B902B9"/>
    <w:rsid w:val="00B910E0"/>
    <w:rsid w:val="00B92C59"/>
    <w:rsid w:val="00B93BA2"/>
    <w:rsid w:val="00B95B21"/>
    <w:rsid w:val="00B95BFE"/>
    <w:rsid w:val="00B96C22"/>
    <w:rsid w:val="00B972D3"/>
    <w:rsid w:val="00BA0965"/>
    <w:rsid w:val="00BA1705"/>
    <w:rsid w:val="00BA1926"/>
    <w:rsid w:val="00BA2132"/>
    <w:rsid w:val="00BA3224"/>
    <w:rsid w:val="00BA456F"/>
    <w:rsid w:val="00BA5352"/>
    <w:rsid w:val="00BA659C"/>
    <w:rsid w:val="00BA7C4B"/>
    <w:rsid w:val="00BB1260"/>
    <w:rsid w:val="00BB4389"/>
    <w:rsid w:val="00BB45DD"/>
    <w:rsid w:val="00BB61BE"/>
    <w:rsid w:val="00BC1712"/>
    <w:rsid w:val="00BC1F08"/>
    <w:rsid w:val="00BC2797"/>
    <w:rsid w:val="00BC2F58"/>
    <w:rsid w:val="00BC4227"/>
    <w:rsid w:val="00BC4340"/>
    <w:rsid w:val="00BC56F5"/>
    <w:rsid w:val="00BC5FFB"/>
    <w:rsid w:val="00BC615D"/>
    <w:rsid w:val="00BC6CD8"/>
    <w:rsid w:val="00BC6E32"/>
    <w:rsid w:val="00BD1366"/>
    <w:rsid w:val="00BD1D46"/>
    <w:rsid w:val="00BD3419"/>
    <w:rsid w:val="00BD43E5"/>
    <w:rsid w:val="00BD5422"/>
    <w:rsid w:val="00BD5479"/>
    <w:rsid w:val="00BD57EF"/>
    <w:rsid w:val="00BD59E3"/>
    <w:rsid w:val="00BD771F"/>
    <w:rsid w:val="00BD7FD7"/>
    <w:rsid w:val="00BE0315"/>
    <w:rsid w:val="00BE05F0"/>
    <w:rsid w:val="00BE1772"/>
    <w:rsid w:val="00BE1DEB"/>
    <w:rsid w:val="00BE21B7"/>
    <w:rsid w:val="00BF0E8E"/>
    <w:rsid w:val="00BF1A7F"/>
    <w:rsid w:val="00BF70EF"/>
    <w:rsid w:val="00C00474"/>
    <w:rsid w:val="00C00F37"/>
    <w:rsid w:val="00C02A99"/>
    <w:rsid w:val="00C03F51"/>
    <w:rsid w:val="00C10CC7"/>
    <w:rsid w:val="00C111ED"/>
    <w:rsid w:val="00C13225"/>
    <w:rsid w:val="00C14C86"/>
    <w:rsid w:val="00C15A5F"/>
    <w:rsid w:val="00C17715"/>
    <w:rsid w:val="00C229F8"/>
    <w:rsid w:val="00C2369A"/>
    <w:rsid w:val="00C322F1"/>
    <w:rsid w:val="00C33284"/>
    <w:rsid w:val="00C33F76"/>
    <w:rsid w:val="00C34398"/>
    <w:rsid w:val="00C343E5"/>
    <w:rsid w:val="00C351A6"/>
    <w:rsid w:val="00C35E0D"/>
    <w:rsid w:val="00C371FA"/>
    <w:rsid w:val="00C377A2"/>
    <w:rsid w:val="00C44BB2"/>
    <w:rsid w:val="00C46F61"/>
    <w:rsid w:val="00C47598"/>
    <w:rsid w:val="00C47BB2"/>
    <w:rsid w:val="00C47CC5"/>
    <w:rsid w:val="00C507DD"/>
    <w:rsid w:val="00C51A32"/>
    <w:rsid w:val="00C51C28"/>
    <w:rsid w:val="00C53456"/>
    <w:rsid w:val="00C53E6D"/>
    <w:rsid w:val="00C5568A"/>
    <w:rsid w:val="00C55EA7"/>
    <w:rsid w:val="00C60C2D"/>
    <w:rsid w:val="00C6162E"/>
    <w:rsid w:val="00C65399"/>
    <w:rsid w:val="00C70043"/>
    <w:rsid w:val="00C71B5B"/>
    <w:rsid w:val="00C7208D"/>
    <w:rsid w:val="00C721DE"/>
    <w:rsid w:val="00C73861"/>
    <w:rsid w:val="00C7432C"/>
    <w:rsid w:val="00C75791"/>
    <w:rsid w:val="00C76304"/>
    <w:rsid w:val="00C76427"/>
    <w:rsid w:val="00C84955"/>
    <w:rsid w:val="00C84A39"/>
    <w:rsid w:val="00C85FED"/>
    <w:rsid w:val="00C86467"/>
    <w:rsid w:val="00C912FD"/>
    <w:rsid w:val="00C95C72"/>
    <w:rsid w:val="00C95FE9"/>
    <w:rsid w:val="00C96B86"/>
    <w:rsid w:val="00C971F9"/>
    <w:rsid w:val="00C97DF7"/>
    <w:rsid w:val="00CA1A6A"/>
    <w:rsid w:val="00CA24FB"/>
    <w:rsid w:val="00CA27D6"/>
    <w:rsid w:val="00CA447A"/>
    <w:rsid w:val="00CA6108"/>
    <w:rsid w:val="00CA64D5"/>
    <w:rsid w:val="00CB1877"/>
    <w:rsid w:val="00CB3201"/>
    <w:rsid w:val="00CB3415"/>
    <w:rsid w:val="00CB6290"/>
    <w:rsid w:val="00CB766B"/>
    <w:rsid w:val="00CC191C"/>
    <w:rsid w:val="00CC235D"/>
    <w:rsid w:val="00CC356D"/>
    <w:rsid w:val="00CC3885"/>
    <w:rsid w:val="00CC3FEB"/>
    <w:rsid w:val="00CD0EF3"/>
    <w:rsid w:val="00CD109D"/>
    <w:rsid w:val="00CD1E9D"/>
    <w:rsid w:val="00CD2D54"/>
    <w:rsid w:val="00CD5288"/>
    <w:rsid w:val="00CD66E6"/>
    <w:rsid w:val="00CD6ABB"/>
    <w:rsid w:val="00CE2909"/>
    <w:rsid w:val="00CE2EE5"/>
    <w:rsid w:val="00CE417B"/>
    <w:rsid w:val="00CE4EC6"/>
    <w:rsid w:val="00CE53E5"/>
    <w:rsid w:val="00CE5CF2"/>
    <w:rsid w:val="00CE71E9"/>
    <w:rsid w:val="00CE7328"/>
    <w:rsid w:val="00CF2572"/>
    <w:rsid w:val="00CF25A1"/>
    <w:rsid w:val="00CF271E"/>
    <w:rsid w:val="00CF2FFE"/>
    <w:rsid w:val="00CF3124"/>
    <w:rsid w:val="00CF461F"/>
    <w:rsid w:val="00CF6B77"/>
    <w:rsid w:val="00CF71E3"/>
    <w:rsid w:val="00D00A5D"/>
    <w:rsid w:val="00D00A87"/>
    <w:rsid w:val="00D01354"/>
    <w:rsid w:val="00D01910"/>
    <w:rsid w:val="00D02F2F"/>
    <w:rsid w:val="00D03CB9"/>
    <w:rsid w:val="00D05411"/>
    <w:rsid w:val="00D0625A"/>
    <w:rsid w:val="00D06476"/>
    <w:rsid w:val="00D06995"/>
    <w:rsid w:val="00D13087"/>
    <w:rsid w:val="00D16FA0"/>
    <w:rsid w:val="00D17378"/>
    <w:rsid w:val="00D216B2"/>
    <w:rsid w:val="00D24B8B"/>
    <w:rsid w:val="00D26479"/>
    <w:rsid w:val="00D26DCE"/>
    <w:rsid w:val="00D27D7D"/>
    <w:rsid w:val="00D319AD"/>
    <w:rsid w:val="00D341F3"/>
    <w:rsid w:val="00D34548"/>
    <w:rsid w:val="00D34914"/>
    <w:rsid w:val="00D37A37"/>
    <w:rsid w:val="00D4128C"/>
    <w:rsid w:val="00D44EC6"/>
    <w:rsid w:val="00D5130A"/>
    <w:rsid w:val="00D51769"/>
    <w:rsid w:val="00D522D8"/>
    <w:rsid w:val="00D5491C"/>
    <w:rsid w:val="00D54CCF"/>
    <w:rsid w:val="00D554E8"/>
    <w:rsid w:val="00D55E12"/>
    <w:rsid w:val="00D5748E"/>
    <w:rsid w:val="00D612A9"/>
    <w:rsid w:val="00D625CD"/>
    <w:rsid w:val="00D63700"/>
    <w:rsid w:val="00D64049"/>
    <w:rsid w:val="00D6411E"/>
    <w:rsid w:val="00D66935"/>
    <w:rsid w:val="00D735D0"/>
    <w:rsid w:val="00D75AE3"/>
    <w:rsid w:val="00D80021"/>
    <w:rsid w:val="00D832B4"/>
    <w:rsid w:val="00D84C22"/>
    <w:rsid w:val="00D84CDE"/>
    <w:rsid w:val="00D858D9"/>
    <w:rsid w:val="00D8724C"/>
    <w:rsid w:val="00D9086D"/>
    <w:rsid w:val="00D93004"/>
    <w:rsid w:val="00D93711"/>
    <w:rsid w:val="00D938C1"/>
    <w:rsid w:val="00D965DD"/>
    <w:rsid w:val="00D96C1E"/>
    <w:rsid w:val="00D96D2A"/>
    <w:rsid w:val="00DA2FE7"/>
    <w:rsid w:val="00DA47A8"/>
    <w:rsid w:val="00DA7D61"/>
    <w:rsid w:val="00DB1890"/>
    <w:rsid w:val="00DB3592"/>
    <w:rsid w:val="00DB47E5"/>
    <w:rsid w:val="00DB4C93"/>
    <w:rsid w:val="00DB5421"/>
    <w:rsid w:val="00DB64F4"/>
    <w:rsid w:val="00DC2894"/>
    <w:rsid w:val="00DC3F8A"/>
    <w:rsid w:val="00DC795E"/>
    <w:rsid w:val="00DD1537"/>
    <w:rsid w:val="00DD3A14"/>
    <w:rsid w:val="00DD46E9"/>
    <w:rsid w:val="00DD6C19"/>
    <w:rsid w:val="00DD740A"/>
    <w:rsid w:val="00DD7F26"/>
    <w:rsid w:val="00DE0D00"/>
    <w:rsid w:val="00DE16CD"/>
    <w:rsid w:val="00DE6492"/>
    <w:rsid w:val="00DF280B"/>
    <w:rsid w:val="00DF28B7"/>
    <w:rsid w:val="00DF3079"/>
    <w:rsid w:val="00DF3345"/>
    <w:rsid w:val="00DF5F6C"/>
    <w:rsid w:val="00DF68C0"/>
    <w:rsid w:val="00DF7F5A"/>
    <w:rsid w:val="00E00332"/>
    <w:rsid w:val="00E00FFD"/>
    <w:rsid w:val="00E04590"/>
    <w:rsid w:val="00E04C02"/>
    <w:rsid w:val="00E053B2"/>
    <w:rsid w:val="00E0617A"/>
    <w:rsid w:val="00E064D3"/>
    <w:rsid w:val="00E06595"/>
    <w:rsid w:val="00E12316"/>
    <w:rsid w:val="00E139D5"/>
    <w:rsid w:val="00E14CA5"/>
    <w:rsid w:val="00E15202"/>
    <w:rsid w:val="00E152DF"/>
    <w:rsid w:val="00E1611E"/>
    <w:rsid w:val="00E22D1B"/>
    <w:rsid w:val="00E22F92"/>
    <w:rsid w:val="00E235F5"/>
    <w:rsid w:val="00E23783"/>
    <w:rsid w:val="00E256E5"/>
    <w:rsid w:val="00E26411"/>
    <w:rsid w:val="00E27AE8"/>
    <w:rsid w:val="00E3008F"/>
    <w:rsid w:val="00E307B6"/>
    <w:rsid w:val="00E34EBE"/>
    <w:rsid w:val="00E4196F"/>
    <w:rsid w:val="00E41A87"/>
    <w:rsid w:val="00E41AD6"/>
    <w:rsid w:val="00E42017"/>
    <w:rsid w:val="00E4214E"/>
    <w:rsid w:val="00E42730"/>
    <w:rsid w:val="00E45AB1"/>
    <w:rsid w:val="00E46268"/>
    <w:rsid w:val="00E528F9"/>
    <w:rsid w:val="00E53952"/>
    <w:rsid w:val="00E55854"/>
    <w:rsid w:val="00E56707"/>
    <w:rsid w:val="00E57739"/>
    <w:rsid w:val="00E628AD"/>
    <w:rsid w:val="00E62908"/>
    <w:rsid w:val="00E64339"/>
    <w:rsid w:val="00E677BD"/>
    <w:rsid w:val="00E708BC"/>
    <w:rsid w:val="00E70C44"/>
    <w:rsid w:val="00E72B6E"/>
    <w:rsid w:val="00E74B6D"/>
    <w:rsid w:val="00E775E3"/>
    <w:rsid w:val="00E872A7"/>
    <w:rsid w:val="00E905CA"/>
    <w:rsid w:val="00E9292A"/>
    <w:rsid w:val="00E967EA"/>
    <w:rsid w:val="00E97299"/>
    <w:rsid w:val="00EA19E9"/>
    <w:rsid w:val="00EA2443"/>
    <w:rsid w:val="00EA369D"/>
    <w:rsid w:val="00EA3EF5"/>
    <w:rsid w:val="00EA411E"/>
    <w:rsid w:val="00EA4C4D"/>
    <w:rsid w:val="00EA5BFE"/>
    <w:rsid w:val="00EA641F"/>
    <w:rsid w:val="00EA6A5A"/>
    <w:rsid w:val="00EA714D"/>
    <w:rsid w:val="00EB19E0"/>
    <w:rsid w:val="00EB249C"/>
    <w:rsid w:val="00EB3670"/>
    <w:rsid w:val="00EB3B36"/>
    <w:rsid w:val="00EB5754"/>
    <w:rsid w:val="00EB5A80"/>
    <w:rsid w:val="00EB780D"/>
    <w:rsid w:val="00EB7FBE"/>
    <w:rsid w:val="00EC07DD"/>
    <w:rsid w:val="00EC093F"/>
    <w:rsid w:val="00EC0D7C"/>
    <w:rsid w:val="00EC11A8"/>
    <w:rsid w:val="00EC3652"/>
    <w:rsid w:val="00EC7F14"/>
    <w:rsid w:val="00ED2C08"/>
    <w:rsid w:val="00ED3078"/>
    <w:rsid w:val="00ED3187"/>
    <w:rsid w:val="00ED3499"/>
    <w:rsid w:val="00ED3B24"/>
    <w:rsid w:val="00ED415E"/>
    <w:rsid w:val="00ED4969"/>
    <w:rsid w:val="00ED56D3"/>
    <w:rsid w:val="00ED78E4"/>
    <w:rsid w:val="00EE152C"/>
    <w:rsid w:val="00EE220A"/>
    <w:rsid w:val="00EE2448"/>
    <w:rsid w:val="00EE2853"/>
    <w:rsid w:val="00EE3548"/>
    <w:rsid w:val="00EF5D36"/>
    <w:rsid w:val="00EF5D54"/>
    <w:rsid w:val="00EF66FC"/>
    <w:rsid w:val="00EF72D4"/>
    <w:rsid w:val="00F00F21"/>
    <w:rsid w:val="00F0135B"/>
    <w:rsid w:val="00F02E73"/>
    <w:rsid w:val="00F07A58"/>
    <w:rsid w:val="00F10140"/>
    <w:rsid w:val="00F109C7"/>
    <w:rsid w:val="00F11BAF"/>
    <w:rsid w:val="00F11CE3"/>
    <w:rsid w:val="00F132DC"/>
    <w:rsid w:val="00F13489"/>
    <w:rsid w:val="00F13841"/>
    <w:rsid w:val="00F13A9A"/>
    <w:rsid w:val="00F13B27"/>
    <w:rsid w:val="00F14170"/>
    <w:rsid w:val="00F143B7"/>
    <w:rsid w:val="00F15C07"/>
    <w:rsid w:val="00F16559"/>
    <w:rsid w:val="00F16E77"/>
    <w:rsid w:val="00F16FDF"/>
    <w:rsid w:val="00F17DCE"/>
    <w:rsid w:val="00F22750"/>
    <w:rsid w:val="00F23CA1"/>
    <w:rsid w:val="00F2401A"/>
    <w:rsid w:val="00F257BB"/>
    <w:rsid w:val="00F2646F"/>
    <w:rsid w:val="00F27E65"/>
    <w:rsid w:val="00F318BA"/>
    <w:rsid w:val="00F31DEA"/>
    <w:rsid w:val="00F338D8"/>
    <w:rsid w:val="00F33B08"/>
    <w:rsid w:val="00F36A95"/>
    <w:rsid w:val="00F36F01"/>
    <w:rsid w:val="00F405C9"/>
    <w:rsid w:val="00F40A19"/>
    <w:rsid w:val="00F40C29"/>
    <w:rsid w:val="00F414CD"/>
    <w:rsid w:val="00F414F8"/>
    <w:rsid w:val="00F43D96"/>
    <w:rsid w:val="00F44FA1"/>
    <w:rsid w:val="00F45418"/>
    <w:rsid w:val="00F47626"/>
    <w:rsid w:val="00F47CAB"/>
    <w:rsid w:val="00F50275"/>
    <w:rsid w:val="00F505C7"/>
    <w:rsid w:val="00F51366"/>
    <w:rsid w:val="00F534AD"/>
    <w:rsid w:val="00F53C9E"/>
    <w:rsid w:val="00F54824"/>
    <w:rsid w:val="00F54D09"/>
    <w:rsid w:val="00F566F6"/>
    <w:rsid w:val="00F56CE1"/>
    <w:rsid w:val="00F6003E"/>
    <w:rsid w:val="00F60839"/>
    <w:rsid w:val="00F61DD5"/>
    <w:rsid w:val="00F62351"/>
    <w:rsid w:val="00F62AE5"/>
    <w:rsid w:val="00F62D01"/>
    <w:rsid w:val="00F62EE5"/>
    <w:rsid w:val="00F669C5"/>
    <w:rsid w:val="00F67C1B"/>
    <w:rsid w:val="00F70195"/>
    <w:rsid w:val="00F72DEA"/>
    <w:rsid w:val="00F75340"/>
    <w:rsid w:val="00F75710"/>
    <w:rsid w:val="00F75AC9"/>
    <w:rsid w:val="00F75ED1"/>
    <w:rsid w:val="00F76F93"/>
    <w:rsid w:val="00F803B0"/>
    <w:rsid w:val="00F80409"/>
    <w:rsid w:val="00F80E14"/>
    <w:rsid w:val="00F80E25"/>
    <w:rsid w:val="00F83362"/>
    <w:rsid w:val="00F8600C"/>
    <w:rsid w:val="00F869B7"/>
    <w:rsid w:val="00F9005C"/>
    <w:rsid w:val="00F904AE"/>
    <w:rsid w:val="00F91CBA"/>
    <w:rsid w:val="00F91DF2"/>
    <w:rsid w:val="00F92513"/>
    <w:rsid w:val="00F9506A"/>
    <w:rsid w:val="00F95B03"/>
    <w:rsid w:val="00F95B60"/>
    <w:rsid w:val="00F96026"/>
    <w:rsid w:val="00F96B57"/>
    <w:rsid w:val="00F97CE1"/>
    <w:rsid w:val="00FA0966"/>
    <w:rsid w:val="00FA6905"/>
    <w:rsid w:val="00FA7A01"/>
    <w:rsid w:val="00FA7C31"/>
    <w:rsid w:val="00FB03E9"/>
    <w:rsid w:val="00FB09D2"/>
    <w:rsid w:val="00FB231E"/>
    <w:rsid w:val="00FB2F2E"/>
    <w:rsid w:val="00FB37C3"/>
    <w:rsid w:val="00FB4456"/>
    <w:rsid w:val="00FB5485"/>
    <w:rsid w:val="00FB5D74"/>
    <w:rsid w:val="00FB6981"/>
    <w:rsid w:val="00FC0936"/>
    <w:rsid w:val="00FC21CD"/>
    <w:rsid w:val="00FC3A0E"/>
    <w:rsid w:val="00FC3B9D"/>
    <w:rsid w:val="00FC4607"/>
    <w:rsid w:val="00FC5D45"/>
    <w:rsid w:val="00FC5E78"/>
    <w:rsid w:val="00FC691C"/>
    <w:rsid w:val="00FD0A3A"/>
    <w:rsid w:val="00FD16AF"/>
    <w:rsid w:val="00FD18F7"/>
    <w:rsid w:val="00FD1F4D"/>
    <w:rsid w:val="00FD2A3E"/>
    <w:rsid w:val="00FD546E"/>
    <w:rsid w:val="00FD7077"/>
    <w:rsid w:val="00FE04E9"/>
    <w:rsid w:val="00FE153D"/>
    <w:rsid w:val="00FE1A3D"/>
    <w:rsid w:val="00FE5A70"/>
    <w:rsid w:val="00FE5BBC"/>
    <w:rsid w:val="00FF454E"/>
    <w:rsid w:val="00FF507F"/>
    <w:rsid w:val="00FF649E"/>
    <w:rsid w:val="00FF6FE3"/>
  </w:rsids>
  <m:mathPr>
    <m:mathFont m:val="Cambria Math"/>
    <m:brkBin m:val="before"/>
    <m:brkBinSub m:val="--"/>
    <m:smallFrac m:val="off"/>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CE2EE5"/>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8">
    <w:name w:val="heading 8"/>
    <w:basedOn w:val="Normal"/>
    <w:next w:val="Normal"/>
    <w:link w:val="Ttulo8Char"/>
    <w:semiHidden/>
    <w:unhideWhenUsed/>
    <w:qFormat/>
    <w:rsid w:val="00CE2EE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semiHidden/>
    <w:unhideWhenUsed/>
    <w:rsid w:val="00430FDB"/>
    <w:rPr>
      <w:sz w:val="16"/>
      <w:szCs w:val="16"/>
    </w:rPr>
  </w:style>
  <w:style w:type="paragraph" w:styleId="Textodecomentrio">
    <w:name w:val="annotation text"/>
    <w:basedOn w:val="Normal"/>
    <w:link w:val="TextodecomentrioChar"/>
    <w:unhideWhenUsed/>
    <w:rsid w:val="00430FDB"/>
    <w:rPr>
      <w:sz w:val="20"/>
      <w:szCs w:val="20"/>
    </w:rPr>
  </w:style>
  <w:style w:type="character" w:customStyle="1" w:styleId="TextodecomentrioChar">
    <w:name w:val="Texto de comentário Char"/>
    <w:basedOn w:val="Fontepargpadro"/>
    <w:link w:val="Textodecomentrio"/>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2"/>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8Char">
    <w:name w:val="Título 8 Char"/>
    <w:basedOn w:val="Fontepargpadro"/>
    <w:link w:val="Ttulo8"/>
    <w:semiHidden/>
    <w:rsid w:val="00CE2EE5"/>
    <w:rPr>
      <w:rFonts w:asciiTheme="majorHAnsi" w:eastAsiaTheme="majorEastAsia" w:hAnsiTheme="majorHAnsi" w:cstheme="majorBidi"/>
      <w:color w:val="272727" w:themeColor="text1" w:themeTint="D8"/>
      <w:sz w:val="21"/>
      <w:szCs w:val="21"/>
      <w:lang w:eastAsia="pt-BR"/>
    </w:rPr>
  </w:style>
  <w:style w:type="paragraph" w:styleId="Textoembloco">
    <w:name w:val="Block Text"/>
    <w:basedOn w:val="Normal"/>
    <w:rsid w:val="00CE2EE5"/>
    <w:pPr>
      <w:ind w:left="1134" w:right="49" w:hanging="1134"/>
      <w:jc w:val="both"/>
    </w:pPr>
    <w:rPr>
      <w:rFonts w:ascii="Times New Roman" w:eastAsia="Times New Roman" w:hAnsi="Times New Roman" w:cs="Times New Roman"/>
      <w:szCs w:val="20"/>
    </w:rPr>
  </w:style>
  <w:style w:type="paragraph" w:customStyle="1" w:styleId="P30">
    <w:name w:val="P30"/>
    <w:basedOn w:val="Normal"/>
    <w:rsid w:val="00CE2EE5"/>
    <w:pPr>
      <w:jc w:val="both"/>
    </w:pPr>
    <w:rPr>
      <w:rFonts w:ascii="Times New Roman" w:eastAsia="Times New Roman" w:hAnsi="Times New Roman" w:cs="Times New Roman"/>
      <w:b/>
      <w:snapToGrid w:val="0"/>
      <w:szCs w:val="20"/>
    </w:rPr>
  </w:style>
  <w:style w:type="paragraph" w:customStyle="1" w:styleId="Nivel1">
    <w:name w:val="Nivel1"/>
    <w:basedOn w:val="Ttulo1"/>
    <w:next w:val="Normal"/>
    <w:link w:val="Nivel1Char"/>
    <w:qFormat/>
    <w:rsid w:val="00CE2EE5"/>
    <w:pPr>
      <w:spacing w:after="120" w:line="276" w:lineRule="auto"/>
      <w:ind w:left="360" w:hanging="360"/>
      <w:jc w:val="both"/>
    </w:pPr>
    <w:rPr>
      <w:rFonts w:ascii="Arial" w:eastAsia="MS Gothic" w:hAnsi="Arial" w:cs="Arial"/>
      <w:bCs w:val="0"/>
      <w:color w:val="000000"/>
      <w:sz w:val="20"/>
      <w:szCs w:val="20"/>
    </w:rPr>
  </w:style>
  <w:style w:type="character" w:customStyle="1" w:styleId="Nivel1Char">
    <w:name w:val="Nivel1 Char"/>
    <w:link w:val="Nivel1"/>
    <w:rsid w:val="00CE2EE5"/>
    <w:rPr>
      <w:rFonts w:ascii="Arial" w:eastAsia="MS Gothic" w:hAnsi="Arial" w:cs="Arial"/>
      <w:b/>
      <w:color w:val="000000"/>
      <w:lang w:eastAsia="pt-BR"/>
    </w:rPr>
  </w:style>
  <w:style w:type="paragraph" w:customStyle="1" w:styleId="Ttulocentralizado">
    <w:name w:val="Título centralizado"/>
    <w:basedOn w:val="Ttulo3"/>
    <w:autoRedefine/>
    <w:rsid w:val="00CE2EE5"/>
    <w:pPr>
      <w:keepNext w:val="0"/>
      <w:widowControl w:val="0"/>
      <w:spacing w:before="120"/>
      <w:ind w:right="-70"/>
      <w:jc w:val="center"/>
    </w:pPr>
    <w:rPr>
      <w:rFonts w:ascii="Arial" w:eastAsia="Times New Roman" w:hAnsi="Arial" w:cs="Arial"/>
      <w:b/>
      <w:color w:val="auto"/>
      <w:szCs w:val="20"/>
    </w:rPr>
  </w:style>
  <w:style w:type="character" w:customStyle="1" w:styleId="Ttulo3Char">
    <w:name w:val="Título 3 Char"/>
    <w:basedOn w:val="Fontepargpadro"/>
    <w:link w:val="Ttulo3"/>
    <w:semiHidden/>
    <w:rsid w:val="00CE2EE5"/>
    <w:rPr>
      <w:rFonts w:asciiTheme="majorHAnsi" w:eastAsiaTheme="majorEastAsia" w:hAnsiTheme="majorHAnsi" w:cstheme="majorBidi"/>
      <w:color w:val="243F60" w:themeColor="accent1" w:themeShade="7F"/>
      <w:sz w:val="24"/>
      <w:szCs w:val="24"/>
      <w:lang w:eastAsia="pt-BR"/>
    </w:rPr>
  </w:style>
  <w:style w:type="paragraph" w:styleId="Corpodetexto">
    <w:name w:val="Body Text"/>
    <w:basedOn w:val="Normal"/>
    <w:link w:val="CorpodetextoChar"/>
    <w:rsid w:val="004213B1"/>
    <w:pPr>
      <w:ind w:right="49"/>
    </w:pPr>
    <w:rPr>
      <w:rFonts w:ascii="Times New Roman" w:eastAsia="Times New Roman" w:hAnsi="Times New Roman" w:cs="Times New Roman"/>
      <w:szCs w:val="20"/>
    </w:rPr>
  </w:style>
  <w:style w:type="character" w:customStyle="1" w:styleId="CorpodetextoChar">
    <w:name w:val="Corpo de texto Char"/>
    <w:basedOn w:val="Fontepargpadro"/>
    <w:link w:val="Corpodetexto"/>
    <w:rsid w:val="004213B1"/>
    <w:rPr>
      <w:rFonts w:eastAsia="Times New Roman"/>
      <w:sz w:val="24"/>
    </w:rPr>
  </w:style>
  <w:style w:type="paragraph" w:styleId="Recuodecorpodetexto">
    <w:name w:val="Body Text Indent"/>
    <w:basedOn w:val="Normal"/>
    <w:link w:val="RecuodecorpodetextoChar"/>
    <w:semiHidden/>
    <w:unhideWhenUsed/>
    <w:rsid w:val="00217D0C"/>
    <w:pPr>
      <w:spacing w:after="120"/>
      <w:ind w:left="283"/>
    </w:pPr>
  </w:style>
  <w:style w:type="character" w:customStyle="1" w:styleId="RecuodecorpodetextoChar">
    <w:name w:val="Recuo de corpo de texto Char"/>
    <w:basedOn w:val="Fontepargpadro"/>
    <w:link w:val="Recuodecorpodetexto"/>
    <w:semiHidden/>
    <w:rsid w:val="00217D0C"/>
    <w:rPr>
      <w:rFonts w:ascii="Ecofont_Spranq_eco_Sans" w:hAnsi="Ecofont_Spranq_eco_Sans" w:cs="Tahoma"/>
      <w:sz w:val="24"/>
      <w:szCs w:val="24"/>
      <w:lang w:eastAsia="pt-BR"/>
    </w:rPr>
  </w:style>
  <w:style w:type="paragraph" w:customStyle="1" w:styleId="Pargrafoalinhadoaottulo">
    <w:name w:val="Parágrafo alinhado ao título"/>
    <w:basedOn w:val="Recuodecorpodetexto"/>
    <w:rsid w:val="00217D0C"/>
    <w:pPr>
      <w:spacing w:after="0" w:line="360" w:lineRule="auto"/>
      <w:ind w:left="0"/>
      <w:jc w:val="both"/>
    </w:pPr>
    <w:rPr>
      <w:rFonts w:ascii="Courier New" w:eastAsia="Times New Roman" w:hAnsi="Courier New" w:cs="Times New Roman"/>
      <w:szCs w:val="20"/>
    </w:rPr>
  </w:style>
</w:styles>
</file>

<file path=word/webSettings.xml><?xml version="1.0" encoding="utf-8"?>
<w:webSettings xmlns:r="http://schemas.openxmlformats.org/officeDocument/2006/relationships" xmlns:w="http://schemas.openxmlformats.org/wordprocessingml/2006/main">
  <w:divs>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43143273">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56640486">
      <w:bodyDiv w:val="1"/>
      <w:marLeft w:val="0"/>
      <w:marRight w:val="0"/>
      <w:marTop w:val="0"/>
      <w:marBottom w:val="0"/>
      <w:divBdr>
        <w:top w:val="none" w:sz="0" w:space="0" w:color="auto"/>
        <w:left w:val="none" w:sz="0" w:space="0" w:color="auto"/>
        <w:bottom w:val="none" w:sz="0" w:space="0" w:color="auto"/>
        <w:right w:val="none" w:sz="0" w:space="0" w:color="auto"/>
      </w:divBdr>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6368491">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4121829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90089157">
      <w:bodyDiv w:val="1"/>
      <w:marLeft w:val="0"/>
      <w:marRight w:val="0"/>
      <w:marTop w:val="0"/>
      <w:marBottom w:val="0"/>
      <w:divBdr>
        <w:top w:val="none" w:sz="0" w:space="0" w:color="auto"/>
        <w:left w:val="none" w:sz="0" w:space="0" w:color="auto"/>
        <w:bottom w:val="none" w:sz="0" w:space="0" w:color="auto"/>
        <w:right w:val="none" w:sz="0" w:space="0" w:color="auto"/>
      </w:divBdr>
    </w:div>
    <w:div w:id="2013020412">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2797937">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atransparencia.gov.br/cei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coes.ufu.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mprasnet.gov.br" TargetMode="External"/><Relationship Id="rId4" Type="http://schemas.openxmlformats.org/officeDocument/2006/relationships/settings" Target="settings.xml"/><Relationship Id="rId9" Type="http://schemas.openxmlformats.org/officeDocument/2006/relationships/hyperlink" Target="http://www.cnj.jus.br/improbidade_adm/consultar_requerido.php"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licitacoes.ufu.br" TargetMode="External"/><Relationship Id="rId1" Type="http://schemas.openxmlformats.org/officeDocument/2006/relationships/hyperlink" Target="file:///D:\Users\luceli\Documents\Modelos%20Personalizados%20do%20Office\@reito.ufu.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DILIC\Modelos%20Editais%20e%20contratos\Sem%20Ata\UFU-154043\Edital%20simples-julgamento%20por%20item-PERMANENTE%20G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66A33-1B60-4386-B404-D77DFC91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Edital simples-julgamento por item-PERMANENTE GERAL.dotx</Template>
  <TotalTime>98</TotalTime>
  <Pages>33</Pages>
  <Words>11134</Words>
  <Characters>60126</Characters>
  <Application>Microsoft Office Word</Application>
  <DocSecurity>4</DocSecurity>
  <Lines>501</Lines>
  <Paragraphs>142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71118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DILIC-Divisao de Licitação-Luceli</dc:creator>
  <cp:lastModifiedBy>mirelle</cp:lastModifiedBy>
  <cp:revision>20</cp:revision>
  <cp:lastPrinted>2016-10-26T10:52:00Z</cp:lastPrinted>
  <dcterms:created xsi:type="dcterms:W3CDTF">2016-08-30T16:57:00Z</dcterms:created>
  <dcterms:modified xsi:type="dcterms:W3CDTF">2016-11-11T18:14:00Z</dcterms:modified>
</cp:coreProperties>
</file>