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38" w:rsidRPr="004F492C" w:rsidRDefault="004F492C" w:rsidP="00403BC2">
      <w:pPr>
        <w:jc w:val="center"/>
        <w:rPr>
          <w:rFonts w:cs="Arial"/>
          <w:b/>
          <w:bCs/>
          <w:sz w:val="24"/>
          <w:szCs w:val="20"/>
        </w:rPr>
      </w:pPr>
      <w:r w:rsidRPr="004F492C">
        <w:rPr>
          <w:rFonts w:cs="Arial"/>
          <w:b/>
          <w:bCs/>
          <w:sz w:val="24"/>
          <w:szCs w:val="20"/>
        </w:rPr>
        <w:t>PROJETO BÁSICO</w:t>
      </w:r>
    </w:p>
    <w:p w:rsidR="005F5C8C" w:rsidRPr="00EA533D" w:rsidRDefault="005F5C8C" w:rsidP="002A72CC">
      <w:pPr>
        <w:jc w:val="center"/>
        <w:rPr>
          <w:rFonts w:cs="Arial"/>
          <w:b/>
          <w:bCs/>
          <w:color w:val="000000"/>
          <w:sz w:val="24"/>
          <w:szCs w:val="20"/>
        </w:rPr>
      </w:pPr>
    </w:p>
    <w:p w:rsidR="00E92C72" w:rsidRPr="00EA533D" w:rsidRDefault="005622C5" w:rsidP="005622C5">
      <w:pPr>
        <w:pStyle w:val="Ttulo1"/>
      </w:pPr>
      <w:r w:rsidRPr="00EA533D">
        <w:t>DO OBJETO</w:t>
      </w:r>
    </w:p>
    <w:p w:rsidR="002E3238" w:rsidRPr="00EA533D" w:rsidRDefault="002E3238" w:rsidP="002E3238"/>
    <w:p w:rsidR="002D70FB" w:rsidRPr="00EA533D" w:rsidRDefault="005622C5" w:rsidP="00BB4412">
      <w:pPr>
        <w:pStyle w:val="Ttulo2"/>
        <w:rPr>
          <w:i/>
          <w:szCs w:val="20"/>
        </w:rPr>
      </w:pPr>
      <w:r w:rsidRPr="00EA533D">
        <w:t xml:space="preserve">Contratação de empresa especializada na prestação de serviços continuados de limpeza, conservação e higienização predial de áreas internas, externas e esquadrias </w:t>
      </w:r>
      <w:r w:rsidR="005F5C8C" w:rsidRPr="00EA533D">
        <w:rPr>
          <w:rFonts w:cs="Arial"/>
          <w:sz w:val="24"/>
          <w:szCs w:val="24"/>
        </w:rPr>
        <w:t>nas dependências da Universidade Federal de Uberlândia, cito a Rua Padre Pavone, nº 294, no Bairro Rosário e na Avenida Getúlio Vargas, 230, Bairro Centro, ambos na cidade de Patos de Minas/MG.</w:t>
      </w:r>
      <w:r w:rsidRPr="00EA533D">
        <w:rPr>
          <w:szCs w:val="20"/>
        </w:rPr>
        <w:t>, quantidades e exigências estabelecidas neste instrumento</w:t>
      </w:r>
      <w:r w:rsidRPr="00EA533D">
        <w:rPr>
          <w:i/>
          <w:szCs w:val="20"/>
        </w:rPr>
        <w:t>:</w:t>
      </w:r>
    </w:p>
    <w:p w:rsidR="002D70FB" w:rsidRPr="00EA533D" w:rsidRDefault="002D70FB" w:rsidP="002D70FB"/>
    <w:tbl>
      <w:tblPr>
        <w:tblW w:w="7834" w:type="dxa"/>
        <w:jc w:val="center"/>
        <w:tblLayout w:type="fixed"/>
        <w:tblCellMar>
          <w:top w:w="55" w:type="dxa"/>
          <w:left w:w="55" w:type="dxa"/>
          <w:bottom w:w="55" w:type="dxa"/>
          <w:right w:w="55" w:type="dxa"/>
        </w:tblCellMar>
        <w:tblLook w:val="0500" w:firstRow="0" w:lastRow="0" w:firstColumn="0" w:lastColumn="1" w:noHBand="0" w:noVBand="1"/>
      </w:tblPr>
      <w:tblGrid>
        <w:gridCol w:w="3049"/>
        <w:gridCol w:w="2570"/>
        <w:gridCol w:w="2215"/>
      </w:tblGrid>
      <w:tr w:rsidR="003F215A" w:rsidRPr="00EA533D" w:rsidTr="003F215A">
        <w:trPr>
          <w:tblHeader/>
          <w:jc w:val="center"/>
        </w:trPr>
        <w:tc>
          <w:tcPr>
            <w:tcW w:w="3049" w:type="dxa"/>
            <w:tcBorders>
              <w:top w:val="single" w:sz="1" w:space="0" w:color="000000"/>
              <w:left w:val="single" w:sz="1" w:space="0" w:color="000000"/>
              <w:bottom w:val="single" w:sz="2" w:space="0" w:color="000000"/>
            </w:tcBorders>
            <w:shd w:val="clear" w:color="auto" w:fill="auto"/>
          </w:tcPr>
          <w:p w:rsidR="003F215A" w:rsidRPr="00EA533D" w:rsidRDefault="002536B8" w:rsidP="003F215A">
            <w:pPr>
              <w:pStyle w:val="Contedodatabela"/>
              <w:jc w:val="center"/>
              <w:rPr>
                <w:rFonts w:ascii="Arial" w:hAnsi="Arial" w:cs="Arial"/>
                <w:b/>
                <w:sz w:val="18"/>
              </w:rPr>
            </w:pPr>
            <w:r w:rsidRPr="00EA533D">
              <w:rPr>
                <w:rFonts w:ascii="Arial" w:hAnsi="Arial" w:cs="Arial"/>
                <w:b/>
                <w:sz w:val="18"/>
              </w:rPr>
              <w:t>Especificação</w:t>
            </w:r>
          </w:p>
        </w:tc>
        <w:tc>
          <w:tcPr>
            <w:tcW w:w="2570" w:type="dxa"/>
            <w:tcBorders>
              <w:top w:val="single" w:sz="1" w:space="0" w:color="000000"/>
              <w:left w:val="single" w:sz="1" w:space="0" w:color="000000"/>
              <w:bottom w:val="single" w:sz="2" w:space="0" w:color="000000"/>
              <w:right w:val="single" w:sz="1" w:space="0" w:color="000000"/>
            </w:tcBorders>
          </w:tcPr>
          <w:p w:rsidR="003F215A" w:rsidRPr="00EA533D" w:rsidRDefault="003F215A" w:rsidP="003F215A">
            <w:pPr>
              <w:pStyle w:val="Contedodatabela"/>
              <w:jc w:val="center"/>
              <w:rPr>
                <w:rFonts w:ascii="Arial" w:hAnsi="Arial" w:cs="Arial"/>
                <w:b/>
                <w:sz w:val="18"/>
              </w:rPr>
            </w:pPr>
            <w:r w:rsidRPr="00EA533D">
              <w:rPr>
                <w:rFonts w:ascii="Arial" w:hAnsi="Arial" w:cs="Arial"/>
                <w:b/>
                <w:sz w:val="18"/>
              </w:rPr>
              <w:t xml:space="preserve">VALOR MÁXIMO </w:t>
            </w:r>
            <w:r w:rsidRPr="00EA533D">
              <w:rPr>
                <w:rFonts w:ascii="Arial" w:hAnsi="Arial" w:cs="Arial"/>
                <w:b/>
                <w:sz w:val="18"/>
              </w:rPr>
              <w:br/>
              <w:t>(MENSAL)</w:t>
            </w:r>
          </w:p>
        </w:tc>
        <w:tc>
          <w:tcPr>
            <w:tcW w:w="2215" w:type="dxa"/>
            <w:tcBorders>
              <w:top w:val="single" w:sz="1" w:space="0" w:color="000000"/>
              <w:left w:val="single" w:sz="1" w:space="0" w:color="000000"/>
              <w:bottom w:val="single" w:sz="2" w:space="0" w:color="000000"/>
              <w:right w:val="single" w:sz="1" w:space="0" w:color="000000"/>
            </w:tcBorders>
          </w:tcPr>
          <w:p w:rsidR="003F215A" w:rsidRPr="00EA533D" w:rsidRDefault="003F215A" w:rsidP="003F215A">
            <w:pPr>
              <w:pStyle w:val="Contedodatabela"/>
              <w:jc w:val="center"/>
              <w:rPr>
                <w:rFonts w:ascii="Arial" w:hAnsi="Arial" w:cs="Arial"/>
                <w:b/>
                <w:sz w:val="18"/>
              </w:rPr>
            </w:pPr>
            <w:r w:rsidRPr="00EA533D">
              <w:rPr>
                <w:rFonts w:ascii="Arial" w:hAnsi="Arial" w:cs="Arial"/>
                <w:b/>
                <w:sz w:val="18"/>
              </w:rPr>
              <w:t>VALOR MÁXIMO</w:t>
            </w:r>
            <w:r w:rsidRPr="00EA533D">
              <w:rPr>
                <w:rFonts w:ascii="Arial" w:hAnsi="Arial" w:cs="Arial"/>
                <w:b/>
                <w:sz w:val="18"/>
              </w:rPr>
              <w:br/>
              <w:t>(GLOBAL/MENSAL)</w:t>
            </w:r>
          </w:p>
        </w:tc>
      </w:tr>
      <w:tr w:rsidR="003F215A" w:rsidRPr="00EA533D" w:rsidTr="003F215A">
        <w:trPr>
          <w:trHeight w:val="765"/>
          <w:jc w:val="center"/>
        </w:trPr>
        <w:tc>
          <w:tcPr>
            <w:tcW w:w="3049" w:type="dxa"/>
            <w:tcBorders>
              <w:top w:val="single" w:sz="2" w:space="0" w:color="000000"/>
              <w:left w:val="single" w:sz="2" w:space="0" w:color="000000"/>
              <w:bottom w:val="single" w:sz="4" w:space="0" w:color="auto"/>
              <w:right w:val="single" w:sz="2" w:space="0" w:color="000000"/>
            </w:tcBorders>
            <w:shd w:val="clear" w:color="auto" w:fill="auto"/>
          </w:tcPr>
          <w:p w:rsidR="003F215A" w:rsidRPr="00EA533D" w:rsidRDefault="002536B8" w:rsidP="003F215A">
            <w:pPr>
              <w:pStyle w:val="Contedodatabela"/>
              <w:rPr>
                <w:rFonts w:ascii="Arial" w:hAnsi="Arial" w:cs="Arial"/>
              </w:rPr>
            </w:pPr>
            <w:r w:rsidRPr="00EA533D">
              <w:rPr>
                <w:rFonts w:ascii="Arial" w:hAnsi="Arial" w:cs="Arial"/>
              </w:rPr>
              <w:t>Limpeza predial interna e externa com fornecimento de mão de obra e material na cidade de Patos de Minas</w:t>
            </w:r>
          </w:p>
        </w:tc>
        <w:tc>
          <w:tcPr>
            <w:tcW w:w="2570" w:type="dxa"/>
            <w:tcBorders>
              <w:top w:val="single" w:sz="2" w:space="0" w:color="000000"/>
              <w:left w:val="single" w:sz="2" w:space="0" w:color="000000"/>
              <w:bottom w:val="single" w:sz="4" w:space="0" w:color="auto"/>
              <w:right w:val="single" w:sz="2" w:space="0" w:color="000000"/>
            </w:tcBorders>
          </w:tcPr>
          <w:p w:rsidR="003F215A" w:rsidRPr="00EA533D" w:rsidRDefault="002536B8" w:rsidP="003F215A">
            <w:pPr>
              <w:pStyle w:val="Contedodatabela"/>
              <w:jc w:val="center"/>
              <w:rPr>
                <w:rFonts w:ascii="Arial" w:hAnsi="Arial" w:cs="Arial"/>
                <w:sz w:val="22"/>
                <w:szCs w:val="24"/>
              </w:rPr>
            </w:pPr>
            <w:r w:rsidRPr="00EA533D">
              <w:rPr>
                <w:rFonts w:ascii="Arial" w:hAnsi="Arial" w:cs="Arial"/>
                <w:sz w:val="22"/>
                <w:szCs w:val="24"/>
              </w:rPr>
              <w:t>R$74.295,72</w:t>
            </w:r>
          </w:p>
        </w:tc>
        <w:tc>
          <w:tcPr>
            <w:tcW w:w="2215" w:type="dxa"/>
            <w:tcBorders>
              <w:top w:val="single" w:sz="2" w:space="0" w:color="000000"/>
              <w:left w:val="single" w:sz="2" w:space="0" w:color="000000"/>
              <w:bottom w:val="single" w:sz="4" w:space="0" w:color="auto"/>
              <w:right w:val="single" w:sz="2" w:space="0" w:color="000000"/>
            </w:tcBorders>
          </w:tcPr>
          <w:p w:rsidR="003F215A" w:rsidRPr="00EA533D" w:rsidRDefault="002536B8" w:rsidP="003F215A">
            <w:pPr>
              <w:pStyle w:val="Contedodatabela"/>
              <w:jc w:val="center"/>
              <w:rPr>
                <w:rFonts w:ascii="Arial" w:hAnsi="Arial" w:cs="Arial"/>
                <w:sz w:val="22"/>
              </w:rPr>
            </w:pPr>
            <w:r w:rsidRPr="00EA533D">
              <w:rPr>
                <w:rFonts w:ascii="Arial" w:hAnsi="Arial" w:cs="Arial"/>
                <w:sz w:val="22"/>
              </w:rPr>
              <w:t>R$222.887,16</w:t>
            </w:r>
          </w:p>
        </w:tc>
      </w:tr>
    </w:tbl>
    <w:p w:rsidR="002536B8" w:rsidRPr="00EA533D" w:rsidRDefault="002536B8" w:rsidP="002536B8">
      <w:pPr>
        <w:pStyle w:val="Ttulo1"/>
        <w:numPr>
          <w:ilvl w:val="0"/>
          <w:numId w:val="0"/>
        </w:numPr>
        <w:ind w:left="432" w:hanging="432"/>
      </w:pPr>
    </w:p>
    <w:p w:rsidR="002E3238" w:rsidRPr="00EA533D" w:rsidRDefault="0005157C" w:rsidP="002E3238">
      <w:pPr>
        <w:pStyle w:val="Ttulo1"/>
      </w:pPr>
      <w:r w:rsidRPr="00EA533D">
        <w:t>J</w:t>
      </w:r>
      <w:r w:rsidR="002E3238" w:rsidRPr="00EA533D">
        <w:t>USTIFICATIVA E OBJETIVO DA CONTRATAÇÃO</w:t>
      </w:r>
    </w:p>
    <w:p w:rsidR="003F215A" w:rsidRPr="00EA533D" w:rsidRDefault="002E3238" w:rsidP="00BB4412">
      <w:pPr>
        <w:pStyle w:val="Ttulo2"/>
      </w:pPr>
      <w:r w:rsidRPr="00EA533D">
        <w:t xml:space="preserve">Fica expressa como justificativa a falta de mão de obra efetiva do quadro de servidores para execução dos </w:t>
      </w:r>
      <w:r w:rsidR="008E3CF6" w:rsidRPr="00EA533D">
        <w:t>serviços de que trata este Projeto</w:t>
      </w:r>
      <w:r w:rsidRPr="00EA533D">
        <w:t>, sendo os mesmos essenciais para desenvolvimento das atividades das áreas acad</w:t>
      </w:r>
      <w:r w:rsidR="003F215A" w:rsidRPr="00EA533D">
        <w:t>êmicas e administrativas.</w:t>
      </w:r>
    </w:p>
    <w:p w:rsidR="00CF6152" w:rsidRPr="00EA533D" w:rsidRDefault="003F215A" w:rsidP="00BB4412">
      <w:pPr>
        <w:pStyle w:val="Ttulo2"/>
      </w:pPr>
      <w:r w:rsidRPr="00EA533D">
        <w:t>Fica expresso como justificativa</w:t>
      </w:r>
      <w:r w:rsidR="00CF6152" w:rsidRPr="00EA533D">
        <w:t xml:space="preserve"> adicional</w:t>
      </w:r>
      <w:r w:rsidRPr="00EA533D">
        <w:t xml:space="preserve">, para o item 1 (um), </w:t>
      </w:r>
      <w:r w:rsidR="00CF6152" w:rsidRPr="00EA533D">
        <w:t>o fato de que</w:t>
      </w:r>
      <w:r w:rsidRPr="00EA533D">
        <w:t xml:space="preserve"> </w:t>
      </w:r>
      <w:r w:rsidR="00CF6152" w:rsidRPr="00EA533D">
        <w:t>atualmente este espaço não abriga a biblioteca que será inaugurada no segundo semestre de 2017.</w:t>
      </w:r>
    </w:p>
    <w:p w:rsidR="003F215A" w:rsidRPr="00EA533D" w:rsidRDefault="00CF6152" w:rsidP="00BB4412">
      <w:pPr>
        <w:pStyle w:val="Ttulo2"/>
      </w:pPr>
      <w:r w:rsidRPr="00EA533D">
        <w:t>Fica também expresso como justificativa adicional, para o item 2 (dois), o fato de que atualmente a limpeza da referida área é realizada por servidores da Prefeitura Municipal de Patos de Minas, que por sua vez, já informou a administração desta Universidade que irá suspender tal serviço no segundo semestre de 2017.</w:t>
      </w:r>
    </w:p>
    <w:p w:rsidR="002536B8" w:rsidRPr="00EA533D" w:rsidRDefault="002536B8" w:rsidP="002536B8"/>
    <w:p w:rsidR="002E3238" w:rsidRPr="004F492C" w:rsidRDefault="002E3238" w:rsidP="002E3238">
      <w:pPr>
        <w:pStyle w:val="Ttulo1"/>
      </w:pPr>
      <w:r w:rsidRPr="004F492C">
        <w:t>DA CLASSIFICAÇÃO DOS SERVIÇOS</w:t>
      </w:r>
      <w:r w:rsidR="00EB61E2" w:rsidRPr="004F492C">
        <w:t xml:space="preserve"> </w:t>
      </w:r>
    </w:p>
    <w:p w:rsidR="000C5B36" w:rsidRPr="004F492C" w:rsidRDefault="000C5B36" w:rsidP="000C5B36">
      <w:r w:rsidRPr="004F492C">
        <w:rPr>
          <w:rFonts w:cs="Arial"/>
        </w:rPr>
        <w:t xml:space="preserve">Nos termos do art. 1º, da Lei 10.520/2002, o objeto deste termo caracteriza-se por "serviço comum", visto ser possível descrevê-lo de forma objetiva e clara podendo ser adquirido pelo MENOR PREÇO sem afetar a análise da qualidade do objeto licitado ou importe prejuízos ao interesse público, assim a </w:t>
      </w:r>
      <w:r w:rsidRPr="004F492C">
        <w:rPr>
          <w:rFonts w:cs="Arial"/>
          <w:b/>
        </w:rPr>
        <w:t>Universidade</w:t>
      </w:r>
      <w:r w:rsidRPr="004F492C">
        <w:rPr>
          <w:rFonts w:cs="Arial"/>
        </w:rPr>
        <w:t xml:space="preserve"> adotou a regra geral da licitação.</w:t>
      </w:r>
    </w:p>
    <w:p w:rsidR="002E3238" w:rsidRPr="00EA533D" w:rsidRDefault="002E3238" w:rsidP="00BB4412">
      <w:pPr>
        <w:pStyle w:val="Ttulo2"/>
      </w:pPr>
      <w:r w:rsidRPr="00EA533D">
        <w:lastRenderedPageBreak/>
        <w:t>Os serviços a serem contratados enquadram-se nos pressupostos do Decreto n° 2.271, de 1997, constituindo-se em atividades materiais acessórias, instrumentais ou complementares à área de competência legal do órgão licitante, não</w:t>
      </w:r>
      <w:r w:rsidR="00876AC1" w:rsidRPr="00EA533D">
        <w:t xml:space="preserve"> </w:t>
      </w:r>
      <w:r w:rsidRPr="00EA533D">
        <w:t>inerentes às categorias funcionais abrangidas por seu respectivo plano de cargos.</w:t>
      </w:r>
    </w:p>
    <w:p w:rsidR="00374189" w:rsidRPr="00EA533D" w:rsidRDefault="002E3238" w:rsidP="00BB4412">
      <w:pPr>
        <w:pStyle w:val="Ttulo2"/>
      </w:pPr>
      <w:r w:rsidRPr="00EA533D">
        <w:t>A prestação dos serviços não gera vínculo empregatício entre os empregados da Contratada e a Administração Contratante, vedando-se qualquer relação entre estes que caracterize pessoalidade e subordinação direta.</w:t>
      </w:r>
    </w:p>
    <w:p w:rsidR="00374189" w:rsidRPr="00EA533D" w:rsidRDefault="00A96976" w:rsidP="00374189">
      <w:pPr>
        <w:pStyle w:val="Ttulo1"/>
        <w:ind w:left="431" w:hanging="431"/>
        <w:rPr>
          <w:rFonts w:cs="Arial"/>
        </w:rPr>
      </w:pPr>
      <w:r w:rsidRPr="00EA533D">
        <w:rPr>
          <w:rFonts w:cs="Arial"/>
        </w:rPr>
        <w:t>QUALIFICAÇÃO TÉCNICA</w:t>
      </w:r>
    </w:p>
    <w:p w:rsidR="00374189" w:rsidRPr="00EA533D" w:rsidRDefault="00374189" w:rsidP="00BB4412">
      <w:pPr>
        <w:pStyle w:val="Ttulo2"/>
      </w:pPr>
      <w:r w:rsidRPr="00EA533D">
        <w:t>A licitante deverá apresentar declaração de capacidade técnica, em papel timbrado, que comprove que a LICITANTE fornecerá mão de obra qualificada e ferramental necessário para prestar serviços compatíveis com o objeto da licitação.</w:t>
      </w:r>
    </w:p>
    <w:p w:rsidR="004C3299" w:rsidRPr="00EA533D" w:rsidRDefault="004C3299" w:rsidP="00BB4412">
      <w:pPr>
        <w:pStyle w:val="Ttulo2"/>
      </w:pPr>
      <w:r w:rsidRPr="00EA533D">
        <w:t>A licitante deverá apresentar Atestado(s) de capacidade técnica operacional fornecido(s) por pessoa(s) jurídica(s)s de direito público ou privado, que comprove(m) que a licitante tenha prestado ou esteja prestando, a contento, serviços de natureza semelhante com o objeto ora licitado.</w:t>
      </w:r>
    </w:p>
    <w:p w:rsidR="004C3299" w:rsidRPr="00EA533D" w:rsidRDefault="004C3299" w:rsidP="00BB4412">
      <w:pPr>
        <w:pStyle w:val="Ttulo2"/>
      </w:pPr>
      <w:r w:rsidRPr="00EA533D">
        <w:t>Cópia da última Convenção Coletiva de Trabalho homologada e em vigência, da categoria do objeto desta licitação.</w:t>
      </w:r>
      <w:bookmarkStart w:id="0" w:name="_GoBack"/>
      <w:bookmarkEnd w:id="0"/>
    </w:p>
    <w:p w:rsidR="004C3299" w:rsidRPr="00EA533D" w:rsidRDefault="004C3299" w:rsidP="00BB4412">
      <w:pPr>
        <w:pStyle w:val="Ttulo2"/>
      </w:pPr>
      <w:r w:rsidRPr="00EA533D">
        <w:t>A LICITANTE deverá apresentar para habilitação todos os documentos em seu nome e com número do CNPJ e endereço respectivo.</w:t>
      </w:r>
    </w:p>
    <w:p w:rsidR="004C3299" w:rsidRPr="00EA533D" w:rsidRDefault="004C3299" w:rsidP="00BB4412">
      <w:pPr>
        <w:pStyle w:val="Ttulo2"/>
      </w:pPr>
      <w:r w:rsidRPr="00EA533D">
        <w:t>Se a LICITANTE for à matriz, todos os documentos deverão estar em nome da matriz.</w:t>
      </w:r>
    </w:p>
    <w:p w:rsidR="004C3299" w:rsidRPr="00EA533D" w:rsidRDefault="004C3299" w:rsidP="00BB4412">
      <w:pPr>
        <w:pStyle w:val="Ttulo2"/>
      </w:pPr>
      <w:r w:rsidRPr="00EA533D">
        <w:t>Se a LICITANTE for a filial, todos os documentos deverão estar em nome da filial, exceto aqueles que, pela própria natureza, comprovadamente, forem emitidos somente em nome da matriz.</w:t>
      </w:r>
    </w:p>
    <w:p w:rsidR="00374189" w:rsidRPr="00EA533D" w:rsidRDefault="00374189" w:rsidP="00374189">
      <w:pPr>
        <w:pStyle w:val="Ttulo1"/>
        <w:ind w:left="431" w:hanging="431"/>
        <w:rPr>
          <w:rFonts w:cs="Arial"/>
        </w:rPr>
      </w:pPr>
      <w:r w:rsidRPr="00EA533D">
        <w:t>FORMA</w:t>
      </w:r>
      <w:r w:rsidRPr="00EA533D">
        <w:rPr>
          <w:rFonts w:cs="Arial"/>
        </w:rPr>
        <w:t xml:space="preserve"> DE PRESTAÇÃO DOS SERVIÇOS</w:t>
      </w:r>
    </w:p>
    <w:p w:rsidR="0048654F" w:rsidRPr="00EA533D" w:rsidRDefault="0048654F" w:rsidP="0048654F">
      <w:pPr>
        <w:ind w:left="431"/>
        <w:rPr>
          <w:rFonts w:eastAsiaTheme="majorEastAsia" w:cstheme="majorBidi"/>
          <w:bCs/>
          <w:szCs w:val="28"/>
        </w:rPr>
      </w:pPr>
      <w:r w:rsidRPr="00EA533D">
        <w:rPr>
          <w:rFonts w:eastAsiaTheme="majorEastAsia" w:cstheme="majorBidi"/>
          <w:bCs/>
          <w:szCs w:val="28"/>
        </w:rPr>
        <w:t xml:space="preserve">O horário de limpeza </w:t>
      </w:r>
      <w:r w:rsidR="00912730" w:rsidRPr="00EA533D">
        <w:rPr>
          <w:rFonts w:eastAsiaTheme="majorEastAsia" w:cstheme="majorBidi"/>
          <w:bCs/>
          <w:szCs w:val="28"/>
        </w:rPr>
        <w:t xml:space="preserve">nas duas unidades deverá ser compreendido no período das 07:00 às 17:00 de segunda a sexta-feira. O horário poderá sofrer alteração conforme necessidade da Universidade. O horário deve ser flexibilizado de acordo com a necessidade de limpeza durante os turnos de funcionamento das atividades; </w:t>
      </w:r>
    </w:p>
    <w:p w:rsidR="00912730" w:rsidRPr="00EA533D" w:rsidRDefault="00912730" w:rsidP="0048654F">
      <w:pPr>
        <w:ind w:left="431"/>
        <w:rPr>
          <w:rFonts w:eastAsiaTheme="majorEastAsia" w:cstheme="majorBidi"/>
          <w:bCs/>
          <w:szCs w:val="28"/>
        </w:rPr>
      </w:pPr>
    </w:p>
    <w:p w:rsidR="00912730" w:rsidRPr="00EA533D" w:rsidRDefault="00912730" w:rsidP="00BB4412">
      <w:pPr>
        <w:pStyle w:val="Ttulo2"/>
      </w:pPr>
      <w:r w:rsidRPr="00EA533D">
        <w:t>Diariamente</w:t>
      </w:r>
    </w:p>
    <w:p w:rsidR="00912730" w:rsidRPr="00EA533D" w:rsidRDefault="00912730" w:rsidP="00023182">
      <w:pPr>
        <w:pStyle w:val="Ttulo3"/>
      </w:pPr>
      <w:r w:rsidRPr="00EA533D">
        <w:t>Varredura do piso de todas as salas, corredores, halls, escadarias, passarelas, salão de estudos, no mínimo 2 vezes ao dia.</w:t>
      </w:r>
    </w:p>
    <w:p w:rsidR="00887476" w:rsidRPr="00EA533D" w:rsidRDefault="00887476" w:rsidP="00023182">
      <w:pPr>
        <w:pStyle w:val="Ttulo3"/>
      </w:pPr>
      <w:r w:rsidRPr="00EA533D">
        <w:t>Remover com pano úmido o pó das mesas, cadeiras, balcões de atendimento, bancadas, equipamentos, poltronas, armários, arquivos, eletrodomésticos, prateleiras, peitorais, pias muretas, cadeiras, corrimãos, caixinhas das janelas, piso de toda a área, bem como os demais móveis e equipamentos eletroeletrônicos existentes nas dependências afins de remoção da sujeira;</w:t>
      </w:r>
    </w:p>
    <w:p w:rsidR="00887476" w:rsidRPr="00EA533D" w:rsidRDefault="00887476" w:rsidP="00023182">
      <w:pPr>
        <w:pStyle w:val="Ttulo3"/>
      </w:pPr>
      <w:r w:rsidRPr="00EA533D">
        <w:t>Limpar com pano úmido os quadros de sala de aulas e repor giz;</w:t>
      </w:r>
    </w:p>
    <w:p w:rsidR="00887476" w:rsidRPr="00EA533D" w:rsidRDefault="00887476" w:rsidP="00023182">
      <w:pPr>
        <w:pStyle w:val="Ttulo3"/>
      </w:pPr>
      <w:r w:rsidRPr="00EA533D">
        <w:t>Limpar com produto apropriado e não abrasivo os quadros brancos das salas de aula;</w:t>
      </w:r>
    </w:p>
    <w:p w:rsidR="00887476" w:rsidRPr="00EA533D" w:rsidRDefault="00887476" w:rsidP="00023182">
      <w:pPr>
        <w:pStyle w:val="Ttulo3"/>
      </w:pPr>
      <w:r w:rsidRPr="00EA533D">
        <w:lastRenderedPageBreak/>
        <w:t>Proceder à lavagem de bacias, assentos e pias dos sanitários com saneante domissanitário desinfetante, duas vezes ao dia;</w:t>
      </w:r>
    </w:p>
    <w:p w:rsidR="00887476" w:rsidRPr="00EA533D" w:rsidRDefault="00887476" w:rsidP="00023182">
      <w:pPr>
        <w:pStyle w:val="Ttulo3"/>
      </w:pPr>
      <w:r w:rsidRPr="00EA533D">
        <w:t>Passar pano úmido, remover manchas e lustrar pisos;</w:t>
      </w:r>
    </w:p>
    <w:p w:rsidR="00374189" w:rsidRPr="00EA533D" w:rsidRDefault="00374189" w:rsidP="00023182">
      <w:pPr>
        <w:pStyle w:val="Ttulo3"/>
      </w:pPr>
      <w:r w:rsidRPr="00EA533D">
        <w:t>Lavar os cinzeiros das mesas e os situados nas áreas de uso comum;</w:t>
      </w:r>
    </w:p>
    <w:p w:rsidR="00374189" w:rsidRPr="00EA533D" w:rsidRDefault="00374189" w:rsidP="00023182">
      <w:pPr>
        <w:pStyle w:val="Ttulo3"/>
      </w:pPr>
      <w:r w:rsidRPr="00EA533D">
        <w:t>Limpeza dos estofados que guarneçam as dependências, com uso de escova, aspirador, flanela e materiais adequados;</w:t>
      </w:r>
    </w:p>
    <w:p w:rsidR="00374189" w:rsidRPr="00EA533D" w:rsidRDefault="00374189" w:rsidP="00023182">
      <w:pPr>
        <w:pStyle w:val="Ttulo3"/>
      </w:pPr>
      <w:r w:rsidRPr="00EA533D">
        <w:t>Aspiração mecânica do pó das dependências que possua atapetado, bem como cortinas, passadeiras, capachos, estantes com livros e periódicos etc., sendo a limpeza em horário de não atendimento ao público;</w:t>
      </w:r>
    </w:p>
    <w:p w:rsidR="00374189" w:rsidRPr="00EA533D" w:rsidRDefault="00374189" w:rsidP="00023182">
      <w:pPr>
        <w:pStyle w:val="Ttulo3"/>
      </w:pPr>
      <w:r w:rsidRPr="00EA533D">
        <w:t>Limpeza e desinfecção de todas as dependências de copa, sanitárias, assentos e pias, com saneante domissanitário, no mínimo duas vezes ao dia;</w:t>
      </w:r>
    </w:p>
    <w:p w:rsidR="00374189" w:rsidRPr="00EA533D" w:rsidRDefault="00374189" w:rsidP="00023182">
      <w:pPr>
        <w:pStyle w:val="Ttulo3"/>
      </w:pPr>
      <w:r w:rsidRPr="00EA533D">
        <w:t>Retirar o lixo no mínimo três vezes ao dia, acondicionando-o em sacos plásticos, removendo-os para o local indicado pela Administração;</w:t>
      </w:r>
    </w:p>
    <w:p w:rsidR="00374189" w:rsidRPr="00EA533D" w:rsidRDefault="00374189" w:rsidP="00023182">
      <w:pPr>
        <w:pStyle w:val="Ttulo3"/>
      </w:pPr>
      <w:r w:rsidRPr="00EA533D">
        <w:t>Vasculhar embaixo das estantes e prateleiras retirando a sujeira do local;</w:t>
      </w:r>
    </w:p>
    <w:p w:rsidR="004C3299" w:rsidRPr="00EA533D" w:rsidRDefault="004C3299" w:rsidP="00023182">
      <w:pPr>
        <w:pStyle w:val="Ttulo3"/>
      </w:pPr>
      <w:r w:rsidRPr="00EA533D">
        <w:t>Deverá ser procedida a coleta seletiva do papel para reciclagem, quando couber, nos termos da IN/MARE N° 06 de 03 de novembro de 1995;</w:t>
      </w:r>
    </w:p>
    <w:p w:rsidR="004C3299" w:rsidRPr="00EA533D" w:rsidRDefault="004C3299" w:rsidP="00023182">
      <w:pPr>
        <w:pStyle w:val="Ttulo3"/>
      </w:pPr>
      <w:r w:rsidRPr="00EA533D">
        <w:t>Proceder à coleta seletiva do papel para reciclagem, quando couber; o material reciclável deverá ser separado, embalado e entregue a CONTRATANTE nos locais determinados pela fiscalização;</w:t>
      </w:r>
    </w:p>
    <w:p w:rsidR="004C3299" w:rsidRPr="00EA533D" w:rsidRDefault="004C3299" w:rsidP="00023182">
      <w:pPr>
        <w:pStyle w:val="Ttulo3"/>
      </w:pPr>
      <w:r w:rsidRPr="00EA533D">
        <w:t>Limpar os corrimãos, cadeiras das salas de espera e corredores;</w:t>
      </w:r>
    </w:p>
    <w:p w:rsidR="004C3299" w:rsidRPr="00EA533D" w:rsidRDefault="004C3299" w:rsidP="00023182">
      <w:pPr>
        <w:pStyle w:val="Ttulo3"/>
      </w:pPr>
      <w:r w:rsidRPr="00EA533D">
        <w:t>Manutenção e reposição permanente dos produtos e materiais, independente da quantidade em todas as áreas, tais como: papel toalha, sabão líquido e papel higiênico nos sanitários, colocação de sacos plásticos nas lixeiras seletivas, recolhimento de lixo destinando-os aos depósitos.</w:t>
      </w:r>
    </w:p>
    <w:p w:rsidR="004C3299" w:rsidRPr="00EA533D" w:rsidRDefault="004C3299" w:rsidP="00023182">
      <w:pPr>
        <w:pStyle w:val="Ttulo3"/>
      </w:pPr>
      <w:r w:rsidRPr="00EA533D">
        <w:t>Recolhimento de cadeiras e carteiras quebradas ou danificadas, destinando-as ao depósito indicado pela UNIVERSIDADE;</w:t>
      </w:r>
    </w:p>
    <w:p w:rsidR="004C3299" w:rsidRPr="00EA533D" w:rsidRDefault="004C3299" w:rsidP="00023182">
      <w:pPr>
        <w:pStyle w:val="Ttulo3"/>
      </w:pPr>
      <w:r w:rsidRPr="00EA533D">
        <w:t>Acender somente as luzes dos ambientes que estão sendo limpos, fechar todas as janelas e desligar as luzes das salas após o término do serviço;</w:t>
      </w:r>
    </w:p>
    <w:p w:rsidR="004C3299" w:rsidRPr="00EA533D" w:rsidRDefault="004C3299" w:rsidP="00023182">
      <w:pPr>
        <w:pStyle w:val="Ttulo3"/>
      </w:pPr>
      <w:r w:rsidRPr="00EA533D">
        <w:t>Recolocar os mobiliários nas salas e manter o layout (disposição correta de mobiliários e equipamentos);</w:t>
      </w:r>
    </w:p>
    <w:p w:rsidR="004C3299" w:rsidRPr="00EA533D" w:rsidRDefault="004C3299" w:rsidP="00023182">
      <w:pPr>
        <w:pStyle w:val="Ttulo3"/>
      </w:pPr>
      <w:r w:rsidRPr="00EA533D">
        <w:t>Os bebedouros deverão ser higienizados com produtos adequados no mínimo 5 vezes ao dia;</w:t>
      </w:r>
    </w:p>
    <w:p w:rsidR="004C3299" w:rsidRPr="00EA533D" w:rsidRDefault="004C3299" w:rsidP="00023182">
      <w:pPr>
        <w:pStyle w:val="Ttulo3"/>
      </w:pPr>
      <w:r w:rsidRPr="00EA533D">
        <w:t>Limpeza e desinfecção dos aparelhos telefônicos e similares com produtos adequados.</w:t>
      </w:r>
    </w:p>
    <w:p w:rsidR="004C3299" w:rsidRPr="00EA533D" w:rsidRDefault="004C3299" w:rsidP="00023182">
      <w:pPr>
        <w:pStyle w:val="Ttulo3"/>
      </w:pPr>
      <w:r w:rsidRPr="00EA533D">
        <w:t>Varrer as calçadas e piso lateral que circundam as unidades externas do Campus.</w:t>
      </w:r>
    </w:p>
    <w:p w:rsidR="004C3299" w:rsidRPr="00EA533D" w:rsidRDefault="004C3299" w:rsidP="00023182">
      <w:pPr>
        <w:pStyle w:val="Ttulo3"/>
      </w:pPr>
      <w:r w:rsidRPr="00EA533D">
        <w:t>Lavar e secar o piso do hall externo e limpar com pano úmido e organizar as mesas e cadeiras de estudo, antes da Biblioteca abrir ao público;</w:t>
      </w:r>
    </w:p>
    <w:p w:rsidR="004C3299" w:rsidRPr="004F492C" w:rsidRDefault="004C3299" w:rsidP="004F492C">
      <w:pPr>
        <w:pStyle w:val="Ttulo4"/>
      </w:pPr>
      <w:r w:rsidRPr="004F492C">
        <w:t>Executar demais serviços considerados necessários à frequência diária.</w:t>
      </w:r>
    </w:p>
    <w:p w:rsidR="004C3299" w:rsidRPr="00EA533D" w:rsidRDefault="004C3299" w:rsidP="00805C32">
      <w:pPr>
        <w:pStyle w:val="Ttulo2"/>
        <w:keepNext w:val="0"/>
        <w:keepLines w:val="0"/>
      </w:pPr>
      <w:r w:rsidRPr="00EA533D">
        <w:t>Semanalmente</w:t>
      </w:r>
    </w:p>
    <w:p w:rsidR="004C3299" w:rsidRPr="00EA533D" w:rsidRDefault="004C3299" w:rsidP="00023182">
      <w:pPr>
        <w:pStyle w:val="Ttulo3"/>
      </w:pPr>
      <w:r w:rsidRPr="00EA533D">
        <w:t>Limpar atrás dos móveis, armários, arquivos, divisórias e portas revestidas em fórmica;</w:t>
      </w:r>
    </w:p>
    <w:p w:rsidR="004C3299" w:rsidRPr="00EA533D" w:rsidRDefault="004C3299" w:rsidP="00023182">
      <w:pPr>
        <w:pStyle w:val="Ttulo3"/>
      </w:pPr>
      <w:r w:rsidRPr="00EA533D">
        <w:t>Limpar e lustrar com produto adequado as maçanetas, fechaduras, torneiras, válvulas, registros, sifões, portas e peças similares das áreas;</w:t>
      </w:r>
    </w:p>
    <w:p w:rsidR="004C3299" w:rsidRPr="00EA533D" w:rsidRDefault="004C3299" w:rsidP="00023182">
      <w:pPr>
        <w:pStyle w:val="Ttulo3"/>
      </w:pPr>
      <w:r w:rsidRPr="00EA533D">
        <w:t>Limpar com produto apropriado as forrações de couro ou plástico em assentos e poltronas;</w:t>
      </w:r>
    </w:p>
    <w:p w:rsidR="004C3299" w:rsidRPr="00EA533D" w:rsidRDefault="004C3299" w:rsidP="00023182">
      <w:pPr>
        <w:pStyle w:val="Ttulo3"/>
      </w:pPr>
      <w:r w:rsidRPr="00EA533D">
        <w:lastRenderedPageBreak/>
        <w:t>Lavar azulejos, balcões e os pisos vinílicos, de cerâmica, emborrachados, com detergente ou com removedor, se necessário, encerar e lustrar;</w:t>
      </w:r>
    </w:p>
    <w:p w:rsidR="004C3299" w:rsidRPr="00EA533D" w:rsidRDefault="004C3299" w:rsidP="00023182">
      <w:pPr>
        <w:pStyle w:val="Ttulo3"/>
      </w:pPr>
      <w:r w:rsidRPr="00EA533D">
        <w:t>Limpar os espelhos com pano úmido e álcool, duas vezes por semana;</w:t>
      </w:r>
    </w:p>
    <w:p w:rsidR="004C3299" w:rsidRPr="00EA533D" w:rsidRDefault="004C3299" w:rsidP="00023182">
      <w:pPr>
        <w:pStyle w:val="Ttulo3"/>
      </w:pPr>
      <w:r w:rsidRPr="00EA533D">
        <w:t>Limpar troféus com produtos adequados;</w:t>
      </w:r>
    </w:p>
    <w:p w:rsidR="004C3299" w:rsidRPr="00EA533D" w:rsidRDefault="004C3299" w:rsidP="00023182">
      <w:pPr>
        <w:pStyle w:val="Ttulo3"/>
      </w:pPr>
      <w:r w:rsidRPr="00EA533D">
        <w:t>Lavagem geral com produtos químicos adequados, a critério da administração, dos azulejos, mármores, etc. Com produtos que deixam aspecto agradável a emanação odorífica;</w:t>
      </w:r>
    </w:p>
    <w:p w:rsidR="004C3299" w:rsidRPr="00EA533D" w:rsidRDefault="004C3299" w:rsidP="00023182">
      <w:pPr>
        <w:pStyle w:val="Ttulo3"/>
      </w:pPr>
      <w:r w:rsidRPr="00EA533D">
        <w:t>Fazer a manutenção do piso com material adequado, de todas as salas, corredores e demais dependências onde couber tal tipo de limpeza, de acordo com a necessidade da área;</w:t>
      </w:r>
    </w:p>
    <w:p w:rsidR="004C3299" w:rsidRPr="00EA533D" w:rsidRDefault="004C3299" w:rsidP="00023182">
      <w:pPr>
        <w:pStyle w:val="Ttulo3"/>
      </w:pPr>
      <w:r w:rsidRPr="00EA533D">
        <w:t xml:space="preserve">Limpeza </w:t>
      </w:r>
      <w:r w:rsidR="00CC61D0" w:rsidRPr="00EA533D">
        <w:t>geral dos ventiladores de coluna</w:t>
      </w:r>
      <w:r w:rsidRPr="00EA533D">
        <w:t>;</w:t>
      </w:r>
    </w:p>
    <w:p w:rsidR="004C3299" w:rsidRPr="00EA533D" w:rsidRDefault="004C3299" w:rsidP="00023182">
      <w:pPr>
        <w:pStyle w:val="Ttulo3"/>
      </w:pPr>
      <w:r w:rsidRPr="00EA533D">
        <w:t>Remover com pano úmido o pó das estantes e prateleiras das Bibliotecas e a sujidade com produtos apropriados;</w:t>
      </w:r>
    </w:p>
    <w:p w:rsidR="004C3299" w:rsidRPr="00EA533D" w:rsidRDefault="004C3299" w:rsidP="00023182">
      <w:pPr>
        <w:pStyle w:val="Ttulo3"/>
      </w:pPr>
      <w:r w:rsidRPr="00EA533D">
        <w:t>Recolocar os acervos nos locais, após ter removido para retirada do pó, na ordem em que foi retirado;</w:t>
      </w:r>
    </w:p>
    <w:p w:rsidR="004C3299" w:rsidRPr="00EA533D" w:rsidRDefault="004C3299" w:rsidP="00023182">
      <w:pPr>
        <w:pStyle w:val="Ttulo3"/>
      </w:pPr>
      <w:r w:rsidRPr="00EA533D">
        <w:t>Retirar o pó e os resíduos, com pano úmido, dos quadros de aviso em geral;</w:t>
      </w:r>
    </w:p>
    <w:p w:rsidR="004C3299" w:rsidRPr="00EA533D" w:rsidRDefault="004C3299" w:rsidP="00023182">
      <w:pPr>
        <w:pStyle w:val="Ttulo3"/>
      </w:pPr>
      <w:r w:rsidRPr="00EA533D">
        <w:t>Lavar as calçadas e piso lateral que circundam as unidades externas do</w:t>
      </w:r>
      <w:r w:rsidR="00CC61D0" w:rsidRPr="00EA533D">
        <w:t>s blocos</w:t>
      </w:r>
      <w:r w:rsidRPr="00EA533D">
        <w:t>;</w:t>
      </w:r>
    </w:p>
    <w:p w:rsidR="004C3299" w:rsidRPr="00EA533D" w:rsidRDefault="004C3299" w:rsidP="00023182">
      <w:pPr>
        <w:pStyle w:val="Ttulo3"/>
      </w:pPr>
      <w:r w:rsidRPr="00EA533D">
        <w:t>Comunicar à fiscalização sempre que encontrar lâmpadas queimadas, bebedouros estragados, entupimentos e vazamentos nas instalações sanitárias;</w:t>
      </w:r>
    </w:p>
    <w:p w:rsidR="004C3299" w:rsidRPr="00EA533D" w:rsidRDefault="004C3299" w:rsidP="00023182">
      <w:pPr>
        <w:pStyle w:val="Ttulo3"/>
      </w:pPr>
      <w:r w:rsidRPr="00EA533D">
        <w:t>Executar demais serviços considerados necessários à frequência semanal.</w:t>
      </w:r>
    </w:p>
    <w:p w:rsidR="004C3299" w:rsidRPr="00EA533D" w:rsidRDefault="004C3299" w:rsidP="00805C32">
      <w:pPr>
        <w:pStyle w:val="Ttulo2"/>
        <w:keepNext w:val="0"/>
        <w:keepLines w:val="0"/>
      </w:pPr>
      <w:r w:rsidRPr="00EA533D">
        <w:t>Quinzenal</w:t>
      </w:r>
    </w:p>
    <w:p w:rsidR="004C3299" w:rsidRPr="00EA533D" w:rsidRDefault="00CC61D0" w:rsidP="00023182">
      <w:pPr>
        <w:pStyle w:val="Ttulo3"/>
      </w:pPr>
      <w:r w:rsidRPr="00EA533D">
        <w:rPr>
          <w:rFonts w:cs="Arial"/>
          <w:color w:val="000000"/>
          <w:szCs w:val="20"/>
        </w:rPr>
        <w:t>Limpeza de</w:t>
      </w:r>
      <w:r w:rsidR="004C3299" w:rsidRPr="00EA533D">
        <w:t xml:space="preserve"> interruptores e tomadas, etc;</w:t>
      </w:r>
    </w:p>
    <w:p w:rsidR="004C3299" w:rsidRPr="00EA533D" w:rsidRDefault="004C3299" w:rsidP="00023182">
      <w:pPr>
        <w:pStyle w:val="Ttulo3"/>
      </w:pPr>
      <w:r w:rsidRPr="00EA533D">
        <w:t>Limpeza geral dos</w:t>
      </w:r>
      <w:r w:rsidR="00CC61D0" w:rsidRPr="00EA533D">
        <w:t xml:space="preserve"> tetos</w:t>
      </w:r>
      <w:r w:rsidRPr="00EA533D">
        <w:t>, paredes e rodapés;</w:t>
      </w:r>
    </w:p>
    <w:p w:rsidR="004C3299" w:rsidRPr="00EA533D" w:rsidRDefault="004C3299" w:rsidP="00023182">
      <w:pPr>
        <w:pStyle w:val="Ttulo3"/>
      </w:pPr>
      <w:r w:rsidRPr="00EA533D">
        <w:t>Comunicar a fiscalização sempre que encontrar vidros e/ou esquadrias danificadas, para manutenção dos mesmos;</w:t>
      </w:r>
    </w:p>
    <w:p w:rsidR="004C3299" w:rsidRPr="00EA533D" w:rsidRDefault="004C3299" w:rsidP="00023182">
      <w:pPr>
        <w:pStyle w:val="Ttulo3"/>
      </w:pPr>
      <w:r w:rsidRPr="00EA533D">
        <w:t>Enceramento geral dos lambris e de todas as divisórias existentes na área;</w:t>
      </w:r>
    </w:p>
    <w:p w:rsidR="004C3299" w:rsidRPr="00EA533D" w:rsidRDefault="004C3299" w:rsidP="00023182">
      <w:pPr>
        <w:pStyle w:val="Ttulo3"/>
      </w:pPr>
      <w:r w:rsidRPr="00EA533D">
        <w:t>Limpeza das persianas e cortinas com produtos adequados;</w:t>
      </w:r>
    </w:p>
    <w:p w:rsidR="004C3299" w:rsidRPr="00EA533D" w:rsidRDefault="004C3299" w:rsidP="00023182">
      <w:pPr>
        <w:pStyle w:val="Ttulo3"/>
      </w:pPr>
      <w:r w:rsidRPr="00EA533D">
        <w:t>Remover manchas das paredes;</w:t>
      </w:r>
    </w:p>
    <w:p w:rsidR="004C3299" w:rsidRPr="00EA533D" w:rsidRDefault="004C3299" w:rsidP="00805C32">
      <w:pPr>
        <w:pStyle w:val="Ttulo2"/>
        <w:keepNext w:val="0"/>
        <w:keepLines w:val="0"/>
      </w:pPr>
      <w:r w:rsidRPr="00EA533D">
        <w:t>Mensal</w:t>
      </w:r>
    </w:p>
    <w:p w:rsidR="004C3299" w:rsidRPr="00EA533D" w:rsidRDefault="004C3299" w:rsidP="00023182">
      <w:pPr>
        <w:pStyle w:val="Ttulo3"/>
      </w:pPr>
      <w:r w:rsidRPr="00EA533D">
        <w:t>Limpar com pano úmido e produtos adequados removendo a sujeira dos módulos de estantes/prateleiras e os produtos e materiais nelas colocados;</w:t>
      </w:r>
    </w:p>
    <w:p w:rsidR="004C3299" w:rsidRPr="00EA533D" w:rsidRDefault="004C3299" w:rsidP="00023182">
      <w:pPr>
        <w:pStyle w:val="Ttulo3"/>
      </w:pPr>
      <w:r w:rsidRPr="00EA533D">
        <w:t>Recolocar todos os produtos e materiais das estantes/prateleiras na mesma ordem que foi retirada;</w:t>
      </w:r>
    </w:p>
    <w:p w:rsidR="004C3299" w:rsidRPr="00EA533D" w:rsidRDefault="004C3299" w:rsidP="00023182">
      <w:pPr>
        <w:pStyle w:val="Ttulo3"/>
      </w:pPr>
      <w:r w:rsidRPr="00EA533D">
        <w:t>Proceder a uma revisão minuciosa de todos os serviços prestados durante o mês;</w:t>
      </w:r>
    </w:p>
    <w:p w:rsidR="004C3299" w:rsidRPr="00EA533D" w:rsidRDefault="004C3299" w:rsidP="00023182">
      <w:pPr>
        <w:pStyle w:val="Ttulo3"/>
      </w:pPr>
      <w:r w:rsidRPr="00EA533D">
        <w:t>Encerar as salas de aula e corredores correspondentes com cera antiderrapante;</w:t>
      </w:r>
    </w:p>
    <w:p w:rsidR="004C3299" w:rsidRPr="00EA533D" w:rsidRDefault="004C3299" w:rsidP="00023182">
      <w:pPr>
        <w:pStyle w:val="Ttulo3"/>
      </w:pPr>
      <w:r w:rsidRPr="00EA533D">
        <w:t>Encerar áreas administrativas uma vez ao mês, com cera antiderrapante, se houver necessidade;</w:t>
      </w:r>
    </w:p>
    <w:p w:rsidR="004C3299" w:rsidRPr="00EA533D" w:rsidRDefault="004C3299" w:rsidP="00023182">
      <w:pPr>
        <w:pStyle w:val="Ttulo3"/>
      </w:pPr>
      <w:r w:rsidRPr="00EA533D">
        <w:t>Áreas Administrativas são: Salas de chefias, gerência, diretoria, serviços internos e corredores correspondentes;</w:t>
      </w:r>
    </w:p>
    <w:p w:rsidR="004C3299" w:rsidRPr="00EA533D" w:rsidRDefault="004C3299" w:rsidP="00023182">
      <w:pPr>
        <w:pStyle w:val="Ttulo3"/>
      </w:pPr>
      <w:r w:rsidRPr="00EA533D">
        <w:t>Limpeza geral de todas as esquadrias e vidros faces internas e externas, com produtos adequados em conformidade com as normas de segurança;</w:t>
      </w:r>
    </w:p>
    <w:p w:rsidR="004C3299" w:rsidRPr="00EA533D" w:rsidRDefault="004C3299" w:rsidP="00023182">
      <w:pPr>
        <w:pStyle w:val="Ttulo3"/>
      </w:pPr>
      <w:r w:rsidRPr="00EA533D">
        <w:t>Limpeza com material adequado, de todas as esquadrias das divisórias internas;</w:t>
      </w:r>
    </w:p>
    <w:p w:rsidR="004C3299" w:rsidRPr="00EA533D" w:rsidRDefault="004C3299" w:rsidP="00023182">
      <w:pPr>
        <w:pStyle w:val="Ttulo3"/>
      </w:pPr>
      <w:r w:rsidRPr="00EA533D">
        <w:lastRenderedPageBreak/>
        <w:t>Enceramento de todos móveis e utensílios de madeiras;</w:t>
      </w:r>
    </w:p>
    <w:p w:rsidR="004C3299" w:rsidRPr="00EA533D" w:rsidRDefault="004C3299" w:rsidP="00023182">
      <w:pPr>
        <w:pStyle w:val="Ttulo3"/>
      </w:pPr>
      <w:r w:rsidRPr="00EA533D">
        <w:t>Lavar com jato de alta pressão as áreas cimentadas e calçadas laterais que c</w:t>
      </w:r>
      <w:r w:rsidR="006214ED" w:rsidRPr="00EA533D">
        <w:t>ircundam as unidades externas dos blocos</w:t>
      </w:r>
      <w:r w:rsidRPr="00EA533D">
        <w:t>.</w:t>
      </w:r>
    </w:p>
    <w:p w:rsidR="006214ED" w:rsidRPr="00EA533D" w:rsidRDefault="006214ED" w:rsidP="00805C32">
      <w:pPr>
        <w:pStyle w:val="Ttulo2"/>
        <w:keepNext w:val="0"/>
        <w:keepLines w:val="0"/>
      </w:pPr>
      <w:r w:rsidRPr="00EA533D">
        <w:t>Semestral</w:t>
      </w:r>
    </w:p>
    <w:p w:rsidR="006214ED" w:rsidRPr="00EA533D" w:rsidRDefault="006214ED" w:rsidP="00023182">
      <w:pPr>
        <w:pStyle w:val="Ttulo3"/>
      </w:pPr>
      <w:r w:rsidRPr="00EA533D">
        <w:t>Encerar áreas administrativas uma vez ao mê</w:t>
      </w:r>
      <w:r w:rsidR="0048654F" w:rsidRPr="00EA533D">
        <w:t>s</w:t>
      </w:r>
      <w:r w:rsidRPr="00EA533D">
        <w:t>, com cera antiderrapante, se houver necessidade;</w:t>
      </w:r>
    </w:p>
    <w:p w:rsidR="006214ED" w:rsidRPr="00EA533D" w:rsidRDefault="006214ED" w:rsidP="00023182">
      <w:pPr>
        <w:pStyle w:val="Ttulo3"/>
      </w:pPr>
      <w:r w:rsidRPr="00EA533D">
        <w:t>Lavagem com produto apropriado e polimento de todas as partes revestidas de granito e granitina (salas de aula, laboratórios, etc);</w:t>
      </w:r>
    </w:p>
    <w:p w:rsidR="00FC7E94" w:rsidRPr="00EA533D" w:rsidRDefault="00FC7E94" w:rsidP="00805C32">
      <w:pPr>
        <w:pStyle w:val="Ttulo1"/>
        <w:keepNext w:val="0"/>
        <w:keepLines w:val="0"/>
        <w:ind w:left="431" w:hanging="431"/>
      </w:pPr>
      <w:r w:rsidRPr="00EA533D">
        <w:t>INFORMAÇÕES RELEVANTES PARA O DIMENSIONAMENTO DA PROPOSTA</w:t>
      </w:r>
    </w:p>
    <w:p w:rsidR="00D73081" w:rsidRPr="00EA533D" w:rsidRDefault="00D73081" w:rsidP="00805C32">
      <w:pPr>
        <w:pStyle w:val="Ttulo2"/>
        <w:keepNext w:val="0"/>
        <w:keepLines w:val="0"/>
      </w:pPr>
      <w:r w:rsidRPr="00EA533D">
        <w:t>Detalhamento das áreas:</w:t>
      </w:r>
    </w:p>
    <w:p w:rsidR="00D73081" w:rsidRPr="00EA533D" w:rsidRDefault="00D73081" w:rsidP="00023182">
      <w:pPr>
        <w:pStyle w:val="Ttulo3"/>
      </w:pPr>
      <w:r w:rsidRPr="00EA533D">
        <w:t xml:space="preserve"> A limpeza será realizada em ambientes administrativos, salas de aulas, laboratórios, divisórias, paredes, teto,</w:t>
      </w:r>
      <w:r w:rsidR="0027125F" w:rsidRPr="00EA533D">
        <w:t xml:space="preserve"> copas,</w:t>
      </w:r>
      <w:r w:rsidRPr="00EA533D">
        <w:t xml:space="preserve"> banheiros, mesas, armários, estantes e prateleiras de aço com acerco bibliográfico informacional e materiais diversos;</w:t>
      </w:r>
    </w:p>
    <w:p w:rsidR="007D01CB" w:rsidRPr="00EA533D" w:rsidRDefault="007D01CB" w:rsidP="00023182">
      <w:pPr>
        <w:pStyle w:val="Ttulo3"/>
      </w:pPr>
      <w:r w:rsidRPr="00EA533D">
        <w:t>A jornada de trabalho dos trabalhadores será de 40 horas semanais;</w:t>
      </w:r>
    </w:p>
    <w:p w:rsidR="00D73081" w:rsidRPr="00EA533D" w:rsidRDefault="00D73081" w:rsidP="00023182">
      <w:pPr>
        <w:pStyle w:val="Ttulo3"/>
      </w:pPr>
      <w:r w:rsidRPr="00EA533D">
        <w:t>Será incluso o fornecimento de todos os insumos, equipamentos e acessórios necessários à execução adequada do serviço.</w:t>
      </w:r>
    </w:p>
    <w:p w:rsidR="00912730" w:rsidRPr="00EA533D" w:rsidRDefault="00912730" w:rsidP="00023182">
      <w:pPr>
        <w:pStyle w:val="Ttulo3"/>
        <w:numPr>
          <w:ilvl w:val="0"/>
          <w:numId w:val="0"/>
        </w:numPr>
        <w:ind w:left="1701"/>
      </w:pPr>
      <w:r w:rsidRPr="00EA533D">
        <w:t>O quadro de áreas e medidas a serem considerados são os descritos a seguir:</w:t>
      </w:r>
    </w:p>
    <w:p w:rsidR="0005157C" w:rsidRPr="00EA533D" w:rsidRDefault="00912730" w:rsidP="004F492C">
      <w:pPr>
        <w:pStyle w:val="Ttulo4"/>
      </w:pPr>
      <w:r w:rsidRPr="00EA533D">
        <w:lastRenderedPageBreak/>
        <w:t>Item</w:t>
      </w:r>
      <w:r w:rsidR="0005157C" w:rsidRPr="00EA533D">
        <w:t xml:space="preserve"> 1</w:t>
      </w:r>
      <w:r w:rsidR="00805C32" w:rsidRPr="00EA533D">
        <w:rPr>
          <w:rFonts w:eastAsia="Times New Roman"/>
          <w:lang w:eastAsia="pt-BR"/>
        </w:rPr>
        <w:object w:dxaOrig="13689" w:dyaOrig="12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338.25pt" o:ole="">
            <v:imagedata r:id="rId9" o:title=""/>
          </v:shape>
          <o:OLEObject Type="Embed" ProgID="Excel.Sheet.8" ShapeID="_x0000_i1025" DrawAspect="Content" ObjectID="_1563260163" r:id="rId10"/>
        </w:object>
      </w:r>
    </w:p>
    <w:p w:rsidR="00912730" w:rsidRPr="00EA533D" w:rsidRDefault="00912730" w:rsidP="0005157C">
      <w:pPr>
        <w:pStyle w:val="Ttulo1"/>
        <w:numPr>
          <w:ilvl w:val="0"/>
          <w:numId w:val="0"/>
        </w:numPr>
        <w:ind w:left="432"/>
        <w:rPr>
          <w:rFonts w:eastAsia="Times New Roman"/>
          <w:lang w:eastAsia="pt-BR"/>
        </w:rPr>
      </w:pPr>
    </w:p>
    <w:p w:rsidR="0005157C" w:rsidRPr="00EA533D" w:rsidRDefault="0005157C" w:rsidP="0005157C">
      <w:pPr>
        <w:ind w:left="2124"/>
      </w:pPr>
    </w:p>
    <w:p w:rsidR="0005157C" w:rsidRPr="00EA533D" w:rsidRDefault="0005157C" w:rsidP="0005157C">
      <w:pPr>
        <w:ind w:left="2124"/>
      </w:pPr>
      <w:r w:rsidRPr="00EA533D">
        <w:rPr>
          <w:rFonts w:eastAsia="Times New Roman" w:cs="Arial"/>
          <w:sz w:val="24"/>
          <w:szCs w:val="24"/>
          <w:lang w:eastAsia="pt-BR"/>
        </w:rPr>
        <w:object w:dxaOrig="5829" w:dyaOrig="6728">
          <v:shape id="_x0000_i1026" type="#_x0000_t75" style="width:181.5pt;height:3in" o:ole="">
            <v:imagedata r:id="rId11" o:title=""/>
          </v:shape>
          <o:OLEObject Type="Embed" ProgID="Excel.Sheet.8" ShapeID="_x0000_i1026" DrawAspect="Content" ObjectID="_1563260164" r:id="rId12"/>
        </w:object>
      </w:r>
    </w:p>
    <w:p w:rsidR="0005157C" w:rsidRPr="00EA533D" w:rsidRDefault="0005157C" w:rsidP="0005157C">
      <w:pPr>
        <w:ind w:left="2124"/>
      </w:pPr>
    </w:p>
    <w:p w:rsidR="00D73081" w:rsidRPr="00EA533D" w:rsidRDefault="00912730" w:rsidP="004F492C">
      <w:pPr>
        <w:pStyle w:val="Ttulo4"/>
      </w:pPr>
      <w:r w:rsidRPr="00EA533D">
        <w:t>Item 2</w:t>
      </w:r>
    </w:p>
    <w:p w:rsidR="00912730" w:rsidRPr="00EA533D" w:rsidRDefault="00912730" w:rsidP="00E21091"/>
    <w:p w:rsidR="0005157C" w:rsidRPr="00EA533D" w:rsidRDefault="0005157C" w:rsidP="00E21091"/>
    <w:p w:rsidR="0005157C" w:rsidRPr="00EA533D" w:rsidRDefault="0005157C" w:rsidP="00E21091">
      <w:r w:rsidRPr="00EA533D">
        <w:rPr>
          <w:rFonts w:eastAsia="Times New Roman" w:cs="Arial"/>
          <w:sz w:val="24"/>
          <w:szCs w:val="24"/>
          <w:lang w:eastAsia="pt-BR"/>
        </w:rPr>
        <w:object w:dxaOrig="14654" w:dyaOrig="14919">
          <v:shape id="_x0000_i1027" type="#_x0000_t75" style="width:441.75pt;height:449.25pt" o:ole="">
            <v:imagedata r:id="rId13" o:title=""/>
          </v:shape>
          <o:OLEObject Type="Embed" ProgID="Excel.Sheet.8" ShapeID="_x0000_i1027" DrawAspect="Content" ObjectID="_1563260165" r:id="rId14"/>
        </w:object>
      </w:r>
    </w:p>
    <w:p w:rsidR="0005157C" w:rsidRPr="00EA533D" w:rsidRDefault="0005157C" w:rsidP="00E21091"/>
    <w:p w:rsidR="0005157C" w:rsidRPr="00EA533D" w:rsidRDefault="0005157C" w:rsidP="00912730"/>
    <w:p w:rsidR="0005157C" w:rsidRPr="00EA533D" w:rsidRDefault="0005157C" w:rsidP="00912730"/>
    <w:p w:rsidR="0005157C" w:rsidRPr="00EA533D" w:rsidRDefault="0005157C" w:rsidP="00912730"/>
    <w:p w:rsidR="0005157C" w:rsidRPr="00EA533D" w:rsidRDefault="0005157C" w:rsidP="00912730"/>
    <w:p w:rsidR="0005157C" w:rsidRPr="00EA533D" w:rsidRDefault="0005157C" w:rsidP="00912730"/>
    <w:p w:rsidR="0005157C" w:rsidRPr="00EA533D" w:rsidRDefault="0005157C" w:rsidP="00912730"/>
    <w:p w:rsidR="0005157C" w:rsidRPr="00EA533D" w:rsidRDefault="0005157C" w:rsidP="00912730"/>
    <w:p w:rsidR="0005157C" w:rsidRPr="00EA533D" w:rsidRDefault="0005157C" w:rsidP="00912730"/>
    <w:p w:rsidR="00BB4412" w:rsidRPr="00EA533D" w:rsidRDefault="00BB4412" w:rsidP="00023182">
      <w:pPr>
        <w:pStyle w:val="Ttulo3"/>
      </w:pPr>
      <w:r w:rsidRPr="00EA533D">
        <w:t>Endereços dos locais da prestação de serviços:</w:t>
      </w:r>
    </w:p>
    <w:p w:rsidR="00BB4412" w:rsidRPr="00EA533D" w:rsidRDefault="00BB4412" w:rsidP="004F492C">
      <w:pPr>
        <w:pStyle w:val="Ttulo4"/>
        <w:numPr>
          <w:ilvl w:val="3"/>
          <w:numId w:val="12"/>
        </w:numPr>
      </w:pPr>
      <w:r w:rsidRPr="00EA533D">
        <w:lastRenderedPageBreak/>
        <w:t>Item 1: Rua Padre Pavone, nº 294, Bairro Rosário, cidade de Patos de Minas/MG</w:t>
      </w:r>
    </w:p>
    <w:p w:rsidR="00BB4412" w:rsidRPr="00EA533D" w:rsidRDefault="00BB4412" w:rsidP="004F492C">
      <w:pPr>
        <w:pStyle w:val="Ttulo4"/>
        <w:numPr>
          <w:ilvl w:val="3"/>
          <w:numId w:val="12"/>
        </w:numPr>
      </w:pPr>
      <w:r w:rsidRPr="00EA533D">
        <w:t>Item 2: Avenida Getúlio Vargas, nº 230, Bairro Centro, cidade de Uberlândia/MG</w:t>
      </w:r>
    </w:p>
    <w:p w:rsidR="00BB4412" w:rsidRPr="00EA533D" w:rsidRDefault="00BB4412" w:rsidP="00023182">
      <w:pPr>
        <w:pStyle w:val="Ttulo3"/>
        <w:numPr>
          <w:ilvl w:val="0"/>
          <w:numId w:val="0"/>
        </w:numPr>
        <w:ind w:left="1701"/>
      </w:pPr>
    </w:p>
    <w:p w:rsidR="00F36D60" w:rsidRPr="00EA533D" w:rsidRDefault="00F36D60" w:rsidP="00F36D60">
      <w:pPr>
        <w:pStyle w:val="Ttulo1"/>
        <w:ind w:left="431" w:hanging="431"/>
      </w:pPr>
      <w:r w:rsidRPr="00EA533D">
        <w:t>DEFINIÇÃO DOS CARGOS</w:t>
      </w:r>
    </w:p>
    <w:p w:rsidR="00F36D60" w:rsidRPr="00EA533D" w:rsidRDefault="00F36D60" w:rsidP="00782F7C">
      <w:pPr>
        <w:ind w:left="426"/>
      </w:pPr>
      <w:r w:rsidRPr="00EA533D">
        <w:rPr>
          <w:b/>
        </w:rPr>
        <w:t>Encarregado</w:t>
      </w:r>
      <w:r w:rsidRPr="00EA533D">
        <w:t xml:space="preserve"> – o encarregado é responsável pela fiscalização e execução dos serviços nos locais contratados: o contratado deverá atender a mobilização do pessoal para execução dos serviços contratados, em atendimento à Universidade Federal de Uberlândia;</w:t>
      </w:r>
    </w:p>
    <w:p w:rsidR="00F36D60" w:rsidRPr="00EA533D" w:rsidRDefault="00F36D60" w:rsidP="00782F7C">
      <w:pPr>
        <w:ind w:left="426"/>
      </w:pPr>
      <w:r w:rsidRPr="00EA533D">
        <w:rPr>
          <w:b/>
        </w:rPr>
        <w:t>Servente de limpeza</w:t>
      </w:r>
      <w:r w:rsidRPr="00EA533D">
        <w:t xml:space="preserve"> – execução de limpeza nos locais de prestação de serviços sob a supervisão da Universidade Feder</w:t>
      </w:r>
      <w:r w:rsidR="008E2C66" w:rsidRPr="00EA533D">
        <w:t>al de Uberlândia – Campus Patos de Minas</w:t>
      </w:r>
      <w:r w:rsidRPr="00EA533D">
        <w:t>.</w:t>
      </w:r>
    </w:p>
    <w:p w:rsidR="00F36D60" w:rsidRPr="00EA533D" w:rsidRDefault="00F36D60" w:rsidP="00782F7C">
      <w:pPr>
        <w:ind w:left="426"/>
      </w:pPr>
      <w:r w:rsidRPr="00EA533D">
        <w:rPr>
          <w:b/>
        </w:rPr>
        <w:t>Limpador de vidros</w:t>
      </w:r>
      <w:r w:rsidRPr="00EA533D">
        <w:t xml:space="preserve"> – execução de limpeza em áreas envidraçadas, brises e esquadrias. Transporte equipamentos operacionais.</w:t>
      </w:r>
    </w:p>
    <w:p w:rsidR="00F36D60" w:rsidRPr="00EA533D" w:rsidRDefault="00F36D60" w:rsidP="00782F7C">
      <w:pPr>
        <w:pStyle w:val="Ttulo1"/>
        <w:ind w:left="431" w:hanging="431"/>
        <w:rPr>
          <w:rFonts w:cs="Arial"/>
        </w:rPr>
      </w:pPr>
      <w:r w:rsidRPr="00EA533D">
        <w:t>METODOLOGIA</w:t>
      </w:r>
      <w:r w:rsidRPr="00EA533D">
        <w:rPr>
          <w:rFonts w:cs="Arial"/>
        </w:rPr>
        <w:t xml:space="preserve"> DE AVALIAÇÃO DA EXECUÇÃO DOS SERVIÇOS.</w:t>
      </w:r>
    </w:p>
    <w:p w:rsidR="00F36D60" w:rsidRPr="00EA533D" w:rsidRDefault="00F36D60" w:rsidP="00BB4412">
      <w:pPr>
        <w:pStyle w:val="Ttulo2"/>
      </w:pPr>
      <w:r w:rsidRPr="00EA533D">
        <w:t>Os serviços deverão ser executados com base nos parâmetros apresentados</w:t>
      </w:r>
      <w:r w:rsidR="00484A61" w:rsidRPr="00EA533D">
        <w:t xml:space="preserve"> no molde</w:t>
      </w:r>
      <w:r w:rsidR="00ED444F" w:rsidRPr="00EA533D">
        <w:t xml:space="preserve"> abaixo:</w:t>
      </w:r>
    </w:p>
    <w:p w:rsidR="002A72CC" w:rsidRPr="00EA533D" w:rsidRDefault="002A72CC" w:rsidP="002A72CC"/>
    <w:p w:rsidR="00ED444F" w:rsidRPr="00EA533D" w:rsidRDefault="00ED444F" w:rsidP="00ED444F">
      <w:pPr>
        <w:rPr>
          <w:rFonts w:cs="Arial"/>
          <w:b/>
        </w:rPr>
      </w:pPr>
    </w:p>
    <w:tbl>
      <w:tblPr>
        <w:tblW w:w="0" w:type="auto"/>
        <w:jc w:val="center"/>
        <w:tblLayout w:type="fixed"/>
        <w:tblCellMar>
          <w:left w:w="70" w:type="dxa"/>
          <w:right w:w="70" w:type="dxa"/>
        </w:tblCellMar>
        <w:tblLook w:val="0000" w:firstRow="0" w:lastRow="0" w:firstColumn="0" w:lastColumn="0" w:noHBand="0" w:noVBand="0"/>
      </w:tblPr>
      <w:tblGrid>
        <w:gridCol w:w="820"/>
        <w:gridCol w:w="2417"/>
        <w:gridCol w:w="4639"/>
      </w:tblGrid>
      <w:tr w:rsidR="00ED444F" w:rsidRPr="00EA533D" w:rsidTr="00484A61">
        <w:trPr>
          <w:trHeight w:val="300"/>
          <w:jc w:val="center"/>
        </w:trPr>
        <w:tc>
          <w:tcPr>
            <w:tcW w:w="820" w:type="dxa"/>
            <w:vMerge w:val="restart"/>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r w:rsidRPr="00EA533D">
              <w:rPr>
                <w:rFonts w:cs="Arial"/>
              </w:rPr>
              <w:t>A</w:t>
            </w:r>
          </w:p>
        </w:tc>
        <w:tc>
          <w:tcPr>
            <w:tcW w:w="2417" w:type="dxa"/>
            <w:vMerge w:val="restart"/>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r w:rsidRPr="00EA533D">
              <w:rPr>
                <w:rFonts w:cs="Arial"/>
              </w:rPr>
              <w:t>EQUIPAMENTO,PRODUTOETÉCNICA</w:t>
            </w:r>
          </w:p>
        </w:tc>
        <w:tc>
          <w:tcPr>
            <w:tcW w:w="4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A.1-CarrodeLimpeza</w:t>
            </w:r>
          </w:p>
        </w:tc>
      </w:tr>
      <w:tr w:rsidR="00ED444F" w:rsidRPr="00EA533D" w:rsidTr="00484A61">
        <w:trPr>
          <w:trHeight w:val="300"/>
          <w:jc w:val="center"/>
        </w:trPr>
        <w:tc>
          <w:tcPr>
            <w:tcW w:w="820" w:type="dxa"/>
            <w:vMerge/>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p>
        </w:tc>
        <w:tc>
          <w:tcPr>
            <w:tcW w:w="2417" w:type="dxa"/>
            <w:vMerge/>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p>
        </w:tc>
        <w:tc>
          <w:tcPr>
            <w:tcW w:w="4639" w:type="dxa"/>
            <w:tcBorders>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A.2-ProdutosdeLimpeza</w:t>
            </w:r>
          </w:p>
        </w:tc>
      </w:tr>
      <w:tr w:rsidR="00ED444F" w:rsidRPr="00EA533D" w:rsidTr="00484A61">
        <w:trPr>
          <w:trHeight w:val="300"/>
          <w:jc w:val="center"/>
        </w:trPr>
        <w:tc>
          <w:tcPr>
            <w:tcW w:w="820" w:type="dxa"/>
            <w:vMerge/>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p>
        </w:tc>
        <w:tc>
          <w:tcPr>
            <w:tcW w:w="2417" w:type="dxa"/>
            <w:vMerge/>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p>
        </w:tc>
        <w:tc>
          <w:tcPr>
            <w:tcW w:w="4639" w:type="dxa"/>
            <w:tcBorders>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A.3-TécnicasdeLimpeza</w:t>
            </w:r>
          </w:p>
        </w:tc>
      </w:tr>
      <w:tr w:rsidR="00ED444F" w:rsidRPr="00EA533D" w:rsidTr="00484A61">
        <w:trPr>
          <w:trHeight w:val="300"/>
          <w:jc w:val="center"/>
        </w:trPr>
        <w:tc>
          <w:tcPr>
            <w:tcW w:w="820" w:type="dxa"/>
            <w:vMerge w:val="restart"/>
            <w:tcBorders>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r w:rsidRPr="00EA533D">
              <w:rPr>
                <w:rFonts w:cs="Arial"/>
              </w:rPr>
              <w:t>B</w:t>
            </w:r>
          </w:p>
        </w:tc>
        <w:tc>
          <w:tcPr>
            <w:tcW w:w="2417" w:type="dxa"/>
            <w:vMerge w:val="restart"/>
            <w:tcBorders>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r w:rsidRPr="00EA533D">
              <w:rPr>
                <w:rFonts w:cs="Arial"/>
              </w:rPr>
              <w:t>QUALIDADEDOSPROFISSIONAIS</w:t>
            </w:r>
          </w:p>
        </w:tc>
        <w:tc>
          <w:tcPr>
            <w:tcW w:w="4639" w:type="dxa"/>
            <w:tcBorders>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B.1-UniformidadedeEquipe</w:t>
            </w:r>
          </w:p>
        </w:tc>
      </w:tr>
      <w:tr w:rsidR="00ED444F" w:rsidRPr="00EA533D" w:rsidTr="00484A61">
        <w:trPr>
          <w:trHeight w:val="300"/>
          <w:jc w:val="center"/>
        </w:trPr>
        <w:tc>
          <w:tcPr>
            <w:tcW w:w="820" w:type="dxa"/>
            <w:vMerge/>
            <w:tcBorders>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p>
        </w:tc>
        <w:tc>
          <w:tcPr>
            <w:tcW w:w="2417" w:type="dxa"/>
            <w:vMerge/>
            <w:tcBorders>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p>
        </w:tc>
        <w:tc>
          <w:tcPr>
            <w:tcW w:w="4639" w:type="dxa"/>
            <w:tcBorders>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B.2-Apresentação</w:t>
            </w:r>
            <w:r w:rsidRPr="00EA533D">
              <w:rPr>
                <w:rFonts w:eastAsia="Arial" w:cs="Arial"/>
              </w:rPr>
              <w:t xml:space="preserve"> – </w:t>
            </w:r>
            <w:r w:rsidRPr="00EA533D">
              <w:rPr>
                <w:rFonts w:cs="Arial"/>
              </w:rPr>
              <w:t>Uniformização</w:t>
            </w:r>
          </w:p>
        </w:tc>
      </w:tr>
      <w:tr w:rsidR="00ED444F" w:rsidRPr="00EA533D" w:rsidTr="00484A61">
        <w:trPr>
          <w:trHeight w:val="300"/>
          <w:jc w:val="center"/>
        </w:trPr>
        <w:tc>
          <w:tcPr>
            <w:tcW w:w="820" w:type="dxa"/>
            <w:vMerge/>
            <w:tcBorders>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p>
        </w:tc>
        <w:tc>
          <w:tcPr>
            <w:tcW w:w="2417" w:type="dxa"/>
            <w:vMerge/>
            <w:tcBorders>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p>
        </w:tc>
        <w:tc>
          <w:tcPr>
            <w:tcW w:w="4639" w:type="dxa"/>
            <w:tcBorders>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B.3-EquipamentodeProteçãoIndividual</w:t>
            </w:r>
          </w:p>
        </w:tc>
      </w:tr>
      <w:tr w:rsidR="00ED444F" w:rsidRPr="00EA533D" w:rsidTr="00484A61">
        <w:trPr>
          <w:trHeight w:val="300"/>
          <w:jc w:val="center"/>
        </w:trPr>
        <w:tc>
          <w:tcPr>
            <w:tcW w:w="820" w:type="dxa"/>
            <w:tcBorders>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r w:rsidRPr="00EA533D">
              <w:rPr>
                <w:rFonts w:cs="Arial"/>
              </w:rPr>
              <w:t>C</w:t>
            </w:r>
          </w:p>
        </w:tc>
        <w:tc>
          <w:tcPr>
            <w:tcW w:w="2417" w:type="dxa"/>
            <w:tcBorders>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r w:rsidRPr="00EA533D">
              <w:rPr>
                <w:rFonts w:cs="Arial"/>
              </w:rPr>
              <w:t>INSPEÇÃODESERVIÇOS</w:t>
            </w:r>
          </w:p>
        </w:tc>
        <w:tc>
          <w:tcPr>
            <w:tcW w:w="4639" w:type="dxa"/>
            <w:tcBorders>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rPr>
                <w:rFonts w:eastAsia="Arial" w:cs="Arial"/>
              </w:rPr>
            </w:pPr>
            <w:r w:rsidRPr="00EA533D">
              <w:rPr>
                <w:rFonts w:cs="Arial"/>
              </w:rPr>
              <w:t>D.1-Avaliaçãodiretanasáreas</w:t>
            </w:r>
          </w:p>
        </w:tc>
      </w:tr>
    </w:tbl>
    <w:p w:rsidR="00ED444F" w:rsidRPr="00EA533D" w:rsidRDefault="00ED444F" w:rsidP="00ED444F">
      <w:pPr>
        <w:jc w:val="both"/>
      </w:pPr>
    </w:p>
    <w:tbl>
      <w:tblPr>
        <w:tblW w:w="0" w:type="auto"/>
        <w:jc w:val="center"/>
        <w:tblLayout w:type="fixed"/>
        <w:tblLook w:val="0000" w:firstRow="0" w:lastRow="0" w:firstColumn="0" w:lastColumn="0" w:noHBand="0" w:noVBand="0"/>
      </w:tblPr>
      <w:tblGrid>
        <w:gridCol w:w="2091"/>
        <w:gridCol w:w="2161"/>
        <w:gridCol w:w="2161"/>
        <w:gridCol w:w="2251"/>
      </w:tblGrid>
      <w:tr w:rsidR="00ED444F" w:rsidRPr="00EA533D" w:rsidTr="00484A61">
        <w:trPr>
          <w:jc w:val="center"/>
        </w:trPr>
        <w:tc>
          <w:tcPr>
            <w:tcW w:w="2091"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b/>
              </w:rPr>
            </w:pPr>
            <w:r w:rsidRPr="00EA533D">
              <w:rPr>
                <w:rFonts w:cs="Arial"/>
                <w:b/>
              </w:rPr>
              <w:t>MUITOBOM</w:t>
            </w:r>
          </w:p>
        </w:tc>
        <w:tc>
          <w:tcPr>
            <w:tcW w:w="2161"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b/>
              </w:rPr>
            </w:pPr>
            <w:r w:rsidRPr="00EA533D">
              <w:rPr>
                <w:rFonts w:cs="Arial"/>
                <w:b/>
              </w:rPr>
              <w:t>BOM</w:t>
            </w:r>
          </w:p>
        </w:tc>
        <w:tc>
          <w:tcPr>
            <w:tcW w:w="2161"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b/>
              </w:rPr>
            </w:pPr>
            <w:r w:rsidRPr="00EA533D">
              <w:rPr>
                <w:rFonts w:cs="Arial"/>
                <w:b/>
              </w:rPr>
              <w:t>REGULAR</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jc w:val="center"/>
              <w:rPr>
                <w:rFonts w:cs="Arial"/>
                <w:b/>
              </w:rPr>
            </w:pPr>
            <w:r w:rsidRPr="00EA533D">
              <w:rPr>
                <w:rFonts w:cs="Arial"/>
                <w:b/>
              </w:rPr>
              <w:t>PÉSSIMO</w:t>
            </w:r>
          </w:p>
        </w:tc>
      </w:tr>
      <w:tr w:rsidR="00ED444F" w:rsidRPr="00EA533D" w:rsidTr="00484A61">
        <w:trPr>
          <w:jc w:val="center"/>
        </w:trPr>
        <w:tc>
          <w:tcPr>
            <w:tcW w:w="2091"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b/>
              </w:rPr>
            </w:pPr>
            <w:r w:rsidRPr="00EA533D">
              <w:rPr>
                <w:rFonts w:cs="Arial"/>
                <w:b/>
              </w:rPr>
              <w:t>3(Três)pontos</w:t>
            </w:r>
          </w:p>
        </w:tc>
        <w:tc>
          <w:tcPr>
            <w:tcW w:w="2161"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b/>
              </w:rPr>
            </w:pPr>
            <w:r w:rsidRPr="00EA533D">
              <w:rPr>
                <w:rFonts w:cs="Arial"/>
                <w:b/>
              </w:rPr>
              <w:t>2(Dois)pontos</w:t>
            </w:r>
          </w:p>
        </w:tc>
        <w:tc>
          <w:tcPr>
            <w:tcW w:w="2161"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b/>
              </w:rPr>
            </w:pPr>
            <w:r w:rsidRPr="00EA533D">
              <w:rPr>
                <w:rFonts w:cs="Arial"/>
                <w:b/>
              </w:rPr>
              <w:t>1(Um)ponto</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jc w:val="center"/>
              <w:rPr>
                <w:rFonts w:cs="Arial"/>
                <w:b/>
              </w:rPr>
            </w:pPr>
            <w:r w:rsidRPr="00EA533D">
              <w:rPr>
                <w:rFonts w:cs="Arial"/>
                <w:b/>
              </w:rPr>
              <w:t>0(zero)ponto</w:t>
            </w:r>
          </w:p>
        </w:tc>
      </w:tr>
    </w:tbl>
    <w:p w:rsidR="00ED444F" w:rsidRPr="00EA533D" w:rsidRDefault="00ED444F" w:rsidP="00ED444F">
      <w:pPr>
        <w:jc w:val="center"/>
      </w:pPr>
    </w:p>
    <w:p w:rsidR="00ED444F" w:rsidRPr="00EA533D" w:rsidRDefault="00ED444F" w:rsidP="00ED444F">
      <w:pPr>
        <w:jc w:val="center"/>
        <w:rPr>
          <w:rFonts w:cs="Arial"/>
          <w:b/>
        </w:rPr>
      </w:pPr>
      <w:r w:rsidRPr="00EA533D">
        <w:rPr>
          <w:rFonts w:cs="Arial"/>
          <w:b/>
        </w:rPr>
        <w:t>MAPADEAPONTAMENTODASAVALIAÇÃOES</w:t>
      </w:r>
    </w:p>
    <w:p w:rsidR="00ED444F" w:rsidRDefault="00ED444F" w:rsidP="00ED444F">
      <w:pPr>
        <w:jc w:val="center"/>
        <w:rPr>
          <w:rFonts w:cs="Arial"/>
          <w:b/>
        </w:rPr>
      </w:pPr>
    </w:p>
    <w:p w:rsidR="00E21091" w:rsidRPr="00EA533D" w:rsidRDefault="00E21091" w:rsidP="00ED444F">
      <w:pPr>
        <w:jc w:val="center"/>
        <w:rPr>
          <w:rFonts w:cs="Arial"/>
          <w:b/>
        </w:rPr>
      </w:pPr>
    </w:p>
    <w:p w:rsidR="00ED444F" w:rsidRPr="00EA533D" w:rsidRDefault="00ED444F" w:rsidP="00ED444F">
      <w:pPr>
        <w:jc w:val="center"/>
        <w:rPr>
          <w:rFonts w:cs="Arial"/>
          <w:b/>
        </w:rPr>
      </w:pPr>
      <w:r w:rsidRPr="00EA533D">
        <w:rPr>
          <w:rFonts w:cs="Arial"/>
          <w:b/>
        </w:rPr>
        <w:t>MÓDULOA</w:t>
      </w:r>
      <w:r w:rsidRPr="00EA533D">
        <w:rPr>
          <w:rFonts w:eastAsia="Arial" w:cs="Arial"/>
          <w:b/>
        </w:rPr>
        <w:t xml:space="preserve"> – </w:t>
      </w:r>
      <w:r w:rsidRPr="00EA533D">
        <w:rPr>
          <w:rFonts w:cs="Arial"/>
          <w:b/>
        </w:rPr>
        <w:t>EQUIPAMENTOS,PRODUTOSETÉCNICA</w:t>
      </w:r>
    </w:p>
    <w:p w:rsidR="00484A61" w:rsidRPr="00EA533D" w:rsidRDefault="00484A61" w:rsidP="00ED444F">
      <w:pPr>
        <w:jc w:val="center"/>
        <w:rPr>
          <w:rFonts w:cs="Arial"/>
          <w:b/>
        </w:rPr>
      </w:pPr>
    </w:p>
    <w:p w:rsidR="00ED444F" w:rsidRPr="00EA533D" w:rsidRDefault="00ED444F" w:rsidP="00ED444F">
      <w:pPr>
        <w:jc w:val="center"/>
        <w:rPr>
          <w:rFonts w:cs="Arial"/>
        </w:rPr>
      </w:pPr>
    </w:p>
    <w:tbl>
      <w:tblPr>
        <w:tblW w:w="0" w:type="auto"/>
        <w:tblInd w:w="70" w:type="dxa"/>
        <w:tblLayout w:type="fixed"/>
        <w:tblCellMar>
          <w:left w:w="70" w:type="dxa"/>
          <w:right w:w="70" w:type="dxa"/>
        </w:tblCellMar>
        <w:tblLook w:val="0000" w:firstRow="0" w:lastRow="0" w:firstColumn="0" w:lastColumn="0" w:noHBand="0" w:noVBand="0"/>
      </w:tblPr>
      <w:tblGrid>
        <w:gridCol w:w="3439"/>
        <w:gridCol w:w="1440"/>
        <w:gridCol w:w="1556"/>
        <w:gridCol w:w="1506"/>
        <w:gridCol w:w="1588"/>
      </w:tblGrid>
      <w:tr w:rsidR="00ED444F" w:rsidRPr="00EA533D" w:rsidTr="000A36AC">
        <w:trPr>
          <w:trHeight w:val="300"/>
        </w:trPr>
        <w:tc>
          <w:tcPr>
            <w:tcW w:w="3439" w:type="dxa"/>
            <w:vMerge w:val="restart"/>
            <w:tcBorders>
              <w:top w:val="single" w:sz="4" w:space="0" w:color="000000"/>
              <w:left w:val="single" w:sz="4" w:space="0" w:color="000000"/>
            </w:tcBorders>
            <w:shd w:val="clear" w:color="auto" w:fill="D9D9D9"/>
            <w:vAlign w:val="center"/>
          </w:tcPr>
          <w:p w:rsidR="00ED444F" w:rsidRPr="00EA533D" w:rsidRDefault="00ED444F" w:rsidP="000A36AC">
            <w:pPr>
              <w:snapToGrid w:val="0"/>
              <w:jc w:val="center"/>
              <w:rPr>
                <w:b/>
                <w:szCs w:val="20"/>
              </w:rPr>
            </w:pPr>
            <w:r w:rsidRPr="00EA533D">
              <w:rPr>
                <w:rFonts w:cs="Calibri"/>
                <w:b/>
                <w:szCs w:val="20"/>
              </w:rPr>
              <w:t>ITENS</w:t>
            </w:r>
            <w:r w:rsidR="00E924D3" w:rsidRPr="00EA533D">
              <w:rPr>
                <w:rFonts w:cs="Calibri"/>
                <w:b/>
                <w:szCs w:val="20"/>
              </w:rPr>
              <w:t xml:space="preserve"> </w:t>
            </w:r>
            <w:r w:rsidRPr="00EA533D">
              <w:rPr>
                <w:b/>
                <w:szCs w:val="20"/>
              </w:rPr>
              <w:t>AVALIADOS</w:t>
            </w:r>
          </w:p>
        </w:tc>
        <w:tc>
          <w:tcPr>
            <w:tcW w:w="6090" w:type="dxa"/>
            <w:gridSpan w:val="4"/>
            <w:tcBorders>
              <w:top w:val="single" w:sz="4" w:space="0" w:color="000000"/>
              <w:left w:val="single" w:sz="4" w:space="0" w:color="000000"/>
              <w:bottom w:val="single" w:sz="4" w:space="0" w:color="000000"/>
              <w:right w:val="single" w:sz="4" w:space="0" w:color="000000"/>
            </w:tcBorders>
            <w:shd w:val="clear" w:color="auto" w:fill="D9D9D9"/>
          </w:tcPr>
          <w:p w:rsidR="00ED444F" w:rsidRPr="00EA533D" w:rsidRDefault="00ED444F" w:rsidP="000A36AC">
            <w:pPr>
              <w:snapToGrid w:val="0"/>
              <w:jc w:val="center"/>
              <w:rPr>
                <w:b/>
                <w:szCs w:val="20"/>
              </w:rPr>
            </w:pPr>
            <w:r w:rsidRPr="00EA533D">
              <w:rPr>
                <w:rFonts w:cs="Calibri"/>
                <w:b/>
                <w:szCs w:val="20"/>
              </w:rPr>
              <w:t>DATAS</w:t>
            </w:r>
            <w:r w:rsidRPr="00EA533D">
              <w:rPr>
                <w:b/>
                <w:szCs w:val="20"/>
              </w:rPr>
              <w:t>DASAVALIAÇÕES</w:t>
            </w:r>
          </w:p>
        </w:tc>
      </w:tr>
      <w:tr w:rsidR="00ED444F" w:rsidRPr="00EA533D" w:rsidTr="000A36AC">
        <w:trPr>
          <w:trHeight w:val="397"/>
        </w:trPr>
        <w:tc>
          <w:tcPr>
            <w:tcW w:w="3439" w:type="dxa"/>
            <w:vMerge/>
            <w:tcBorders>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b/>
                <w:szCs w:val="20"/>
              </w:rPr>
            </w:pPr>
          </w:p>
        </w:tc>
        <w:tc>
          <w:tcPr>
            <w:tcW w:w="1440"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rPr>
            </w:pPr>
            <w:r w:rsidRPr="00EA533D">
              <w:rPr>
                <w:rFonts w:cs="Calibri"/>
              </w:rPr>
              <w:t>___/___/___</w:t>
            </w:r>
          </w:p>
        </w:tc>
        <w:tc>
          <w:tcPr>
            <w:tcW w:w="155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rPr>
            </w:pPr>
            <w:r w:rsidRPr="00EA533D">
              <w:rPr>
                <w:rFonts w:cs="Calibri"/>
              </w:rPr>
              <w:t>___/___/___</w:t>
            </w:r>
          </w:p>
        </w:tc>
        <w:tc>
          <w:tcPr>
            <w:tcW w:w="150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rPr>
            </w:pPr>
            <w:r w:rsidRPr="00EA533D">
              <w:rPr>
                <w:rFonts w:cs="Calibri"/>
              </w:rPr>
              <w:t>___/___/___</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rPr>
                <w:rFonts w:cs="Calibri"/>
              </w:rPr>
            </w:pPr>
            <w:r w:rsidRPr="00EA533D">
              <w:rPr>
                <w:rFonts w:cs="Calibri"/>
              </w:rPr>
              <w:t>___/___/___</w:t>
            </w:r>
          </w:p>
        </w:tc>
      </w:tr>
      <w:tr w:rsidR="00ED444F" w:rsidRPr="00EA533D" w:rsidTr="000A36AC">
        <w:trPr>
          <w:trHeight w:val="397"/>
        </w:trPr>
        <w:tc>
          <w:tcPr>
            <w:tcW w:w="3439"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A.1CARRODELIMPEZA</w:t>
            </w:r>
          </w:p>
        </w:tc>
        <w:tc>
          <w:tcPr>
            <w:tcW w:w="1440"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p>
        </w:tc>
        <w:tc>
          <w:tcPr>
            <w:tcW w:w="155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0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Arial"/>
              </w:rPr>
            </w:pPr>
          </w:p>
        </w:tc>
      </w:tr>
      <w:tr w:rsidR="00ED444F" w:rsidRPr="00EA533D" w:rsidTr="000A36AC">
        <w:tc>
          <w:tcPr>
            <w:tcW w:w="3439" w:type="dxa"/>
            <w:shd w:val="clear" w:color="auto" w:fill="auto"/>
            <w:vAlign w:val="center"/>
          </w:tcPr>
          <w:p w:rsidR="00ED444F" w:rsidRPr="00EA533D" w:rsidRDefault="00ED444F" w:rsidP="000A36AC">
            <w:pPr>
              <w:snapToGrid w:val="0"/>
              <w:rPr>
                <w:rFonts w:cs="Arial"/>
              </w:rPr>
            </w:pPr>
          </w:p>
        </w:tc>
        <w:tc>
          <w:tcPr>
            <w:tcW w:w="1440" w:type="dxa"/>
            <w:shd w:val="clear" w:color="auto" w:fill="auto"/>
          </w:tcPr>
          <w:p w:rsidR="00ED444F" w:rsidRPr="00EA533D" w:rsidRDefault="00ED444F" w:rsidP="000A36AC">
            <w:pPr>
              <w:snapToGrid w:val="0"/>
              <w:rPr>
                <w:rFonts w:cs="Arial"/>
              </w:rPr>
            </w:pPr>
          </w:p>
        </w:tc>
        <w:tc>
          <w:tcPr>
            <w:tcW w:w="155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0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Arial"/>
              </w:rPr>
            </w:pPr>
          </w:p>
        </w:tc>
      </w:tr>
      <w:tr w:rsidR="00ED444F" w:rsidRPr="00EA533D" w:rsidTr="000A36AC">
        <w:trPr>
          <w:trHeight w:val="340"/>
        </w:trPr>
        <w:tc>
          <w:tcPr>
            <w:tcW w:w="3439"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A.2PRODUTOSDELIMPEZA</w:t>
            </w:r>
          </w:p>
        </w:tc>
        <w:tc>
          <w:tcPr>
            <w:tcW w:w="1440"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p>
        </w:tc>
        <w:tc>
          <w:tcPr>
            <w:tcW w:w="155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0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Arial"/>
              </w:rPr>
            </w:pPr>
          </w:p>
        </w:tc>
      </w:tr>
      <w:tr w:rsidR="00ED444F" w:rsidRPr="00EA533D" w:rsidTr="000A36AC">
        <w:tc>
          <w:tcPr>
            <w:tcW w:w="3439" w:type="dxa"/>
            <w:shd w:val="clear" w:color="auto" w:fill="auto"/>
            <w:vAlign w:val="center"/>
          </w:tcPr>
          <w:p w:rsidR="00ED444F" w:rsidRPr="00EA533D" w:rsidRDefault="00ED444F" w:rsidP="000A36AC">
            <w:pPr>
              <w:snapToGrid w:val="0"/>
              <w:rPr>
                <w:rFonts w:cs="Arial"/>
              </w:rPr>
            </w:pPr>
          </w:p>
        </w:tc>
        <w:tc>
          <w:tcPr>
            <w:tcW w:w="1440" w:type="dxa"/>
            <w:shd w:val="clear" w:color="auto" w:fill="auto"/>
          </w:tcPr>
          <w:p w:rsidR="00ED444F" w:rsidRPr="00EA533D" w:rsidRDefault="00ED444F" w:rsidP="000A36AC">
            <w:pPr>
              <w:snapToGrid w:val="0"/>
              <w:rPr>
                <w:rFonts w:cs="Arial"/>
              </w:rPr>
            </w:pPr>
          </w:p>
        </w:tc>
        <w:tc>
          <w:tcPr>
            <w:tcW w:w="155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0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Arial"/>
              </w:rPr>
            </w:pPr>
          </w:p>
        </w:tc>
      </w:tr>
      <w:tr w:rsidR="00ED444F" w:rsidRPr="00EA533D" w:rsidTr="000A36AC">
        <w:trPr>
          <w:trHeight w:val="340"/>
        </w:trPr>
        <w:tc>
          <w:tcPr>
            <w:tcW w:w="3439"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A.3TÉCNICASDELIMPEZA</w:t>
            </w:r>
          </w:p>
        </w:tc>
        <w:tc>
          <w:tcPr>
            <w:tcW w:w="1440"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p>
        </w:tc>
        <w:tc>
          <w:tcPr>
            <w:tcW w:w="155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06"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Arial"/>
              </w:rPr>
            </w:pPr>
          </w:p>
        </w:tc>
      </w:tr>
    </w:tbl>
    <w:p w:rsidR="00ED444F" w:rsidRPr="00EA533D" w:rsidRDefault="00ED444F" w:rsidP="00ED444F">
      <w:pPr>
        <w:jc w:val="both"/>
      </w:pPr>
    </w:p>
    <w:p w:rsidR="00ED444F" w:rsidRPr="00EA533D" w:rsidRDefault="00ED444F" w:rsidP="00ED444F">
      <w:pPr>
        <w:ind w:left="1080"/>
        <w:jc w:val="both"/>
        <w:rPr>
          <w:rFonts w:cs="Arial"/>
        </w:rPr>
      </w:pPr>
    </w:p>
    <w:p w:rsidR="00ED444F" w:rsidRPr="00EA533D" w:rsidRDefault="00ED444F" w:rsidP="00ED444F">
      <w:pPr>
        <w:jc w:val="center"/>
        <w:rPr>
          <w:rFonts w:cs="Arial"/>
          <w:b/>
        </w:rPr>
      </w:pPr>
      <w:r w:rsidRPr="00EA533D">
        <w:rPr>
          <w:rFonts w:cs="Arial"/>
          <w:b/>
        </w:rPr>
        <w:t>MODULOB</w:t>
      </w:r>
      <w:r w:rsidRPr="00EA533D">
        <w:rPr>
          <w:rFonts w:eastAsia="Arial" w:cs="Arial"/>
          <w:b/>
        </w:rPr>
        <w:t xml:space="preserve"> – </w:t>
      </w:r>
      <w:r w:rsidRPr="00EA533D">
        <w:rPr>
          <w:rFonts w:cs="Arial"/>
          <w:b/>
        </w:rPr>
        <w:t>QUALIDADEDOSPROFISSIONAIS</w:t>
      </w:r>
    </w:p>
    <w:p w:rsidR="00ED444F" w:rsidRPr="00EA533D" w:rsidRDefault="00ED444F" w:rsidP="00ED444F">
      <w:pPr>
        <w:ind w:left="1080"/>
        <w:jc w:val="both"/>
        <w:rPr>
          <w:rFonts w:cs="Arial"/>
        </w:rPr>
      </w:pPr>
    </w:p>
    <w:tbl>
      <w:tblPr>
        <w:tblW w:w="0" w:type="auto"/>
        <w:tblInd w:w="70" w:type="dxa"/>
        <w:tblLayout w:type="fixed"/>
        <w:tblCellMar>
          <w:left w:w="70" w:type="dxa"/>
          <w:right w:w="70" w:type="dxa"/>
        </w:tblCellMar>
        <w:tblLook w:val="0000" w:firstRow="0" w:lastRow="0" w:firstColumn="0" w:lastColumn="0" w:noHBand="0" w:noVBand="0"/>
      </w:tblPr>
      <w:tblGrid>
        <w:gridCol w:w="3359"/>
        <w:gridCol w:w="9"/>
        <w:gridCol w:w="1430"/>
        <w:gridCol w:w="9"/>
        <w:gridCol w:w="1555"/>
        <w:gridCol w:w="1558"/>
        <w:gridCol w:w="1444"/>
        <w:gridCol w:w="40"/>
        <w:gridCol w:w="40"/>
        <w:gridCol w:w="10"/>
      </w:tblGrid>
      <w:tr w:rsidR="00ED444F" w:rsidRPr="00EA533D" w:rsidTr="000A36AC">
        <w:trPr>
          <w:trHeight w:val="300"/>
        </w:trPr>
        <w:tc>
          <w:tcPr>
            <w:tcW w:w="3368" w:type="dxa"/>
            <w:gridSpan w:val="2"/>
            <w:vMerge w:val="restart"/>
            <w:tcBorders>
              <w:top w:val="single" w:sz="4" w:space="0" w:color="000000"/>
              <w:left w:val="single" w:sz="4" w:space="0" w:color="000000"/>
            </w:tcBorders>
            <w:shd w:val="clear" w:color="auto" w:fill="D9D9D9"/>
            <w:vAlign w:val="center"/>
          </w:tcPr>
          <w:p w:rsidR="00ED444F" w:rsidRPr="00EA533D" w:rsidRDefault="00ED444F" w:rsidP="000A36AC">
            <w:pPr>
              <w:snapToGrid w:val="0"/>
              <w:jc w:val="center"/>
              <w:rPr>
                <w:b/>
                <w:szCs w:val="20"/>
              </w:rPr>
            </w:pPr>
            <w:r w:rsidRPr="00EA533D">
              <w:rPr>
                <w:rFonts w:cs="Calibri"/>
                <w:b/>
                <w:szCs w:val="20"/>
              </w:rPr>
              <w:t>ITENS</w:t>
            </w:r>
            <w:r w:rsidR="00F0611D" w:rsidRPr="00EA533D">
              <w:rPr>
                <w:rFonts w:cs="Calibri"/>
                <w:b/>
                <w:szCs w:val="20"/>
              </w:rPr>
              <w:t xml:space="preserve"> </w:t>
            </w:r>
            <w:r w:rsidRPr="00EA533D">
              <w:rPr>
                <w:b/>
                <w:szCs w:val="20"/>
              </w:rPr>
              <w:t>AVALIADOS</w:t>
            </w:r>
          </w:p>
        </w:tc>
        <w:tc>
          <w:tcPr>
            <w:tcW w:w="6086" w:type="dxa"/>
            <w:gridSpan w:val="8"/>
            <w:tcBorders>
              <w:top w:val="single" w:sz="4" w:space="0" w:color="000000"/>
              <w:left w:val="single" w:sz="4" w:space="0" w:color="000000"/>
              <w:bottom w:val="single" w:sz="4" w:space="0" w:color="000000"/>
              <w:right w:val="single" w:sz="4" w:space="0" w:color="000000"/>
            </w:tcBorders>
            <w:shd w:val="clear" w:color="auto" w:fill="D9D9D9"/>
          </w:tcPr>
          <w:p w:rsidR="00ED444F" w:rsidRPr="00EA533D" w:rsidRDefault="00ED444F" w:rsidP="000A36AC">
            <w:pPr>
              <w:snapToGrid w:val="0"/>
              <w:jc w:val="center"/>
              <w:rPr>
                <w:b/>
                <w:szCs w:val="20"/>
              </w:rPr>
            </w:pPr>
            <w:r w:rsidRPr="00EA533D">
              <w:rPr>
                <w:rFonts w:cs="Calibri"/>
                <w:b/>
                <w:szCs w:val="20"/>
              </w:rPr>
              <w:t>DATAS</w:t>
            </w:r>
            <w:r w:rsidRPr="00EA533D">
              <w:rPr>
                <w:b/>
                <w:szCs w:val="20"/>
              </w:rPr>
              <w:t>DASAVALIAÇÕES</w:t>
            </w:r>
          </w:p>
        </w:tc>
      </w:tr>
      <w:tr w:rsidR="00ED444F" w:rsidRPr="00EA533D" w:rsidTr="000A36AC">
        <w:trPr>
          <w:trHeight w:val="397"/>
        </w:trPr>
        <w:tc>
          <w:tcPr>
            <w:tcW w:w="3368" w:type="dxa"/>
            <w:gridSpan w:val="2"/>
            <w:vMerge/>
            <w:tcBorders>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b/>
                <w:szCs w:val="20"/>
              </w:rPr>
            </w:pPr>
          </w:p>
        </w:tc>
        <w:tc>
          <w:tcPr>
            <w:tcW w:w="1439" w:type="dxa"/>
            <w:gridSpan w:val="2"/>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rPr>
            </w:pPr>
            <w:r w:rsidRPr="00EA533D">
              <w:rPr>
                <w:rFonts w:cs="Calibri"/>
              </w:rPr>
              <w:t>___/___/___</w:t>
            </w:r>
          </w:p>
        </w:tc>
        <w:tc>
          <w:tcPr>
            <w:tcW w:w="155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rPr>
            </w:pPr>
            <w:r w:rsidRPr="00EA533D">
              <w:rPr>
                <w:rFonts w:cs="Calibri"/>
              </w:rPr>
              <w:t>___/___/___</w:t>
            </w:r>
          </w:p>
        </w:tc>
        <w:tc>
          <w:tcPr>
            <w:tcW w:w="1558"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rPr>
            </w:pPr>
            <w:r w:rsidRPr="00EA533D">
              <w:rPr>
                <w:rFonts w:cs="Calibri"/>
              </w:rPr>
              <w:t>___/___/___</w:t>
            </w:r>
          </w:p>
        </w:tc>
        <w:tc>
          <w:tcPr>
            <w:tcW w:w="15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rPr>
                <w:rFonts w:cs="Calibri"/>
              </w:rPr>
            </w:pPr>
            <w:r w:rsidRPr="00EA533D">
              <w:rPr>
                <w:rFonts w:cs="Calibri"/>
              </w:rPr>
              <w:t>___/___/___</w:t>
            </w:r>
          </w:p>
        </w:tc>
      </w:tr>
      <w:tr w:rsidR="00ED444F" w:rsidRPr="00EA533D" w:rsidTr="000A36AC">
        <w:tc>
          <w:tcPr>
            <w:tcW w:w="3359"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B.1-UNIFORMIDADEDAEQUIPE</w:t>
            </w:r>
          </w:p>
        </w:tc>
        <w:tc>
          <w:tcPr>
            <w:tcW w:w="1439" w:type="dxa"/>
            <w:gridSpan w:val="2"/>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rPr>
                <w:rFonts w:cs="Arial"/>
              </w:rPr>
            </w:pPr>
          </w:p>
        </w:tc>
        <w:tc>
          <w:tcPr>
            <w:tcW w:w="1564" w:type="dxa"/>
            <w:gridSpan w:val="2"/>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58"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rPr>
            </w:pPr>
          </w:p>
        </w:tc>
        <w:tc>
          <w:tcPr>
            <w:tcW w:w="1534" w:type="dxa"/>
            <w:gridSpan w:val="4"/>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jc w:val="center"/>
              <w:rPr>
                <w:rFonts w:cs="Arial"/>
              </w:rPr>
            </w:pPr>
          </w:p>
        </w:tc>
      </w:tr>
      <w:tr w:rsidR="00ED444F" w:rsidRPr="00EA533D" w:rsidTr="000A36AC">
        <w:tblPrEx>
          <w:tblCellMar>
            <w:left w:w="0" w:type="dxa"/>
            <w:right w:w="0" w:type="dxa"/>
          </w:tblCellMar>
        </w:tblPrEx>
        <w:trPr>
          <w:gridAfter w:val="1"/>
          <w:wAfter w:w="10" w:type="dxa"/>
        </w:trPr>
        <w:tc>
          <w:tcPr>
            <w:tcW w:w="3359" w:type="dxa"/>
            <w:shd w:val="clear" w:color="auto" w:fill="auto"/>
            <w:vAlign w:val="center"/>
          </w:tcPr>
          <w:p w:rsidR="00ED444F" w:rsidRPr="00EA533D" w:rsidRDefault="00ED444F" w:rsidP="000A36AC">
            <w:pPr>
              <w:snapToGrid w:val="0"/>
              <w:rPr>
                <w:rFonts w:cs="Arial"/>
              </w:rPr>
            </w:pPr>
          </w:p>
        </w:tc>
        <w:tc>
          <w:tcPr>
            <w:tcW w:w="1439" w:type="dxa"/>
            <w:gridSpan w:val="2"/>
            <w:shd w:val="clear" w:color="auto" w:fill="auto"/>
          </w:tcPr>
          <w:p w:rsidR="00ED444F" w:rsidRPr="00EA533D" w:rsidRDefault="00ED444F" w:rsidP="000A36AC">
            <w:pPr>
              <w:snapToGrid w:val="0"/>
              <w:rPr>
                <w:rFonts w:cs="Arial"/>
              </w:rPr>
            </w:pPr>
          </w:p>
        </w:tc>
        <w:tc>
          <w:tcPr>
            <w:tcW w:w="1564" w:type="dxa"/>
            <w:gridSpan w:val="2"/>
            <w:shd w:val="clear" w:color="auto" w:fill="auto"/>
            <w:vAlign w:val="center"/>
          </w:tcPr>
          <w:p w:rsidR="00ED444F" w:rsidRPr="00EA533D" w:rsidRDefault="00ED444F" w:rsidP="000A36AC">
            <w:pPr>
              <w:snapToGrid w:val="0"/>
              <w:jc w:val="center"/>
              <w:rPr>
                <w:rFonts w:cs="Arial"/>
              </w:rPr>
            </w:pPr>
          </w:p>
        </w:tc>
        <w:tc>
          <w:tcPr>
            <w:tcW w:w="1558" w:type="dxa"/>
            <w:shd w:val="clear" w:color="auto" w:fill="auto"/>
          </w:tcPr>
          <w:p w:rsidR="00ED444F" w:rsidRPr="00EA533D" w:rsidRDefault="00ED444F" w:rsidP="000A36AC">
            <w:pPr>
              <w:snapToGrid w:val="0"/>
              <w:jc w:val="center"/>
              <w:rPr>
                <w:rFonts w:cs="Arial"/>
              </w:rPr>
            </w:pPr>
          </w:p>
        </w:tc>
        <w:tc>
          <w:tcPr>
            <w:tcW w:w="1444" w:type="dxa"/>
            <w:shd w:val="clear" w:color="auto" w:fill="auto"/>
          </w:tcPr>
          <w:p w:rsidR="00ED444F" w:rsidRPr="00EA533D" w:rsidRDefault="00ED444F" w:rsidP="000A36AC">
            <w:pPr>
              <w:snapToGrid w:val="0"/>
              <w:jc w:val="center"/>
              <w:rPr>
                <w:rFonts w:cs="Arial"/>
              </w:rPr>
            </w:pPr>
          </w:p>
        </w:tc>
        <w:tc>
          <w:tcPr>
            <w:tcW w:w="40" w:type="dxa"/>
            <w:shd w:val="clear" w:color="auto" w:fill="auto"/>
          </w:tcPr>
          <w:p w:rsidR="00ED444F" w:rsidRPr="00EA533D" w:rsidRDefault="00ED444F" w:rsidP="000A36AC">
            <w:pPr>
              <w:snapToGrid w:val="0"/>
              <w:rPr>
                <w:rFonts w:cs="Arial"/>
              </w:rPr>
            </w:pPr>
          </w:p>
        </w:tc>
        <w:tc>
          <w:tcPr>
            <w:tcW w:w="40" w:type="dxa"/>
            <w:shd w:val="clear" w:color="auto" w:fill="auto"/>
          </w:tcPr>
          <w:p w:rsidR="00ED444F" w:rsidRPr="00EA533D" w:rsidRDefault="00ED444F" w:rsidP="000A36AC">
            <w:pPr>
              <w:snapToGrid w:val="0"/>
              <w:rPr>
                <w:rFonts w:cs="Arial"/>
              </w:rPr>
            </w:pPr>
          </w:p>
        </w:tc>
      </w:tr>
      <w:tr w:rsidR="00ED444F" w:rsidRPr="00EA533D" w:rsidTr="000A36AC">
        <w:tc>
          <w:tcPr>
            <w:tcW w:w="3359"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B.2-APRESENTAÇÃO-UNIFORMIZAÇÃO</w:t>
            </w:r>
          </w:p>
        </w:tc>
        <w:tc>
          <w:tcPr>
            <w:tcW w:w="1439" w:type="dxa"/>
            <w:gridSpan w:val="2"/>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rPr>
                <w:rFonts w:cs="Arial"/>
              </w:rPr>
            </w:pPr>
          </w:p>
        </w:tc>
        <w:tc>
          <w:tcPr>
            <w:tcW w:w="1564" w:type="dxa"/>
            <w:gridSpan w:val="2"/>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58"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rPr>
            </w:pPr>
          </w:p>
        </w:tc>
        <w:tc>
          <w:tcPr>
            <w:tcW w:w="1534" w:type="dxa"/>
            <w:gridSpan w:val="4"/>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jc w:val="center"/>
              <w:rPr>
                <w:rFonts w:cs="Arial"/>
              </w:rPr>
            </w:pPr>
          </w:p>
        </w:tc>
      </w:tr>
      <w:tr w:rsidR="00ED444F" w:rsidRPr="00EA533D" w:rsidTr="000A36AC">
        <w:tblPrEx>
          <w:tblCellMar>
            <w:left w:w="0" w:type="dxa"/>
            <w:right w:w="0" w:type="dxa"/>
          </w:tblCellMar>
        </w:tblPrEx>
        <w:trPr>
          <w:gridAfter w:val="1"/>
          <w:wAfter w:w="10" w:type="dxa"/>
        </w:trPr>
        <w:tc>
          <w:tcPr>
            <w:tcW w:w="3359" w:type="dxa"/>
            <w:shd w:val="clear" w:color="auto" w:fill="auto"/>
            <w:vAlign w:val="center"/>
          </w:tcPr>
          <w:p w:rsidR="00ED444F" w:rsidRPr="00EA533D" w:rsidRDefault="00ED444F" w:rsidP="000A36AC">
            <w:pPr>
              <w:snapToGrid w:val="0"/>
              <w:rPr>
                <w:rFonts w:cs="Arial"/>
              </w:rPr>
            </w:pPr>
          </w:p>
        </w:tc>
        <w:tc>
          <w:tcPr>
            <w:tcW w:w="1439" w:type="dxa"/>
            <w:gridSpan w:val="2"/>
            <w:shd w:val="clear" w:color="auto" w:fill="auto"/>
          </w:tcPr>
          <w:p w:rsidR="00ED444F" w:rsidRPr="00EA533D" w:rsidRDefault="00ED444F" w:rsidP="000A36AC">
            <w:pPr>
              <w:snapToGrid w:val="0"/>
              <w:rPr>
                <w:rFonts w:cs="Arial"/>
              </w:rPr>
            </w:pPr>
          </w:p>
        </w:tc>
        <w:tc>
          <w:tcPr>
            <w:tcW w:w="1564" w:type="dxa"/>
            <w:gridSpan w:val="2"/>
            <w:shd w:val="clear" w:color="auto" w:fill="auto"/>
            <w:vAlign w:val="center"/>
          </w:tcPr>
          <w:p w:rsidR="00ED444F" w:rsidRPr="00EA533D" w:rsidRDefault="00ED444F" w:rsidP="000A36AC">
            <w:pPr>
              <w:snapToGrid w:val="0"/>
              <w:jc w:val="center"/>
              <w:rPr>
                <w:rFonts w:cs="Arial"/>
              </w:rPr>
            </w:pPr>
          </w:p>
        </w:tc>
        <w:tc>
          <w:tcPr>
            <w:tcW w:w="1558" w:type="dxa"/>
            <w:shd w:val="clear" w:color="auto" w:fill="auto"/>
          </w:tcPr>
          <w:p w:rsidR="00ED444F" w:rsidRPr="00EA533D" w:rsidRDefault="00ED444F" w:rsidP="000A36AC">
            <w:pPr>
              <w:snapToGrid w:val="0"/>
              <w:jc w:val="center"/>
              <w:rPr>
                <w:rFonts w:cs="Arial"/>
              </w:rPr>
            </w:pPr>
          </w:p>
        </w:tc>
        <w:tc>
          <w:tcPr>
            <w:tcW w:w="1444" w:type="dxa"/>
            <w:shd w:val="clear" w:color="auto" w:fill="auto"/>
          </w:tcPr>
          <w:p w:rsidR="00ED444F" w:rsidRPr="00EA533D" w:rsidRDefault="00ED444F" w:rsidP="000A36AC">
            <w:pPr>
              <w:snapToGrid w:val="0"/>
              <w:jc w:val="center"/>
              <w:rPr>
                <w:rFonts w:cs="Arial"/>
              </w:rPr>
            </w:pPr>
          </w:p>
        </w:tc>
        <w:tc>
          <w:tcPr>
            <w:tcW w:w="40" w:type="dxa"/>
            <w:shd w:val="clear" w:color="auto" w:fill="auto"/>
          </w:tcPr>
          <w:p w:rsidR="00ED444F" w:rsidRPr="00EA533D" w:rsidRDefault="00ED444F" w:rsidP="000A36AC">
            <w:pPr>
              <w:snapToGrid w:val="0"/>
              <w:rPr>
                <w:rFonts w:cs="Arial"/>
              </w:rPr>
            </w:pPr>
          </w:p>
        </w:tc>
        <w:tc>
          <w:tcPr>
            <w:tcW w:w="40" w:type="dxa"/>
            <w:shd w:val="clear" w:color="auto" w:fill="auto"/>
          </w:tcPr>
          <w:p w:rsidR="00ED444F" w:rsidRPr="00EA533D" w:rsidRDefault="00ED444F" w:rsidP="000A36AC">
            <w:pPr>
              <w:snapToGrid w:val="0"/>
              <w:rPr>
                <w:rFonts w:cs="Arial"/>
              </w:rPr>
            </w:pPr>
          </w:p>
        </w:tc>
      </w:tr>
      <w:tr w:rsidR="00ED444F" w:rsidRPr="00EA533D" w:rsidTr="000A36AC">
        <w:tc>
          <w:tcPr>
            <w:tcW w:w="3359"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Arial"/>
              </w:rPr>
            </w:pPr>
            <w:r w:rsidRPr="00EA533D">
              <w:rPr>
                <w:rFonts w:cs="Arial"/>
              </w:rPr>
              <w:t>B.3-EQUIPAMENTODEPROTEÇÃOINDIVIDUAL</w:t>
            </w:r>
          </w:p>
        </w:tc>
        <w:tc>
          <w:tcPr>
            <w:tcW w:w="1439" w:type="dxa"/>
            <w:gridSpan w:val="2"/>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rPr>
                <w:rFonts w:cs="Arial"/>
              </w:rPr>
            </w:pPr>
          </w:p>
        </w:tc>
        <w:tc>
          <w:tcPr>
            <w:tcW w:w="1564" w:type="dxa"/>
            <w:gridSpan w:val="2"/>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58"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rPr>
            </w:pPr>
          </w:p>
        </w:tc>
        <w:tc>
          <w:tcPr>
            <w:tcW w:w="1534" w:type="dxa"/>
            <w:gridSpan w:val="4"/>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jc w:val="center"/>
              <w:rPr>
                <w:rFonts w:cs="Arial"/>
              </w:rPr>
            </w:pPr>
          </w:p>
        </w:tc>
      </w:tr>
    </w:tbl>
    <w:p w:rsidR="00ED444F" w:rsidRPr="00EA533D" w:rsidRDefault="00ED444F" w:rsidP="00ED444F">
      <w:pPr>
        <w:jc w:val="both"/>
      </w:pPr>
    </w:p>
    <w:p w:rsidR="00ED444F" w:rsidRPr="00EA533D" w:rsidRDefault="00ED444F" w:rsidP="00ED444F">
      <w:pPr>
        <w:jc w:val="both"/>
        <w:rPr>
          <w:rFonts w:cs="Arial"/>
        </w:rPr>
      </w:pPr>
    </w:p>
    <w:p w:rsidR="00ED444F" w:rsidRPr="00EA533D" w:rsidRDefault="00ED444F" w:rsidP="00ED444F">
      <w:pPr>
        <w:jc w:val="both"/>
        <w:rPr>
          <w:rFonts w:cs="Arial"/>
        </w:rPr>
      </w:pPr>
      <w:r w:rsidRPr="00EA533D">
        <w:rPr>
          <w:rFonts w:cs="Arial"/>
        </w:rPr>
        <w:t>Vistos:Fiscalizaçãoeencarregadodaempresa:</w:t>
      </w:r>
    </w:p>
    <w:p w:rsidR="00ED444F" w:rsidRPr="00EA533D" w:rsidRDefault="00ED444F" w:rsidP="00ED444F">
      <w:pPr>
        <w:jc w:val="both"/>
        <w:rPr>
          <w:rFonts w:cs="Arial"/>
        </w:rPr>
      </w:pPr>
    </w:p>
    <w:tbl>
      <w:tblPr>
        <w:tblW w:w="0" w:type="auto"/>
        <w:tblLayout w:type="fixed"/>
        <w:tblCellMar>
          <w:left w:w="0" w:type="dxa"/>
          <w:right w:w="0" w:type="dxa"/>
        </w:tblCellMar>
        <w:tblLook w:val="0000" w:firstRow="0" w:lastRow="0" w:firstColumn="0" w:lastColumn="0" w:noHBand="0" w:noVBand="0"/>
      </w:tblPr>
      <w:tblGrid>
        <w:gridCol w:w="3359"/>
        <w:gridCol w:w="1439"/>
        <w:gridCol w:w="1564"/>
        <w:gridCol w:w="1558"/>
        <w:gridCol w:w="1444"/>
        <w:gridCol w:w="40"/>
        <w:gridCol w:w="40"/>
        <w:gridCol w:w="10"/>
      </w:tblGrid>
      <w:tr w:rsidR="00ED444F" w:rsidRPr="00EA533D" w:rsidTr="000A36AC">
        <w:trPr>
          <w:gridAfter w:val="1"/>
          <w:wAfter w:w="10" w:type="dxa"/>
        </w:trPr>
        <w:tc>
          <w:tcPr>
            <w:tcW w:w="3359" w:type="dxa"/>
            <w:shd w:val="clear" w:color="auto" w:fill="auto"/>
            <w:vAlign w:val="bottom"/>
          </w:tcPr>
          <w:p w:rsidR="00ED444F" w:rsidRPr="00EA533D" w:rsidRDefault="00ED444F" w:rsidP="000A36AC">
            <w:pPr>
              <w:snapToGrid w:val="0"/>
              <w:jc w:val="right"/>
              <w:rPr>
                <w:rFonts w:cs="Arial"/>
              </w:rPr>
            </w:pPr>
          </w:p>
        </w:tc>
        <w:tc>
          <w:tcPr>
            <w:tcW w:w="1439" w:type="dxa"/>
            <w:tcBorders>
              <w:bottom w:val="single" w:sz="4" w:space="0" w:color="000000"/>
            </w:tcBorders>
            <w:shd w:val="clear" w:color="auto" w:fill="auto"/>
            <w:vAlign w:val="bottom"/>
          </w:tcPr>
          <w:p w:rsidR="00ED444F" w:rsidRPr="00EA533D" w:rsidRDefault="00ED444F" w:rsidP="000A36AC">
            <w:pPr>
              <w:snapToGrid w:val="0"/>
              <w:jc w:val="center"/>
              <w:rPr>
                <w:rFonts w:cs="Arial"/>
                <w:sz w:val="16"/>
                <w:szCs w:val="16"/>
              </w:rPr>
            </w:pPr>
            <w:r w:rsidRPr="00EA533D">
              <w:rPr>
                <w:rFonts w:cs="Arial"/>
                <w:sz w:val="16"/>
                <w:szCs w:val="16"/>
              </w:rPr>
              <w:t>1ªAvaliação</w:t>
            </w:r>
          </w:p>
        </w:tc>
        <w:tc>
          <w:tcPr>
            <w:tcW w:w="1564" w:type="dxa"/>
            <w:tcBorders>
              <w:bottom w:val="single" w:sz="4" w:space="0" w:color="000000"/>
            </w:tcBorders>
            <w:shd w:val="clear" w:color="auto" w:fill="auto"/>
            <w:vAlign w:val="bottom"/>
          </w:tcPr>
          <w:p w:rsidR="00ED444F" w:rsidRPr="00EA533D" w:rsidRDefault="00ED444F" w:rsidP="000A36AC">
            <w:pPr>
              <w:snapToGrid w:val="0"/>
              <w:jc w:val="center"/>
              <w:rPr>
                <w:rFonts w:cs="Arial"/>
                <w:sz w:val="16"/>
                <w:szCs w:val="16"/>
              </w:rPr>
            </w:pPr>
            <w:r w:rsidRPr="00EA533D">
              <w:rPr>
                <w:rFonts w:cs="Arial"/>
                <w:sz w:val="16"/>
                <w:szCs w:val="16"/>
              </w:rPr>
              <w:t>2ªAvaliação</w:t>
            </w:r>
          </w:p>
        </w:tc>
        <w:tc>
          <w:tcPr>
            <w:tcW w:w="1558" w:type="dxa"/>
            <w:tcBorders>
              <w:bottom w:val="single" w:sz="4" w:space="0" w:color="000000"/>
            </w:tcBorders>
            <w:shd w:val="clear" w:color="auto" w:fill="auto"/>
            <w:vAlign w:val="bottom"/>
          </w:tcPr>
          <w:p w:rsidR="00ED444F" w:rsidRPr="00EA533D" w:rsidRDefault="00ED444F" w:rsidP="000A36AC">
            <w:pPr>
              <w:snapToGrid w:val="0"/>
              <w:jc w:val="center"/>
              <w:rPr>
                <w:rFonts w:cs="Arial"/>
                <w:sz w:val="16"/>
                <w:szCs w:val="16"/>
              </w:rPr>
            </w:pPr>
            <w:r w:rsidRPr="00EA533D">
              <w:rPr>
                <w:rFonts w:cs="Arial"/>
                <w:sz w:val="16"/>
                <w:szCs w:val="16"/>
              </w:rPr>
              <w:t>3ªAvaliação</w:t>
            </w:r>
          </w:p>
        </w:tc>
        <w:tc>
          <w:tcPr>
            <w:tcW w:w="1444" w:type="dxa"/>
            <w:tcBorders>
              <w:bottom w:val="single" w:sz="4" w:space="0" w:color="000000"/>
            </w:tcBorders>
            <w:shd w:val="clear" w:color="auto" w:fill="auto"/>
            <w:vAlign w:val="bottom"/>
          </w:tcPr>
          <w:p w:rsidR="00ED444F" w:rsidRPr="00EA533D" w:rsidRDefault="00ED444F" w:rsidP="000A36AC">
            <w:pPr>
              <w:snapToGrid w:val="0"/>
              <w:jc w:val="center"/>
              <w:rPr>
                <w:rFonts w:cs="Arial"/>
                <w:sz w:val="16"/>
                <w:szCs w:val="16"/>
              </w:rPr>
            </w:pPr>
            <w:r w:rsidRPr="00EA533D">
              <w:rPr>
                <w:rFonts w:cs="Arial"/>
                <w:sz w:val="16"/>
                <w:szCs w:val="16"/>
              </w:rPr>
              <w:t>3ªAvaliação</w:t>
            </w:r>
          </w:p>
        </w:tc>
        <w:tc>
          <w:tcPr>
            <w:tcW w:w="40" w:type="dxa"/>
            <w:shd w:val="clear" w:color="auto" w:fill="auto"/>
          </w:tcPr>
          <w:p w:rsidR="00ED444F" w:rsidRPr="00EA533D" w:rsidRDefault="00ED444F" w:rsidP="000A36AC">
            <w:pPr>
              <w:snapToGrid w:val="0"/>
              <w:rPr>
                <w:rFonts w:cs="Arial"/>
              </w:rPr>
            </w:pPr>
          </w:p>
        </w:tc>
        <w:tc>
          <w:tcPr>
            <w:tcW w:w="40" w:type="dxa"/>
            <w:shd w:val="clear" w:color="auto" w:fill="auto"/>
          </w:tcPr>
          <w:p w:rsidR="00ED444F" w:rsidRPr="00EA533D" w:rsidRDefault="00ED444F" w:rsidP="000A36AC">
            <w:pPr>
              <w:snapToGrid w:val="0"/>
              <w:rPr>
                <w:rFonts w:cs="Arial"/>
              </w:rPr>
            </w:pPr>
          </w:p>
        </w:tc>
      </w:tr>
      <w:tr w:rsidR="00ED444F" w:rsidRPr="00EA533D" w:rsidTr="000A36AC">
        <w:tblPrEx>
          <w:tblCellMar>
            <w:left w:w="70" w:type="dxa"/>
            <w:right w:w="70" w:type="dxa"/>
          </w:tblCellMar>
        </w:tblPrEx>
        <w:trPr>
          <w:trHeight w:val="680"/>
        </w:trPr>
        <w:tc>
          <w:tcPr>
            <w:tcW w:w="3359" w:type="dxa"/>
            <w:shd w:val="clear" w:color="auto" w:fill="auto"/>
            <w:vAlign w:val="center"/>
          </w:tcPr>
          <w:p w:rsidR="00ED444F" w:rsidRPr="00EA533D" w:rsidRDefault="00ED444F" w:rsidP="000A36AC">
            <w:pPr>
              <w:snapToGrid w:val="0"/>
              <w:jc w:val="right"/>
              <w:rPr>
                <w:rFonts w:cs="Arial"/>
              </w:rPr>
            </w:pPr>
            <w:r w:rsidRPr="00EA533D">
              <w:rPr>
                <w:rFonts w:cs="Arial"/>
              </w:rPr>
              <w:t>FiscaldoContrato</w:t>
            </w:r>
          </w:p>
        </w:tc>
        <w:tc>
          <w:tcPr>
            <w:tcW w:w="1439"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rPr>
                <w:rFonts w:cs="Arial"/>
              </w:rPr>
            </w:pPr>
          </w:p>
        </w:tc>
        <w:tc>
          <w:tcPr>
            <w:tcW w:w="1564"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58"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rPr>
            </w:pPr>
          </w:p>
        </w:tc>
        <w:tc>
          <w:tcPr>
            <w:tcW w:w="1534" w:type="dxa"/>
            <w:gridSpan w:val="4"/>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jc w:val="center"/>
              <w:rPr>
                <w:rFonts w:cs="Arial"/>
              </w:rPr>
            </w:pPr>
          </w:p>
        </w:tc>
      </w:tr>
      <w:tr w:rsidR="00ED444F" w:rsidRPr="00EA533D" w:rsidTr="000A36AC">
        <w:trPr>
          <w:gridAfter w:val="1"/>
          <w:wAfter w:w="10" w:type="dxa"/>
        </w:trPr>
        <w:tc>
          <w:tcPr>
            <w:tcW w:w="3359" w:type="dxa"/>
            <w:shd w:val="clear" w:color="auto" w:fill="auto"/>
            <w:vAlign w:val="center"/>
          </w:tcPr>
          <w:p w:rsidR="00ED444F" w:rsidRPr="00EA533D" w:rsidRDefault="00ED444F" w:rsidP="000A36AC">
            <w:pPr>
              <w:snapToGrid w:val="0"/>
              <w:jc w:val="right"/>
              <w:rPr>
                <w:rFonts w:cs="Arial"/>
              </w:rPr>
            </w:pPr>
          </w:p>
        </w:tc>
        <w:tc>
          <w:tcPr>
            <w:tcW w:w="1439" w:type="dxa"/>
            <w:tcBorders>
              <w:top w:val="single" w:sz="4" w:space="0" w:color="000000"/>
              <w:bottom w:val="single" w:sz="4" w:space="0" w:color="000000"/>
            </w:tcBorders>
            <w:shd w:val="clear" w:color="auto" w:fill="auto"/>
          </w:tcPr>
          <w:p w:rsidR="00ED444F" w:rsidRPr="00EA533D" w:rsidRDefault="00ED444F" w:rsidP="000A36AC">
            <w:pPr>
              <w:snapToGrid w:val="0"/>
              <w:rPr>
                <w:rFonts w:cs="Arial"/>
              </w:rPr>
            </w:pPr>
          </w:p>
        </w:tc>
        <w:tc>
          <w:tcPr>
            <w:tcW w:w="1564" w:type="dxa"/>
            <w:tcBorders>
              <w:top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58" w:type="dxa"/>
            <w:tcBorders>
              <w:top w:val="single" w:sz="4" w:space="0" w:color="000000"/>
              <w:bottom w:val="single" w:sz="4" w:space="0" w:color="000000"/>
            </w:tcBorders>
            <w:shd w:val="clear" w:color="auto" w:fill="auto"/>
          </w:tcPr>
          <w:p w:rsidR="00ED444F" w:rsidRPr="00EA533D" w:rsidRDefault="00ED444F" w:rsidP="000A36AC">
            <w:pPr>
              <w:snapToGrid w:val="0"/>
              <w:jc w:val="center"/>
              <w:rPr>
                <w:rFonts w:cs="Arial"/>
              </w:rPr>
            </w:pPr>
          </w:p>
        </w:tc>
        <w:tc>
          <w:tcPr>
            <w:tcW w:w="1444" w:type="dxa"/>
            <w:tcBorders>
              <w:top w:val="single" w:sz="4" w:space="0" w:color="000000"/>
              <w:bottom w:val="single" w:sz="4" w:space="0" w:color="000000"/>
            </w:tcBorders>
            <w:shd w:val="clear" w:color="auto" w:fill="auto"/>
          </w:tcPr>
          <w:p w:rsidR="00ED444F" w:rsidRPr="00EA533D" w:rsidRDefault="00ED444F" w:rsidP="000A36AC">
            <w:pPr>
              <w:snapToGrid w:val="0"/>
              <w:jc w:val="center"/>
              <w:rPr>
                <w:rFonts w:cs="Arial"/>
              </w:rPr>
            </w:pPr>
          </w:p>
        </w:tc>
        <w:tc>
          <w:tcPr>
            <w:tcW w:w="40" w:type="dxa"/>
            <w:shd w:val="clear" w:color="auto" w:fill="auto"/>
          </w:tcPr>
          <w:p w:rsidR="00ED444F" w:rsidRPr="00EA533D" w:rsidRDefault="00ED444F" w:rsidP="000A36AC">
            <w:pPr>
              <w:snapToGrid w:val="0"/>
              <w:rPr>
                <w:rFonts w:cs="Arial"/>
              </w:rPr>
            </w:pPr>
          </w:p>
        </w:tc>
        <w:tc>
          <w:tcPr>
            <w:tcW w:w="40" w:type="dxa"/>
            <w:shd w:val="clear" w:color="auto" w:fill="auto"/>
          </w:tcPr>
          <w:p w:rsidR="00ED444F" w:rsidRPr="00EA533D" w:rsidRDefault="00ED444F" w:rsidP="000A36AC">
            <w:pPr>
              <w:snapToGrid w:val="0"/>
              <w:rPr>
                <w:rFonts w:cs="Arial"/>
              </w:rPr>
            </w:pPr>
          </w:p>
        </w:tc>
      </w:tr>
      <w:tr w:rsidR="00ED444F" w:rsidRPr="00EA533D" w:rsidTr="000A36AC">
        <w:tblPrEx>
          <w:tblCellMar>
            <w:left w:w="70" w:type="dxa"/>
            <w:right w:w="70" w:type="dxa"/>
          </w:tblCellMar>
        </w:tblPrEx>
        <w:trPr>
          <w:trHeight w:val="680"/>
        </w:trPr>
        <w:tc>
          <w:tcPr>
            <w:tcW w:w="3359" w:type="dxa"/>
            <w:shd w:val="clear" w:color="auto" w:fill="auto"/>
            <w:vAlign w:val="center"/>
          </w:tcPr>
          <w:p w:rsidR="00ED444F" w:rsidRPr="00EA533D" w:rsidRDefault="00ED444F" w:rsidP="000A36AC">
            <w:pPr>
              <w:snapToGrid w:val="0"/>
              <w:jc w:val="right"/>
              <w:rPr>
                <w:rFonts w:cs="Arial"/>
              </w:rPr>
            </w:pPr>
            <w:r w:rsidRPr="00EA533D">
              <w:rPr>
                <w:rFonts w:cs="Arial"/>
              </w:rPr>
              <w:t>Encarregado(a)empresa</w:t>
            </w:r>
          </w:p>
        </w:tc>
        <w:tc>
          <w:tcPr>
            <w:tcW w:w="1439"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rPr>
                <w:rFonts w:cs="Arial"/>
              </w:rPr>
            </w:pPr>
          </w:p>
        </w:tc>
        <w:tc>
          <w:tcPr>
            <w:tcW w:w="1564"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rPr>
            </w:pPr>
          </w:p>
        </w:tc>
        <w:tc>
          <w:tcPr>
            <w:tcW w:w="1558"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rPr>
            </w:pPr>
          </w:p>
        </w:tc>
        <w:tc>
          <w:tcPr>
            <w:tcW w:w="1534" w:type="dxa"/>
            <w:gridSpan w:val="4"/>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jc w:val="center"/>
              <w:rPr>
                <w:rFonts w:cs="Arial"/>
              </w:rPr>
            </w:pPr>
          </w:p>
        </w:tc>
      </w:tr>
    </w:tbl>
    <w:p w:rsidR="00ED444F" w:rsidRPr="00EA533D" w:rsidRDefault="00ED444F" w:rsidP="00ED444F"/>
    <w:p w:rsidR="00ED444F" w:rsidRPr="00EA533D" w:rsidRDefault="00ED444F" w:rsidP="00ED444F">
      <w:pPr>
        <w:jc w:val="center"/>
        <w:rPr>
          <w:rFonts w:cs="Arial"/>
          <w:b/>
        </w:rPr>
      </w:pPr>
    </w:p>
    <w:p w:rsidR="00ED444F" w:rsidRPr="00EA533D" w:rsidRDefault="00ED444F" w:rsidP="00ED444F">
      <w:pPr>
        <w:jc w:val="center"/>
        <w:rPr>
          <w:rFonts w:cs="Arial"/>
          <w:b/>
        </w:rPr>
      </w:pPr>
    </w:p>
    <w:p w:rsidR="00ED444F" w:rsidRPr="00EA533D" w:rsidRDefault="00ED444F" w:rsidP="00ED444F">
      <w:pPr>
        <w:jc w:val="center"/>
        <w:rPr>
          <w:rFonts w:cs="Arial"/>
          <w:b/>
        </w:rPr>
      </w:pPr>
    </w:p>
    <w:p w:rsidR="00ED444F" w:rsidRPr="00EA533D" w:rsidRDefault="00ED444F" w:rsidP="00ED444F">
      <w:pPr>
        <w:jc w:val="center"/>
        <w:rPr>
          <w:rFonts w:cs="Arial"/>
          <w:b/>
          <w:sz w:val="18"/>
          <w:szCs w:val="18"/>
        </w:rPr>
      </w:pPr>
      <w:r w:rsidRPr="00EA533D">
        <w:rPr>
          <w:rFonts w:cs="Arial"/>
          <w:b/>
          <w:sz w:val="18"/>
          <w:szCs w:val="18"/>
        </w:rPr>
        <w:t>MÓDULOC</w:t>
      </w:r>
      <w:r w:rsidRPr="00EA533D">
        <w:rPr>
          <w:rFonts w:eastAsia="Arial" w:cs="Arial"/>
          <w:b/>
          <w:sz w:val="18"/>
          <w:szCs w:val="18"/>
        </w:rPr>
        <w:t xml:space="preserve"> – </w:t>
      </w:r>
      <w:r w:rsidRPr="00EA533D">
        <w:rPr>
          <w:rFonts w:cs="Arial"/>
          <w:b/>
          <w:sz w:val="18"/>
          <w:szCs w:val="18"/>
        </w:rPr>
        <w:t>INSPEÇÃODOSSERVIÇOS-AVALIAÇÃODASÁREAS</w:t>
      </w:r>
    </w:p>
    <w:p w:rsidR="00ED444F" w:rsidRPr="00EA533D" w:rsidRDefault="00ED444F" w:rsidP="00ED444F">
      <w:pPr>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3215"/>
        <w:gridCol w:w="1453"/>
        <w:gridCol w:w="1553"/>
        <w:gridCol w:w="1532"/>
        <w:gridCol w:w="1354"/>
        <w:gridCol w:w="40"/>
        <w:gridCol w:w="40"/>
        <w:gridCol w:w="10"/>
      </w:tblGrid>
      <w:tr w:rsidR="00ED444F" w:rsidRPr="00EA533D" w:rsidTr="000A36AC">
        <w:trPr>
          <w:trHeight w:val="300"/>
        </w:trPr>
        <w:tc>
          <w:tcPr>
            <w:tcW w:w="3215" w:type="dxa"/>
            <w:vMerge w:val="restart"/>
            <w:tcBorders>
              <w:top w:val="single" w:sz="4" w:space="0" w:color="000000"/>
              <w:left w:val="single" w:sz="4" w:space="0" w:color="000000"/>
            </w:tcBorders>
            <w:shd w:val="clear" w:color="auto" w:fill="D9D9D9"/>
            <w:vAlign w:val="center"/>
          </w:tcPr>
          <w:p w:rsidR="00ED444F" w:rsidRPr="00EA533D" w:rsidRDefault="00ED444F" w:rsidP="000A36AC">
            <w:pPr>
              <w:snapToGrid w:val="0"/>
              <w:jc w:val="center"/>
              <w:rPr>
                <w:b/>
                <w:sz w:val="18"/>
                <w:szCs w:val="18"/>
              </w:rPr>
            </w:pPr>
            <w:r w:rsidRPr="00EA533D">
              <w:rPr>
                <w:rFonts w:cs="Calibri"/>
                <w:b/>
                <w:sz w:val="18"/>
                <w:szCs w:val="18"/>
              </w:rPr>
              <w:t>ITENS</w:t>
            </w:r>
            <w:r w:rsidRPr="00EA533D">
              <w:rPr>
                <w:b/>
                <w:sz w:val="18"/>
                <w:szCs w:val="18"/>
              </w:rPr>
              <w:t>AVALIADOS</w:t>
            </w:r>
          </w:p>
        </w:tc>
        <w:tc>
          <w:tcPr>
            <w:tcW w:w="5982"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ED444F" w:rsidRPr="00EA533D" w:rsidRDefault="00ED444F" w:rsidP="000A36AC">
            <w:pPr>
              <w:snapToGrid w:val="0"/>
              <w:jc w:val="center"/>
              <w:rPr>
                <w:b/>
                <w:sz w:val="18"/>
                <w:szCs w:val="18"/>
              </w:rPr>
            </w:pPr>
            <w:r w:rsidRPr="00EA533D">
              <w:rPr>
                <w:rFonts w:cs="Calibri"/>
                <w:b/>
                <w:sz w:val="18"/>
                <w:szCs w:val="18"/>
              </w:rPr>
              <w:t>DATAS</w:t>
            </w:r>
            <w:r w:rsidRPr="00EA533D">
              <w:rPr>
                <w:b/>
                <w:sz w:val="18"/>
                <w:szCs w:val="18"/>
              </w:rPr>
              <w:t>DASAVALIAÇÕES</w:t>
            </w:r>
          </w:p>
        </w:tc>
      </w:tr>
      <w:tr w:rsidR="00ED444F" w:rsidRPr="00EA533D" w:rsidTr="000A36AC">
        <w:trPr>
          <w:trHeight w:val="397"/>
        </w:trPr>
        <w:tc>
          <w:tcPr>
            <w:tcW w:w="3215" w:type="dxa"/>
            <w:vMerge/>
            <w:tcBorders>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b/>
                <w:sz w:val="18"/>
                <w:szCs w:val="18"/>
              </w:rPr>
            </w:pP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r w:rsidRPr="00EA533D">
              <w:rPr>
                <w:rFonts w:cs="Calibri"/>
                <w:sz w:val="18"/>
                <w:szCs w:val="18"/>
              </w:rPr>
              <w:t>___/___/___</w:t>
            </w: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r w:rsidRPr="00EA533D">
              <w:rPr>
                <w:rFonts w:cs="Calibri"/>
                <w:sz w:val="18"/>
                <w:szCs w:val="18"/>
              </w:rPr>
              <w:t>___/___/___</w:t>
            </w: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r w:rsidRPr="00EA533D">
              <w:rPr>
                <w:rFonts w:cs="Calibri"/>
                <w:sz w:val="18"/>
                <w:szCs w:val="18"/>
              </w:rPr>
              <w:t>___/___/___</w:t>
            </w: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rPr>
                <w:rFonts w:cs="Calibri"/>
                <w:sz w:val="18"/>
                <w:szCs w:val="18"/>
              </w:rPr>
            </w:pPr>
            <w:r w:rsidRPr="00EA533D">
              <w:rPr>
                <w:rFonts w:cs="Calibri"/>
                <w:sz w:val="18"/>
                <w:szCs w:val="18"/>
              </w:rPr>
              <w:t>___/___/___</w:t>
            </w: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C.1</w:t>
            </w:r>
            <w:r w:rsidRPr="00EA533D">
              <w:rPr>
                <w:sz w:val="18"/>
                <w:szCs w:val="18"/>
              </w:rPr>
              <w:t>-ACESSÓRIOSSANITÁRIOS(Espelhos,ToalheiroseSaboneteira)</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C.2</w:t>
            </w:r>
            <w:r w:rsidRPr="00EA533D">
              <w:rPr>
                <w:rFonts w:eastAsia="Times New Roman"/>
                <w:sz w:val="18"/>
                <w:szCs w:val="18"/>
              </w:rPr>
              <w:t xml:space="preserve">– </w:t>
            </w:r>
            <w:r w:rsidRPr="00EA533D">
              <w:rPr>
                <w:sz w:val="18"/>
                <w:szCs w:val="18"/>
              </w:rPr>
              <w:t>APARELHOSTELEFÔNICOS</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bl>
    <w:p w:rsidR="00ED444F" w:rsidRPr="00EA533D" w:rsidRDefault="00ED444F" w:rsidP="00ED444F"/>
    <w:tbl>
      <w:tblPr>
        <w:tblW w:w="0" w:type="auto"/>
        <w:tblInd w:w="70" w:type="dxa"/>
        <w:tblLayout w:type="fixed"/>
        <w:tblCellMar>
          <w:left w:w="70" w:type="dxa"/>
          <w:right w:w="70" w:type="dxa"/>
        </w:tblCellMar>
        <w:tblLook w:val="0000" w:firstRow="0" w:lastRow="0" w:firstColumn="0" w:lastColumn="0" w:noHBand="0" w:noVBand="0"/>
      </w:tblPr>
      <w:tblGrid>
        <w:gridCol w:w="3215"/>
        <w:gridCol w:w="1453"/>
        <w:gridCol w:w="1553"/>
        <w:gridCol w:w="1532"/>
        <w:gridCol w:w="1354"/>
        <w:gridCol w:w="40"/>
        <w:gridCol w:w="40"/>
        <w:gridCol w:w="10"/>
      </w:tblGrid>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C.3</w:t>
            </w:r>
            <w:r w:rsidRPr="00EA533D">
              <w:rPr>
                <w:sz w:val="18"/>
                <w:szCs w:val="18"/>
              </w:rPr>
              <w:t>-BEBEDOURO</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C.4</w:t>
            </w:r>
            <w:r w:rsidRPr="00EA533D">
              <w:rPr>
                <w:sz w:val="18"/>
                <w:szCs w:val="18"/>
              </w:rPr>
              <w:t>-BANHEIRO</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C.5</w:t>
            </w:r>
            <w:r w:rsidRPr="00EA533D">
              <w:rPr>
                <w:sz w:val="18"/>
                <w:szCs w:val="18"/>
              </w:rPr>
              <w:t>-EXTINTORESDEINCÊNDIOEQUADROSEMGERAL</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C.6</w:t>
            </w:r>
            <w:r w:rsidRPr="00EA533D">
              <w:rPr>
                <w:rFonts w:eastAsia="Times New Roman"/>
                <w:sz w:val="18"/>
                <w:szCs w:val="18"/>
              </w:rPr>
              <w:t xml:space="preserve">– </w:t>
            </w:r>
            <w:r w:rsidRPr="00EA533D">
              <w:rPr>
                <w:sz w:val="18"/>
                <w:szCs w:val="18"/>
              </w:rPr>
              <w:t>LAVATÓRIOS</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C.7</w:t>
            </w:r>
            <w:r w:rsidRPr="00EA533D">
              <w:rPr>
                <w:rFonts w:eastAsia="Times New Roman"/>
                <w:sz w:val="18"/>
                <w:szCs w:val="18"/>
              </w:rPr>
              <w:t xml:space="preserve">– </w:t>
            </w:r>
            <w:r w:rsidRPr="00EA533D">
              <w:rPr>
                <w:sz w:val="18"/>
                <w:szCs w:val="18"/>
              </w:rPr>
              <w:t>MÓVEIS</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C.8</w:t>
            </w:r>
            <w:r w:rsidRPr="00EA533D">
              <w:rPr>
                <w:rFonts w:eastAsia="Times New Roman"/>
                <w:sz w:val="18"/>
                <w:szCs w:val="18"/>
              </w:rPr>
              <w:t xml:space="preserve">– </w:t>
            </w:r>
            <w:r w:rsidRPr="00EA533D">
              <w:rPr>
                <w:sz w:val="18"/>
                <w:szCs w:val="18"/>
              </w:rPr>
              <w:t>PAREDE</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lastRenderedPageBreak/>
              <w:t>C.9</w:t>
            </w:r>
            <w:r w:rsidRPr="00EA533D">
              <w:rPr>
                <w:sz w:val="18"/>
                <w:szCs w:val="18"/>
              </w:rPr>
              <w:t>-PERSIANAS</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C.10</w:t>
            </w:r>
            <w:r w:rsidRPr="00EA533D">
              <w:rPr>
                <w:sz w:val="18"/>
                <w:szCs w:val="18"/>
              </w:rPr>
              <w:t>-PIAS-CUBAS</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C.11</w:t>
            </w:r>
            <w:r w:rsidRPr="00EA533D">
              <w:rPr>
                <w:rFonts w:eastAsia="Times New Roman"/>
                <w:sz w:val="18"/>
                <w:szCs w:val="18"/>
              </w:rPr>
              <w:t xml:space="preserve">– </w:t>
            </w:r>
            <w:r w:rsidRPr="00EA533D">
              <w:rPr>
                <w:sz w:val="18"/>
                <w:szCs w:val="18"/>
              </w:rPr>
              <w:t>PISO</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C.12</w:t>
            </w:r>
            <w:r w:rsidRPr="00EA533D">
              <w:rPr>
                <w:sz w:val="18"/>
                <w:szCs w:val="18"/>
              </w:rPr>
              <w:t>-PORTA-BATENTES</w:t>
            </w:r>
            <w:r w:rsidRPr="00EA533D">
              <w:rPr>
                <w:rFonts w:eastAsia="Times New Roman"/>
                <w:sz w:val="18"/>
                <w:szCs w:val="18"/>
              </w:rPr>
              <w:t xml:space="preserve"> – </w:t>
            </w:r>
            <w:r w:rsidRPr="00EA533D">
              <w:rPr>
                <w:sz w:val="18"/>
                <w:szCs w:val="18"/>
              </w:rPr>
              <w:t>MAÇANETAS</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C.13</w:t>
            </w:r>
            <w:r w:rsidRPr="00EA533D">
              <w:rPr>
                <w:sz w:val="18"/>
                <w:szCs w:val="18"/>
              </w:rPr>
              <w:t>-RECIPIENTEPARARESÍDUOS(Lixeiras)</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6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C.14</w:t>
            </w:r>
            <w:r w:rsidRPr="00EA533D">
              <w:rPr>
                <w:rFonts w:eastAsia="Times New Roman"/>
                <w:sz w:val="18"/>
                <w:szCs w:val="18"/>
              </w:rPr>
              <w:t xml:space="preserve">– </w:t>
            </w:r>
            <w:r w:rsidRPr="00EA533D">
              <w:rPr>
                <w:sz w:val="18"/>
                <w:szCs w:val="18"/>
              </w:rPr>
              <w:t>VENTILADORES/EXAUSTORES</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C.15</w:t>
            </w:r>
            <w:r w:rsidRPr="00EA533D">
              <w:rPr>
                <w:rFonts w:eastAsia="Times New Roman"/>
                <w:sz w:val="18"/>
                <w:szCs w:val="18"/>
              </w:rPr>
              <w:t xml:space="preserve">– </w:t>
            </w:r>
            <w:r w:rsidRPr="00EA533D">
              <w:rPr>
                <w:sz w:val="18"/>
                <w:szCs w:val="18"/>
              </w:rPr>
              <w:t>TAPETESECAPACHOS</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bl>
    <w:p w:rsidR="00ED444F" w:rsidRPr="00EA533D" w:rsidRDefault="00ED444F" w:rsidP="00ED444F"/>
    <w:tbl>
      <w:tblPr>
        <w:tblW w:w="0" w:type="auto"/>
        <w:tblInd w:w="70" w:type="dxa"/>
        <w:tblLayout w:type="fixed"/>
        <w:tblCellMar>
          <w:left w:w="70" w:type="dxa"/>
          <w:right w:w="70" w:type="dxa"/>
        </w:tblCellMar>
        <w:tblLook w:val="0000" w:firstRow="0" w:lastRow="0" w:firstColumn="0" w:lastColumn="0" w:noHBand="0" w:noVBand="0"/>
      </w:tblPr>
      <w:tblGrid>
        <w:gridCol w:w="3215"/>
        <w:gridCol w:w="1453"/>
        <w:gridCol w:w="1553"/>
        <w:gridCol w:w="1532"/>
        <w:gridCol w:w="1354"/>
        <w:gridCol w:w="40"/>
        <w:gridCol w:w="40"/>
        <w:gridCol w:w="10"/>
      </w:tblGrid>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C.16</w:t>
            </w:r>
            <w:r w:rsidRPr="00EA533D">
              <w:rPr>
                <w:rFonts w:eastAsia="Times New Roman"/>
                <w:sz w:val="18"/>
                <w:szCs w:val="18"/>
              </w:rPr>
              <w:t xml:space="preserve">– </w:t>
            </w:r>
            <w:r w:rsidRPr="00EA533D">
              <w:rPr>
                <w:sz w:val="18"/>
                <w:szCs w:val="18"/>
              </w:rPr>
              <w:t>TETO</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shd w:val="clear" w:color="auto" w:fill="auto"/>
            <w:vAlign w:val="center"/>
          </w:tcPr>
          <w:p w:rsidR="00ED444F" w:rsidRPr="00EA533D" w:rsidRDefault="00ED444F" w:rsidP="000A36AC">
            <w:pPr>
              <w:snapToGrid w:val="0"/>
              <w:rPr>
                <w:rFonts w:cs="Calibri"/>
                <w:sz w:val="18"/>
                <w:szCs w:val="18"/>
              </w:rPr>
            </w:pPr>
          </w:p>
        </w:tc>
        <w:tc>
          <w:tcPr>
            <w:tcW w:w="1453" w:type="dxa"/>
            <w:shd w:val="clear" w:color="auto" w:fill="auto"/>
            <w:vAlign w:val="center"/>
          </w:tcPr>
          <w:p w:rsidR="00ED444F" w:rsidRPr="00EA533D" w:rsidRDefault="00ED444F" w:rsidP="000A36AC">
            <w:pPr>
              <w:snapToGrid w:val="0"/>
              <w:rPr>
                <w:rFonts w:cs="Calibri"/>
                <w:sz w:val="18"/>
                <w:szCs w:val="18"/>
              </w:rPr>
            </w:pPr>
          </w:p>
        </w:tc>
        <w:tc>
          <w:tcPr>
            <w:tcW w:w="1553" w:type="dxa"/>
            <w:shd w:val="clear" w:color="auto" w:fill="auto"/>
            <w:vAlign w:val="center"/>
          </w:tcPr>
          <w:p w:rsidR="00ED444F" w:rsidRPr="00EA533D" w:rsidRDefault="00ED444F" w:rsidP="000A36AC">
            <w:pPr>
              <w:snapToGrid w:val="0"/>
              <w:jc w:val="center"/>
              <w:rPr>
                <w:rFonts w:cs="Calibri"/>
                <w:sz w:val="18"/>
                <w:szCs w:val="18"/>
              </w:rPr>
            </w:pPr>
          </w:p>
        </w:tc>
        <w:tc>
          <w:tcPr>
            <w:tcW w:w="1532" w:type="dxa"/>
            <w:shd w:val="clear" w:color="auto" w:fill="auto"/>
            <w:vAlign w:val="center"/>
          </w:tcPr>
          <w:p w:rsidR="00ED444F" w:rsidRPr="00EA533D" w:rsidRDefault="00ED444F" w:rsidP="000A36AC">
            <w:pPr>
              <w:snapToGrid w:val="0"/>
              <w:jc w:val="center"/>
              <w:rPr>
                <w:rFonts w:cs="Calibri"/>
                <w:sz w:val="18"/>
                <w:szCs w:val="18"/>
              </w:rPr>
            </w:pPr>
          </w:p>
        </w:tc>
        <w:tc>
          <w:tcPr>
            <w:tcW w:w="1354" w:type="dxa"/>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C.17</w:t>
            </w:r>
            <w:r w:rsidRPr="00EA533D">
              <w:rPr>
                <w:sz w:val="18"/>
                <w:szCs w:val="18"/>
              </w:rPr>
              <w:t>-VIDROS</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r w:rsidR="00ED444F" w:rsidRPr="00EA533D" w:rsidTr="000A36AC">
        <w:tblPrEx>
          <w:tblCellMar>
            <w:left w:w="0" w:type="dxa"/>
            <w:right w:w="0" w:type="dxa"/>
          </w:tblCellMar>
        </w:tblPrEx>
        <w:trPr>
          <w:gridAfter w:val="1"/>
          <w:wAfter w:w="10" w:type="dxa"/>
          <w:trHeight w:val="300"/>
        </w:trPr>
        <w:tc>
          <w:tcPr>
            <w:tcW w:w="3215" w:type="dxa"/>
            <w:tcBorders>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453" w:type="dxa"/>
            <w:tcBorders>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354" w:type="dxa"/>
            <w:tcBorders>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c>
          <w:tcPr>
            <w:tcW w:w="40" w:type="dxa"/>
            <w:shd w:val="clear" w:color="auto" w:fill="auto"/>
          </w:tcPr>
          <w:p w:rsidR="00ED444F" w:rsidRPr="00EA533D" w:rsidRDefault="00ED444F" w:rsidP="000A36AC">
            <w:pPr>
              <w:snapToGrid w:val="0"/>
              <w:rPr>
                <w:rFonts w:cs="Calibri"/>
                <w:sz w:val="18"/>
                <w:szCs w:val="18"/>
              </w:rPr>
            </w:pPr>
          </w:p>
        </w:tc>
      </w:tr>
      <w:tr w:rsidR="00ED444F" w:rsidRPr="00EA533D" w:rsidTr="000A36AC">
        <w:trPr>
          <w:trHeight w:val="300"/>
        </w:trPr>
        <w:tc>
          <w:tcPr>
            <w:tcW w:w="3215"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sz w:val="18"/>
                <w:szCs w:val="18"/>
              </w:rPr>
            </w:pPr>
            <w:r w:rsidRPr="00EA533D">
              <w:rPr>
                <w:rFonts w:cs="Calibri"/>
                <w:sz w:val="18"/>
                <w:szCs w:val="18"/>
              </w:rPr>
              <w:t>C.18</w:t>
            </w:r>
            <w:r w:rsidRPr="00EA533D">
              <w:rPr>
                <w:rFonts w:eastAsia="Times New Roman"/>
                <w:sz w:val="18"/>
                <w:szCs w:val="18"/>
              </w:rPr>
              <w:t xml:space="preserve">– </w:t>
            </w:r>
            <w:r w:rsidRPr="00EA533D">
              <w:rPr>
                <w:sz w:val="18"/>
                <w:szCs w:val="18"/>
              </w:rPr>
              <w:t>ESTANTES/SALASDEAULA</w:t>
            </w:r>
          </w:p>
        </w:tc>
        <w:tc>
          <w:tcPr>
            <w:tcW w:w="14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rPr>
                <w:rFonts w:cs="Calibri"/>
                <w:sz w:val="18"/>
                <w:szCs w:val="18"/>
              </w:rPr>
            </w:pPr>
          </w:p>
        </w:tc>
        <w:tc>
          <w:tcPr>
            <w:tcW w:w="1553"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532"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444F" w:rsidRPr="00EA533D" w:rsidRDefault="00ED444F" w:rsidP="000A36AC">
            <w:pPr>
              <w:snapToGrid w:val="0"/>
              <w:jc w:val="center"/>
              <w:rPr>
                <w:rFonts w:cs="Calibri"/>
                <w:sz w:val="18"/>
                <w:szCs w:val="18"/>
              </w:rPr>
            </w:pPr>
          </w:p>
        </w:tc>
      </w:tr>
    </w:tbl>
    <w:p w:rsidR="00ED444F" w:rsidRPr="00EA533D" w:rsidRDefault="00ED444F" w:rsidP="00ED444F"/>
    <w:p w:rsidR="00ED444F" w:rsidRPr="00EA533D" w:rsidRDefault="00ED444F" w:rsidP="00ED444F">
      <w:pPr>
        <w:rPr>
          <w:rFonts w:cs="Arial"/>
          <w:sz w:val="18"/>
          <w:szCs w:val="18"/>
        </w:rPr>
      </w:pPr>
      <w:r w:rsidRPr="00EA533D">
        <w:rPr>
          <w:rFonts w:cs="Arial"/>
          <w:sz w:val="18"/>
          <w:szCs w:val="18"/>
        </w:rPr>
        <w:t>Vistos:Fiscalizaçãoeencarregadodaempresa:</w:t>
      </w:r>
    </w:p>
    <w:p w:rsidR="00ED444F" w:rsidRPr="00EA533D" w:rsidRDefault="00ED444F" w:rsidP="00ED444F">
      <w:pPr>
        <w:jc w:val="both"/>
        <w:rPr>
          <w:rFonts w:cs="Arial"/>
          <w:sz w:val="18"/>
          <w:szCs w:val="18"/>
        </w:rPr>
      </w:pPr>
    </w:p>
    <w:tbl>
      <w:tblPr>
        <w:tblW w:w="0" w:type="auto"/>
        <w:tblLayout w:type="fixed"/>
        <w:tblCellMar>
          <w:left w:w="0" w:type="dxa"/>
          <w:right w:w="0" w:type="dxa"/>
        </w:tblCellMar>
        <w:tblLook w:val="0000" w:firstRow="0" w:lastRow="0" w:firstColumn="0" w:lastColumn="0" w:noHBand="0" w:noVBand="0"/>
      </w:tblPr>
      <w:tblGrid>
        <w:gridCol w:w="3359"/>
        <w:gridCol w:w="1439"/>
        <w:gridCol w:w="1564"/>
        <w:gridCol w:w="1558"/>
        <w:gridCol w:w="1444"/>
        <w:gridCol w:w="40"/>
        <w:gridCol w:w="40"/>
        <w:gridCol w:w="10"/>
      </w:tblGrid>
      <w:tr w:rsidR="00ED444F" w:rsidRPr="00EA533D" w:rsidTr="000A36AC">
        <w:trPr>
          <w:gridAfter w:val="1"/>
          <w:wAfter w:w="10" w:type="dxa"/>
        </w:trPr>
        <w:tc>
          <w:tcPr>
            <w:tcW w:w="3359" w:type="dxa"/>
            <w:shd w:val="clear" w:color="auto" w:fill="auto"/>
            <w:vAlign w:val="bottom"/>
          </w:tcPr>
          <w:p w:rsidR="00ED444F" w:rsidRPr="00EA533D" w:rsidRDefault="00ED444F" w:rsidP="000A36AC">
            <w:pPr>
              <w:snapToGrid w:val="0"/>
              <w:jc w:val="right"/>
              <w:rPr>
                <w:rFonts w:cs="Arial"/>
                <w:sz w:val="18"/>
                <w:szCs w:val="18"/>
              </w:rPr>
            </w:pPr>
          </w:p>
        </w:tc>
        <w:tc>
          <w:tcPr>
            <w:tcW w:w="1439" w:type="dxa"/>
            <w:tcBorders>
              <w:bottom w:val="single" w:sz="4" w:space="0" w:color="000000"/>
            </w:tcBorders>
            <w:shd w:val="clear" w:color="auto" w:fill="auto"/>
            <w:vAlign w:val="bottom"/>
          </w:tcPr>
          <w:p w:rsidR="00ED444F" w:rsidRPr="00EA533D" w:rsidRDefault="00ED444F" w:rsidP="000A36AC">
            <w:pPr>
              <w:snapToGrid w:val="0"/>
              <w:jc w:val="center"/>
              <w:rPr>
                <w:rFonts w:cs="Arial"/>
                <w:sz w:val="18"/>
                <w:szCs w:val="18"/>
              </w:rPr>
            </w:pPr>
            <w:r w:rsidRPr="00EA533D">
              <w:rPr>
                <w:rFonts w:cs="Arial"/>
                <w:sz w:val="18"/>
                <w:szCs w:val="18"/>
              </w:rPr>
              <w:t>1ªAvaliação</w:t>
            </w:r>
          </w:p>
        </w:tc>
        <w:tc>
          <w:tcPr>
            <w:tcW w:w="1564" w:type="dxa"/>
            <w:tcBorders>
              <w:bottom w:val="single" w:sz="4" w:space="0" w:color="000000"/>
            </w:tcBorders>
            <w:shd w:val="clear" w:color="auto" w:fill="auto"/>
            <w:vAlign w:val="bottom"/>
          </w:tcPr>
          <w:p w:rsidR="00ED444F" w:rsidRPr="00EA533D" w:rsidRDefault="00ED444F" w:rsidP="000A36AC">
            <w:pPr>
              <w:snapToGrid w:val="0"/>
              <w:jc w:val="center"/>
              <w:rPr>
                <w:rFonts w:cs="Arial"/>
                <w:sz w:val="18"/>
                <w:szCs w:val="18"/>
              </w:rPr>
            </w:pPr>
            <w:r w:rsidRPr="00EA533D">
              <w:rPr>
                <w:rFonts w:cs="Arial"/>
                <w:sz w:val="18"/>
                <w:szCs w:val="18"/>
              </w:rPr>
              <w:t>2ªAvaliação</w:t>
            </w:r>
          </w:p>
        </w:tc>
        <w:tc>
          <w:tcPr>
            <w:tcW w:w="1558" w:type="dxa"/>
            <w:tcBorders>
              <w:bottom w:val="single" w:sz="4" w:space="0" w:color="000000"/>
            </w:tcBorders>
            <w:shd w:val="clear" w:color="auto" w:fill="auto"/>
            <w:vAlign w:val="bottom"/>
          </w:tcPr>
          <w:p w:rsidR="00ED444F" w:rsidRPr="00EA533D" w:rsidRDefault="00ED444F" w:rsidP="000A36AC">
            <w:pPr>
              <w:snapToGrid w:val="0"/>
              <w:jc w:val="center"/>
              <w:rPr>
                <w:rFonts w:cs="Arial"/>
                <w:sz w:val="18"/>
                <w:szCs w:val="18"/>
              </w:rPr>
            </w:pPr>
            <w:r w:rsidRPr="00EA533D">
              <w:rPr>
                <w:rFonts w:cs="Arial"/>
                <w:sz w:val="18"/>
                <w:szCs w:val="18"/>
              </w:rPr>
              <w:t>3ªAvaliação</w:t>
            </w:r>
          </w:p>
        </w:tc>
        <w:tc>
          <w:tcPr>
            <w:tcW w:w="1444" w:type="dxa"/>
            <w:tcBorders>
              <w:bottom w:val="single" w:sz="4" w:space="0" w:color="000000"/>
            </w:tcBorders>
            <w:shd w:val="clear" w:color="auto" w:fill="auto"/>
            <w:vAlign w:val="bottom"/>
          </w:tcPr>
          <w:p w:rsidR="00ED444F" w:rsidRPr="00EA533D" w:rsidRDefault="00ED444F" w:rsidP="000A36AC">
            <w:pPr>
              <w:snapToGrid w:val="0"/>
              <w:jc w:val="center"/>
              <w:rPr>
                <w:rFonts w:cs="Arial"/>
                <w:sz w:val="18"/>
                <w:szCs w:val="18"/>
              </w:rPr>
            </w:pPr>
            <w:r w:rsidRPr="00EA533D">
              <w:rPr>
                <w:rFonts w:cs="Arial"/>
                <w:sz w:val="18"/>
                <w:szCs w:val="18"/>
              </w:rPr>
              <w:t>3ªAvaliação</w:t>
            </w:r>
          </w:p>
        </w:tc>
        <w:tc>
          <w:tcPr>
            <w:tcW w:w="40" w:type="dxa"/>
            <w:shd w:val="clear" w:color="auto" w:fill="auto"/>
          </w:tcPr>
          <w:p w:rsidR="00ED444F" w:rsidRPr="00EA533D" w:rsidRDefault="00ED444F" w:rsidP="000A36AC">
            <w:pPr>
              <w:snapToGrid w:val="0"/>
              <w:rPr>
                <w:rFonts w:cs="Arial"/>
                <w:sz w:val="18"/>
                <w:szCs w:val="18"/>
              </w:rPr>
            </w:pPr>
          </w:p>
        </w:tc>
        <w:tc>
          <w:tcPr>
            <w:tcW w:w="40" w:type="dxa"/>
            <w:shd w:val="clear" w:color="auto" w:fill="auto"/>
          </w:tcPr>
          <w:p w:rsidR="00ED444F" w:rsidRPr="00EA533D" w:rsidRDefault="00ED444F" w:rsidP="000A36AC">
            <w:pPr>
              <w:snapToGrid w:val="0"/>
              <w:rPr>
                <w:rFonts w:cs="Arial"/>
                <w:sz w:val="18"/>
                <w:szCs w:val="18"/>
              </w:rPr>
            </w:pPr>
          </w:p>
        </w:tc>
      </w:tr>
      <w:tr w:rsidR="00ED444F" w:rsidRPr="00EA533D" w:rsidTr="000A36AC">
        <w:tblPrEx>
          <w:tblCellMar>
            <w:left w:w="70" w:type="dxa"/>
            <w:right w:w="70" w:type="dxa"/>
          </w:tblCellMar>
        </w:tblPrEx>
        <w:trPr>
          <w:trHeight w:val="680"/>
        </w:trPr>
        <w:tc>
          <w:tcPr>
            <w:tcW w:w="3359" w:type="dxa"/>
            <w:shd w:val="clear" w:color="auto" w:fill="auto"/>
            <w:vAlign w:val="center"/>
          </w:tcPr>
          <w:p w:rsidR="00ED444F" w:rsidRPr="00EA533D" w:rsidRDefault="00ED444F" w:rsidP="000A36AC">
            <w:pPr>
              <w:snapToGrid w:val="0"/>
              <w:jc w:val="right"/>
              <w:rPr>
                <w:rFonts w:cs="Arial"/>
                <w:sz w:val="18"/>
                <w:szCs w:val="18"/>
              </w:rPr>
            </w:pPr>
            <w:r w:rsidRPr="00EA533D">
              <w:rPr>
                <w:rFonts w:cs="Arial"/>
                <w:sz w:val="18"/>
                <w:szCs w:val="18"/>
              </w:rPr>
              <w:t>FiscaldoContrato</w:t>
            </w:r>
          </w:p>
        </w:tc>
        <w:tc>
          <w:tcPr>
            <w:tcW w:w="1439"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rPr>
                <w:rFonts w:cs="Arial"/>
                <w:sz w:val="18"/>
                <w:szCs w:val="18"/>
              </w:rPr>
            </w:pPr>
          </w:p>
        </w:tc>
        <w:tc>
          <w:tcPr>
            <w:tcW w:w="1564"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sz w:val="18"/>
                <w:szCs w:val="18"/>
              </w:rPr>
            </w:pPr>
          </w:p>
        </w:tc>
        <w:tc>
          <w:tcPr>
            <w:tcW w:w="1558"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sz w:val="18"/>
                <w:szCs w:val="18"/>
              </w:rPr>
            </w:pPr>
          </w:p>
        </w:tc>
        <w:tc>
          <w:tcPr>
            <w:tcW w:w="1534" w:type="dxa"/>
            <w:gridSpan w:val="4"/>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jc w:val="center"/>
              <w:rPr>
                <w:rFonts w:cs="Arial"/>
                <w:sz w:val="18"/>
                <w:szCs w:val="18"/>
              </w:rPr>
            </w:pPr>
          </w:p>
        </w:tc>
      </w:tr>
      <w:tr w:rsidR="00ED444F" w:rsidRPr="00EA533D" w:rsidTr="000A36AC">
        <w:trPr>
          <w:gridAfter w:val="1"/>
          <w:wAfter w:w="10" w:type="dxa"/>
        </w:trPr>
        <w:tc>
          <w:tcPr>
            <w:tcW w:w="3359" w:type="dxa"/>
            <w:shd w:val="clear" w:color="auto" w:fill="auto"/>
            <w:vAlign w:val="center"/>
          </w:tcPr>
          <w:p w:rsidR="00ED444F" w:rsidRPr="00EA533D" w:rsidRDefault="00ED444F" w:rsidP="000A36AC">
            <w:pPr>
              <w:snapToGrid w:val="0"/>
              <w:jc w:val="right"/>
              <w:rPr>
                <w:rFonts w:cs="Arial"/>
                <w:sz w:val="18"/>
                <w:szCs w:val="18"/>
              </w:rPr>
            </w:pPr>
          </w:p>
        </w:tc>
        <w:tc>
          <w:tcPr>
            <w:tcW w:w="1439" w:type="dxa"/>
            <w:tcBorders>
              <w:top w:val="single" w:sz="4" w:space="0" w:color="000000"/>
              <w:bottom w:val="single" w:sz="4" w:space="0" w:color="000000"/>
            </w:tcBorders>
            <w:shd w:val="clear" w:color="auto" w:fill="auto"/>
          </w:tcPr>
          <w:p w:rsidR="00ED444F" w:rsidRPr="00EA533D" w:rsidRDefault="00ED444F" w:rsidP="000A36AC">
            <w:pPr>
              <w:snapToGrid w:val="0"/>
              <w:rPr>
                <w:rFonts w:cs="Arial"/>
                <w:sz w:val="18"/>
                <w:szCs w:val="18"/>
              </w:rPr>
            </w:pPr>
          </w:p>
        </w:tc>
        <w:tc>
          <w:tcPr>
            <w:tcW w:w="1564" w:type="dxa"/>
            <w:tcBorders>
              <w:top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sz w:val="18"/>
                <w:szCs w:val="18"/>
              </w:rPr>
            </w:pPr>
          </w:p>
        </w:tc>
        <w:tc>
          <w:tcPr>
            <w:tcW w:w="1558" w:type="dxa"/>
            <w:tcBorders>
              <w:top w:val="single" w:sz="4" w:space="0" w:color="000000"/>
              <w:bottom w:val="single" w:sz="4" w:space="0" w:color="000000"/>
            </w:tcBorders>
            <w:shd w:val="clear" w:color="auto" w:fill="auto"/>
          </w:tcPr>
          <w:p w:rsidR="00ED444F" w:rsidRPr="00EA533D" w:rsidRDefault="00ED444F" w:rsidP="000A36AC">
            <w:pPr>
              <w:snapToGrid w:val="0"/>
              <w:jc w:val="center"/>
              <w:rPr>
                <w:rFonts w:cs="Arial"/>
                <w:sz w:val="18"/>
                <w:szCs w:val="18"/>
              </w:rPr>
            </w:pPr>
          </w:p>
        </w:tc>
        <w:tc>
          <w:tcPr>
            <w:tcW w:w="1444" w:type="dxa"/>
            <w:tcBorders>
              <w:top w:val="single" w:sz="4" w:space="0" w:color="000000"/>
              <w:bottom w:val="single" w:sz="4" w:space="0" w:color="000000"/>
            </w:tcBorders>
            <w:shd w:val="clear" w:color="auto" w:fill="auto"/>
          </w:tcPr>
          <w:p w:rsidR="00ED444F" w:rsidRPr="00EA533D" w:rsidRDefault="00ED444F" w:rsidP="000A36AC">
            <w:pPr>
              <w:snapToGrid w:val="0"/>
              <w:jc w:val="center"/>
              <w:rPr>
                <w:rFonts w:cs="Arial"/>
                <w:sz w:val="18"/>
                <w:szCs w:val="18"/>
              </w:rPr>
            </w:pPr>
          </w:p>
        </w:tc>
        <w:tc>
          <w:tcPr>
            <w:tcW w:w="40" w:type="dxa"/>
            <w:shd w:val="clear" w:color="auto" w:fill="auto"/>
          </w:tcPr>
          <w:p w:rsidR="00ED444F" w:rsidRPr="00EA533D" w:rsidRDefault="00ED444F" w:rsidP="000A36AC">
            <w:pPr>
              <w:snapToGrid w:val="0"/>
              <w:rPr>
                <w:rFonts w:cs="Arial"/>
                <w:sz w:val="18"/>
                <w:szCs w:val="18"/>
              </w:rPr>
            </w:pPr>
          </w:p>
        </w:tc>
        <w:tc>
          <w:tcPr>
            <w:tcW w:w="40" w:type="dxa"/>
            <w:shd w:val="clear" w:color="auto" w:fill="auto"/>
          </w:tcPr>
          <w:p w:rsidR="00ED444F" w:rsidRPr="00EA533D" w:rsidRDefault="00ED444F" w:rsidP="000A36AC">
            <w:pPr>
              <w:snapToGrid w:val="0"/>
              <w:rPr>
                <w:rFonts w:cs="Arial"/>
                <w:sz w:val="18"/>
                <w:szCs w:val="18"/>
              </w:rPr>
            </w:pPr>
          </w:p>
        </w:tc>
      </w:tr>
      <w:tr w:rsidR="00ED444F" w:rsidRPr="00EA533D" w:rsidTr="000A36AC">
        <w:tblPrEx>
          <w:tblCellMar>
            <w:left w:w="70" w:type="dxa"/>
            <w:right w:w="70" w:type="dxa"/>
          </w:tblCellMar>
        </w:tblPrEx>
        <w:trPr>
          <w:trHeight w:val="680"/>
        </w:trPr>
        <w:tc>
          <w:tcPr>
            <w:tcW w:w="3359" w:type="dxa"/>
            <w:shd w:val="clear" w:color="auto" w:fill="auto"/>
            <w:vAlign w:val="center"/>
          </w:tcPr>
          <w:p w:rsidR="00ED444F" w:rsidRPr="00EA533D" w:rsidRDefault="00ED444F" w:rsidP="000A36AC">
            <w:pPr>
              <w:snapToGrid w:val="0"/>
              <w:jc w:val="right"/>
              <w:rPr>
                <w:rFonts w:cs="Arial"/>
                <w:sz w:val="18"/>
                <w:szCs w:val="18"/>
              </w:rPr>
            </w:pPr>
            <w:r w:rsidRPr="00EA533D">
              <w:rPr>
                <w:rFonts w:cs="Arial"/>
                <w:sz w:val="18"/>
                <w:szCs w:val="18"/>
              </w:rPr>
              <w:lastRenderedPageBreak/>
              <w:t>Encarregado(a)empresa</w:t>
            </w:r>
          </w:p>
        </w:tc>
        <w:tc>
          <w:tcPr>
            <w:tcW w:w="1439"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rPr>
                <w:rFonts w:cs="Arial"/>
                <w:sz w:val="18"/>
                <w:szCs w:val="18"/>
              </w:rPr>
            </w:pPr>
          </w:p>
        </w:tc>
        <w:tc>
          <w:tcPr>
            <w:tcW w:w="1564" w:type="dxa"/>
            <w:tcBorders>
              <w:top w:val="single" w:sz="4" w:space="0" w:color="000000"/>
              <w:left w:val="single" w:sz="4" w:space="0" w:color="000000"/>
              <w:bottom w:val="single" w:sz="4" w:space="0" w:color="000000"/>
            </w:tcBorders>
            <w:shd w:val="clear" w:color="auto" w:fill="auto"/>
            <w:vAlign w:val="center"/>
          </w:tcPr>
          <w:p w:rsidR="00ED444F" w:rsidRPr="00EA533D" w:rsidRDefault="00ED444F" w:rsidP="000A36AC">
            <w:pPr>
              <w:snapToGrid w:val="0"/>
              <w:jc w:val="center"/>
              <w:rPr>
                <w:rFonts w:cs="Arial"/>
                <w:sz w:val="18"/>
                <w:szCs w:val="18"/>
              </w:rPr>
            </w:pPr>
          </w:p>
        </w:tc>
        <w:tc>
          <w:tcPr>
            <w:tcW w:w="1558"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rPr>
                <w:rFonts w:cs="Arial"/>
                <w:sz w:val="18"/>
                <w:szCs w:val="18"/>
              </w:rPr>
            </w:pPr>
          </w:p>
        </w:tc>
        <w:tc>
          <w:tcPr>
            <w:tcW w:w="1534" w:type="dxa"/>
            <w:gridSpan w:val="4"/>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jc w:val="center"/>
              <w:rPr>
                <w:rFonts w:cs="Arial"/>
                <w:sz w:val="18"/>
                <w:szCs w:val="18"/>
              </w:rPr>
            </w:pPr>
          </w:p>
        </w:tc>
      </w:tr>
    </w:tbl>
    <w:p w:rsidR="00ED444F" w:rsidRPr="00EA533D" w:rsidRDefault="00ED444F" w:rsidP="00ED444F"/>
    <w:p w:rsidR="00ED444F" w:rsidRPr="00EA533D" w:rsidRDefault="00ED444F" w:rsidP="00ED444F">
      <w:pPr>
        <w:jc w:val="center"/>
        <w:rPr>
          <w:rFonts w:cs="Arial"/>
          <w:b/>
          <w:sz w:val="18"/>
          <w:szCs w:val="18"/>
        </w:rPr>
      </w:pPr>
    </w:p>
    <w:p w:rsidR="00ED444F" w:rsidRPr="00EA533D" w:rsidRDefault="00ED444F" w:rsidP="00ED444F">
      <w:pPr>
        <w:jc w:val="center"/>
        <w:rPr>
          <w:rFonts w:cs="Arial"/>
          <w:b/>
          <w:sz w:val="18"/>
          <w:szCs w:val="18"/>
        </w:rPr>
      </w:pPr>
    </w:p>
    <w:p w:rsidR="00ED444F" w:rsidRPr="00EA533D" w:rsidRDefault="00ED444F" w:rsidP="00ED444F">
      <w:pPr>
        <w:jc w:val="center"/>
        <w:rPr>
          <w:rFonts w:cs="Arial"/>
          <w:b/>
          <w:sz w:val="18"/>
          <w:szCs w:val="18"/>
        </w:rPr>
      </w:pPr>
      <w:r w:rsidRPr="00EA533D">
        <w:rPr>
          <w:rFonts w:cs="Arial"/>
          <w:b/>
          <w:sz w:val="18"/>
          <w:szCs w:val="18"/>
        </w:rPr>
        <w:t>NOTIFICAÇÃODEOCORRÊNCIAS</w:t>
      </w:r>
    </w:p>
    <w:p w:rsidR="00ED444F" w:rsidRPr="00EA533D" w:rsidRDefault="00ED444F" w:rsidP="00ED444F">
      <w:pPr>
        <w:jc w:val="center"/>
        <w:rPr>
          <w:rFonts w:cs="Arial"/>
          <w:b/>
          <w:sz w:val="18"/>
          <w:szCs w:val="18"/>
        </w:rPr>
      </w:pPr>
    </w:p>
    <w:p w:rsidR="00ED444F" w:rsidRPr="00EA533D" w:rsidRDefault="00ED444F" w:rsidP="00ED444F">
      <w:pPr>
        <w:jc w:val="center"/>
        <w:rPr>
          <w:rFonts w:cs="Arial"/>
          <w:b/>
          <w:sz w:val="18"/>
          <w:szCs w:val="18"/>
        </w:rPr>
      </w:pPr>
    </w:p>
    <w:p w:rsidR="00ED444F" w:rsidRPr="00EA533D" w:rsidRDefault="00ED444F" w:rsidP="00ED444F">
      <w:r w:rsidRPr="00EA533D">
        <w:t>Data:____/____/___</w:t>
      </w:r>
    </w:p>
    <w:p w:rsidR="00ED444F" w:rsidRPr="00EA533D" w:rsidRDefault="00ED444F" w:rsidP="00ED444F"/>
    <w:tbl>
      <w:tblPr>
        <w:tblW w:w="0" w:type="auto"/>
        <w:tblInd w:w="108" w:type="dxa"/>
        <w:tblLayout w:type="fixed"/>
        <w:tblLook w:val="0000" w:firstRow="0" w:lastRow="0" w:firstColumn="0" w:lastColumn="0" w:noHBand="0" w:noVBand="0"/>
      </w:tblPr>
      <w:tblGrid>
        <w:gridCol w:w="8734"/>
      </w:tblGrid>
      <w:tr w:rsidR="00ED444F" w:rsidRPr="00EA533D" w:rsidTr="000A36AC">
        <w:trPr>
          <w:trHeight w:val="964"/>
        </w:trPr>
        <w:tc>
          <w:tcPr>
            <w:tcW w:w="8734" w:type="dxa"/>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spacing w:line="360" w:lineRule="auto"/>
              <w:rPr>
                <w:rFonts w:cs="Arial"/>
                <w:sz w:val="18"/>
                <w:szCs w:val="18"/>
              </w:rPr>
            </w:pPr>
          </w:p>
          <w:p w:rsidR="00ED444F" w:rsidRPr="00EA533D" w:rsidRDefault="00ED444F" w:rsidP="000A36AC">
            <w:pPr>
              <w:spacing w:line="480" w:lineRule="auto"/>
              <w:rPr>
                <w:rFonts w:eastAsia="Arial" w:cs="Arial"/>
                <w:sz w:val="18"/>
                <w:szCs w:val="18"/>
              </w:rPr>
            </w:pPr>
            <w:r w:rsidRPr="00EA533D">
              <w:rPr>
                <w:rFonts w:cs="Arial"/>
                <w:sz w:val="18"/>
                <w:szCs w:val="18"/>
              </w:rPr>
              <w:t>Contratonº_______/_______</w:t>
            </w:r>
          </w:p>
          <w:p w:rsidR="00ED444F" w:rsidRPr="00EA533D" w:rsidRDefault="00ED444F" w:rsidP="000A36AC">
            <w:pPr>
              <w:spacing w:line="480" w:lineRule="auto"/>
              <w:rPr>
                <w:rFonts w:cs="Arial"/>
                <w:sz w:val="18"/>
                <w:szCs w:val="18"/>
              </w:rPr>
            </w:pPr>
            <w:r w:rsidRPr="00EA533D">
              <w:rPr>
                <w:rFonts w:cs="Arial"/>
                <w:sz w:val="18"/>
                <w:szCs w:val="18"/>
              </w:rPr>
              <w:t>Empresa:_________________________________</w:t>
            </w:r>
          </w:p>
          <w:p w:rsidR="00ED444F" w:rsidRPr="00EA533D" w:rsidRDefault="00ED444F" w:rsidP="000A36AC">
            <w:pPr>
              <w:spacing w:line="480" w:lineRule="auto"/>
              <w:rPr>
                <w:rFonts w:cs="Arial"/>
                <w:sz w:val="18"/>
                <w:szCs w:val="18"/>
              </w:rPr>
            </w:pPr>
            <w:r w:rsidRPr="00EA533D">
              <w:rPr>
                <w:rFonts w:cs="Arial"/>
                <w:sz w:val="18"/>
                <w:szCs w:val="18"/>
              </w:rPr>
              <w:t>ObjetodoContrato:___________________________________________________________________</w:t>
            </w:r>
          </w:p>
          <w:p w:rsidR="00ED444F" w:rsidRPr="00EA533D" w:rsidRDefault="00ED444F" w:rsidP="000A36AC">
            <w:pPr>
              <w:spacing w:line="360" w:lineRule="auto"/>
              <w:rPr>
                <w:rFonts w:cs="Arial"/>
                <w:sz w:val="12"/>
                <w:szCs w:val="12"/>
              </w:rPr>
            </w:pPr>
          </w:p>
        </w:tc>
      </w:tr>
    </w:tbl>
    <w:p w:rsidR="00ED444F" w:rsidRPr="00EA533D" w:rsidRDefault="00ED444F" w:rsidP="00ED444F"/>
    <w:tbl>
      <w:tblPr>
        <w:tblW w:w="0" w:type="auto"/>
        <w:tblInd w:w="108" w:type="dxa"/>
        <w:tblLayout w:type="fixed"/>
        <w:tblLook w:val="0000" w:firstRow="0" w:lastRow="0" w:firstColumn="0" w:lastColumn="0" w:noHBand="0" w:noVBand="0"/>
      </w:tblPr>
      <w:tblGrid>
        <w:gridCol w:w="8734"/>
      </w:tblGrid>
      <w:tr w:rsidR="00ED444F" w:rsidRPr="00EA533D" w:rsidTr="000A36AC">
        <w:tc>
          <w:tcPr>
            <w:tcW w:w="8734" w:type="dxa"/>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rPr>
                <w:rFonts w:cs="Arial"/>
                <w:sz w:val="18"/>
                <w:szCs w:val="18"/>
              </w:rPr>
            </w:pPr>
          </w:p>
          <w:p w:rsidR="00ED444F" w:rsidRPr="00EA533D" w:rsidRDefault="00ED444F" w:rsidP="000A36AC">
            <w:pPr>
              <w:rPr>
                <w:rFonts w:cs="Arial"/>
                <w:b/>
                <w:sz w:val="18"/>
                <w:szCs w:val="18"/>
              </w:rPr>
            </w:pPr>
            <w:r w:rsidRPr="00EA533D">
              <w:rPr>
                <w:rFonts w:cs="Arial"/>
                <w:b/>
                <w:sz w:val="18"/>
                <w:szCs w:val="18"/>
              </w:rPr>
              <w:t>INFRAÇÃO(ÕES)OUIRREGULARIDADE(S)OCORRIDA(S):</w:t>
            </w:r>
          </w:p>
          <w:p w:rsidR="00ED444F" w:rsidRPr="00EA533D" w:rsidRDefault="00ED444F" w:rsidP="000A36AC">
            <w:pPr>
              <w:rPr>
                <w:rFonts w:cs="Arial"/>
                <w:sz w:val="18"/>
                <w:szCs w:val="18"/>
              </w:rPr>
            </w:pPr>
          </w:p>
          <w:p w:rsidR="00ED444F" w:rsidRPr="00EA533D" w:rsidRDefault="00ED444F" w:rsidP="000A36AC">
            <w:pPr>
              <w:rPr>
                <w:rFonts w:eastAsia="Arial" w:cs="Arial"/>
                <w:sz w:val="18"/>
                <w:szCs w:val="18"/>
              </w:rPr>
            </w:pPr>
            <w:r w:rsidRPr="00EA533D">
              <w:rPr>
                <w:rFonts w:cs="Arial"/>
                <w:sz w:val="18"/>
                <w:szCs w:val="18"/>
              </w:rPr>
              <w:t>____________________________________________________________________________________</w:t>
            </w:r>
          </w:p>
          <w:p w:rsidR="00ED444F" w:rsidRPr="00EA533D" w:rsidRDefault="00ED444F" w:rsidP="000A36AC">
            <w:pPr>
              <w:rPr>
                <w:rFonts w:cs="Arial"/>
                <w:sz w:val="18"/>
                <w:szCs w:val="18"/>
              </w:rPr>
            </w:pPr>
          </w:p>
          <w:p w:rsidR="00ED444F" w:rsidRPr="00EA533D" w:rsidRDefault="00ED444F" w:rsidP="000A36AC">
            <w:pPr>
              <w:rPr>
                <w:rFonts w:eastAsia="Arial" w:cs="Arial"/>
                <w:sz w:val="18"/>
                <w:szCs w:val="18"/>
              </w:rPr>
            </w:pPr>
            <w:r w:rsidRPr="00EA533D">
              <w:rPr>
                <w:rFonts w:cs="Arial"/>
                <w:sz w:val="18"/>
                <w:szCs w:val="18"/>
              </w:rPr>
              <w:t>____________________________________________________________________________________</w:t>
            </w:r>
          </w:p>
          <w:p w:rsidR="00ED444F" w:rsidRPr="00EA533D" w:rsidRDefault="00ED444F" w:rsidP="000A36AC">
            <w:pPr>
              <w:rPr>
                <w:rFonts w:cs="Arial"/>
                <w:sz w:val="18"/>
                <w:szCs w:val="18"/>
              </w:rPr>
            </w:pPr>
          </w:p>
          <w:p w:rsidR="00ED444F" w:rsidRPr="00EA533D" w:rsidRDefault="00ED444F" w:rsidP="000A36AC">
            <w:pPr>
              <w:rPr>
                <w:rFonts w:eastAsia="Arial" w:cs="Arial"/>
                <w:sz w:val="18"/>
                <w:szCs w:val="18"/>
              </w:rPr>
            </w:pPr>
            <w:r w:rsidRPr="00EA533D">
              <w:rPr>
                <w:rFonts w:cs="Arial"/>
                <w:sz w:val="18"/>
                <w:szCs w:val="18"/>
              </w:rPr>
              <w:t>____________________________________________________________________________________</w:t>
            </w:r>
          </w:p>
          <w:p w:rsidR="00ED444F" w:rsidRPr="00EA533D" w:rsidRDefault="00ED444F" w:rsidP="000A36AC">
            <w:pPr>
              <w:rPr>
                <w:rFonts w:cs="Arial"/>
                <w:sz w:val="18"/>
                <w:szCs w:val="18"/>
              </w:rPr>
            </w:pPr>
          </w:p>
          <w:p w:rsidR="00ED444F" w:rsidRPr="00EA533D" w:rsidRDefault="00ED444F" w:rsidP="000A36AC">
            <w:pPr>
              <w:rPr>
                <w:rFonts w:eastAsia="Arial" w:cs="Arial"/>
                <w:sz w:val="18"/>
                <w:szCs w:val="18"/>
              </w:rPr>
            </w:pPr>
            <w:r w:rsidRPr="00EA533D">
              <w:rPr>
                <w:rFonts w:cs="Arial"/>
                <w:sz w:val="18"/>
                <w:szCs w:val="18"/>
              </w:rPr>
              <w:t>____________________________________________________________________________________</w:t>
            </w:r>
          </w:p>
          <w:p w:rsidR="00ED444F" w:rsidRPr="00EA533D" w:rsidRDefault="00ED444F" w:rsidP="000A36AC">
            <w:pPr>
              <w:rPr>
                <w:rFonts w:cs="Arial"/>
                <w:sz w:val="18"/>
                <w:szCs w:val="18"/>
              </w:rPr>
            </w:pPr>
          </w:p>
          <w:p w:rsidR="00ED444F" w:rsidRPr="00EA533D" w:rsidRDefault="00ED444F" w:rsidP="000A36AC">
            <w:pPr>
              <w:rPr>
                <w:rFonts w:eastAsia="Arial" w:cs="Arial"/>
                <w:sz w:val="18"/>
                <w:szCs w:val="18"/>
              </w:rPr>
            </w:pPr>
            <w:r w:rsidRPr="00EA533D">
              <w:rPr>
                <w:rFonts w:cs="Arial"/>
                <w:sz w:val="18"/>
                <w:szCs w:val="18"/>
              </w:rPr>
              <w:t>____________________________________________________________________________________</w:t>
            </w:r>
          </w:p>
          <w:p w:rsidR="00ED444F" w:rsidRPr="00EA533D" w:rsidRDefault="00ED444F" w:rsidP="000A36AC">
            <w:pPr>
              <w:rPr>
                <w:rFonts w:cs="Arial"/>
                <w:sz w:val="18"/>
                <w:szCs w:val="18"/>
              </w:rPr>
            </w:pPr>
          </w:p>
          <w:p w:rsidR="00ED444F" w:rsidRPr="00EA533D" w:rsidRDefault="00ED444F" w:rsidP="000A36AC">
            <w:pPr>
              <w:rPr>
                <w:rFonts w:cs="Arial"/>
                <w:sz w:val="18"/>
                <w:szCs w:val="18"/>
              </w:rPr>
            </w:pPr>
          </w:p>
        </w:tc>
      </w:tr>
    </w:tbl>
    <w:p w:rsidR="00ED444F" w:rsidRPr="00EA533D" w:rsidRDefault="00ED444F" w:rsidP="00ED444F"/>
    <w:tbl>
      <w:tblPr>
        <w:tblW w:w="0" w:type="auto"/>
        <w:tblInd w:w="108" w:type="dxa"/>
        <w:tblLayout w:type="fixed"/>
        <w:tblLook w:val="0000" w:firstRow="0" w:lastRow="0" w:firstColumn="0" w:lastColumn="0" w:noHBand="0" w:noVBand="0"/>
      </w:tblPr>
      <w:tblGrid>
        <w:gridCol w:w="8734"/>
      </w:tblGrid>
      <w:tr w:rsidR="00ED444F" w:rsidRPr="00EA533D" w:rsidTr="000A36AC">
        <w:tc>
          <w:tcPr>
            <w:tcW w:w="8734" w:type="dxa"/>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rPr>
                <w:rFonts w:cs="Arial"/>
                <w:sz w:val="18"/>
                <w:szCs w:val="18"/>
              </w:rPr>
            </w:pPr>
          </w:p>
          <w:p w:rsidR="00ED444F" w:rsidRPr="00EA533D" w:rsidRDefault="00ED444F" w:rsidP="000A36AC">
            <w:pPr>
              <w:rPr>
                <w:rFonts w:cs="Arial"/>
                <w:b/>
                <w:sz w:val="18"/>
                <w:szCs w:val="18"/>
              </w:rPr>
            </w:pPr>
            <w:r w:rsidRPr="00EA533D">
              <w:rPr>
                <w:rFonts w:cs="Arial"/>
                <w:b/>
                <w:sz w:val="18"/>
                <w:szCs w:val="18"/>
              </w:rPr>
              <w:t>PRAZOPARASOLUÇÃO:</w:t>
            </w:r>
          </w:p>
          <w:p w:rsidR="00ED444F" w:rsidRPr="00EA533D" w:rsidRDefault="00ED444F" w:rsidP="000A36AC">
            <w:pPr>
              <w:rPr>
                <w:rFonts w:cs="Arial"/>
                <w:sz w:val="18"/>
                <w:szCs w:val="18"/>
              </w:rPr>
            </w:pPr>
          </w:p>
          <w:p w:rsidR="00ED444F" w:rsidRPr="00EA533D" w:rsidRDefault="00ED444F" w:rsidP="000A36AC">
            <w:pPr>
              <w:rPr>
                <w:rFonts w:eastAsia="Arial" w:cs="Arial"/>
                <w:sz w:val="18"/>
                <w:szCs w:val="18"/>
              </w:rPr>
            </w:pPr>
            <w:r w:rsidRPr="00EA533D">
              <w:rPr>
                <w:rFonts w:cs="Arial"/>
                <w:sz w:val="18"/>
                <w:szCs w:val="18"/>
              </w:rPr>
              <w:t>____________________________________________________________________________________</w:t>
            </w:r>
          </w:p>
          <w:p w:rsidR="00ED444F" w:rsidRPr="00EA533D" w:rsidRDefault="00ED444F" w:rsidP="000A36AC">
            <w:pPr>
              <w:rPr>
                <w:rFonts w:cs="Arial"/>
                <w:sz w:val="18"/>
                <w:szCs w:val="18"/>
              </w:rPr>
            </w:pPr>
          </w:p>
          <w:p w:rsidR="00ED444F" w:rsidRPr="00EA533D" w:rsidRDefault="00ED444F" w:rsidP="000A36AC">
            <w:pPr>
              <w:rPr>
                <w:rFonts w:eastAsia="Arial" w:cs="Arial"/>
                <w:sz w:val="18"/>
                <w:szCs w:val="18"/>
              </w:rPr>
            </w:pPr>
            <w:r w:rsidRPr="00EA533D">
              <w:rPr>
                <w:rFonts w:cs="Arial"/>
                <w:sz w:val="18"/>
                <w:szCs w:val="18"/>
              </w:rPr>
              <w:t>____________________________________________________________________________________</w:t>
            </w:r>
          </w:p>
          <w:p w:rsidR="00ED444F" w:rsidRPr="00EA533D" w:rsidRDefault="00ED444F" w:rsidP="000A36AC">
            <w:pPr>
              <w:rPr>
                <w:rFonts w:cs="Arial"/>
                <w:sz w:val="18"/>
                <w:szCs w:val="18"/>
              </w:rPr>
            </w:pPr>
          </w:p>
          <w:p w:rsidR="00ED444F" w:rsidRPr="00EA533D" w:rsidRDefault="00ED444F" w:rsidP="000A36AC">
            <w:pPr>
              <w:rPr>
                <w:rFonts w:cs="Arial"/>
                <w:sz w:val="18"/>
                <w:szCs w:val="18"/>
              </w:rPr>
            </w:pPr>
          </w:p>
        </w:tc>
      </w:tr>
    </w:tbl>
    <w:p w:rsidR="00ED444F" w:rsidRPr="00EA533D" w:rsidRDefault="00ED444F" w:rsidP="00ED444F"/>
    <w:tbl>
      <w:tblPr>
        <w:tblW w:w="0" w:type="auto"/>
        <w:tblInd w:w="108" w:type="dxa"/>
        <w:tblLayout w:type="fixed"/>
        <w:tblLook w:val="0000" w:firstRow="0" w:lastRow="0" w:firstColumn="0" w:lastColumn="0" w:noHBand="0" w:noVBand="0"/>
      </w:tblPr>
      <w:tblGrid>
        <w:gridCol w:w="4322"/>
        <w:gridCol w:w="4412"/>
      </w:tblGrid>
      <w:tr w:rsidR="00ED444F" w:rsidRPr="00EA533D" w:rsidTr="000A36AC">
        <w:tc>
          <w:tcPr>
            <w:tcW w:w="8734" w:type="dxa"/>
            <w:gridSpan w:val="2"/>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rPr>
                <w:rFonts w:cs="Arial"/>
                <w:sz w:val="18"/>
                <w:szCs w:val="18"/>
              </w:rPr>
            </w:pPr>
          </w:p>
          <w:p w:rsidR="00ED444F" w:rsidRPr="00EA533D" w:rsidRDefault="00ED444F" w:rsidP="000A36AC">
            <w:pPr>
              <w:rPr>
                <w:rFonts w:cs="Arial"/>
                <w:b/>
                <w:sz w:val="18"/>
                <w:szCs w:val="18"/>
              </w:rPr>
            </w:pPr>
            <w:r w:rsidRPr="00EA533D">
              <w:rPr>
                <w:rFonts w:cs="Arial"/>
                <w:b/>
                <w:sz w:val="18"/>
                <w:szCs w:val="18"/>
              </w:rPr>
              <w:t>CIÊNCIADACONTRATADA:</w:t>
            </w:r>
          </w:p>
          <w:p w:rsidR="00ED444F" w:rsidRPr="00EA533D" w:rsidRDefault="00ED444F" w:rsidP="000A36AC">
            <w:pPr>
              <w:rPr>
                <w:rFonts w:cs="Arial"/>
                <w:sz w:val="18"/>
                <w:szCs w:val="18"/>
              </w:rPr>
            </w:pPr>
          </w:p>
          <w:p w:rsidR="00ED444F" w:rsidRPr="00EA533D" w:rsidRDefault="00ED444F" w:rsidP="000A36AC">
            <w:pPr>
              <w:rPr>
                <w:rFonts w:cs="Arial"/>
                <w:sz w:val="22"/>
              </w:rPr>
            </w:pPr>
            <w:r w:rsidRPr="00EA533D">
              <w:rPr>
                <w:rFonts w:cs="Arial"/>
                <w:sz w:val="22"/>
              </w:rPr>
              <w:t>Estoucientequeonãosoluçãodasirregularidadeseasinfraçõescometidasserãopenalizadasnaformaprevistanotermocontratual,.Estoucienteaindadoprazoquetereiparacumprircomasexigênciasaquiregistradas.</w:t>
            </w:r>
          </w:p>
          <w:p w:rsidR="00ED444F" w:rsidRPr="00EA533D" w:rsidRDefault="00ED444F" w:rsidP="000A36AC">
            <w:pPr>
              <w:rPr>
                <w:rFonts w:cs="Arial"/>
                <w:sz w:val="18"/>
                <w:szCs w:val="18"/>
              </w:rPr>
            </w:pPr>
          </w:p>
        </w:tc>
      </w:tr>
      <w:tr w:rsidR="00ED444F" w:rsidRPr="00EA533D" w:rsidTr="000A36AC">
        <w:tc>
          <w:tcPr>
            <w:tcW w:w="8734" w:type="dxa"/>
            <w:gridSpan w:val="2"/>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jc w:val="center"/>
              <w:rPr>
                <w:rFonts w:cs="Arial"/>
                <w:sz w:val="18"/>
                <w:szCs w:val="18"/>
              </w:rPr>
            </w:pPr>
          </w:p>
          <w:p w:rsidR="00ED444F" w:rsidRPr="00EA533D" w:rsidRDefault="00ED444F" w:rsidP="000A36AC">
            <w:pPr>
              <w:jc w:val="center"/>
              <w:rPr>
                <w:rFonts w:cs="Arial"/>
                <w:sz w:val="18"/>
                <w:szCs w:val="18"/>
              </w:rPr>
            </w:pPr>
            <w:r w:rsidRPr="00EA533D">
              <w:rPr>
                <w:rFonts w:cs="Arial"/>
                <w:sz w:val="18"/>
                <w:szCs w:val="18"/>
              </w:rPr>
              <w:t>Recebiaprimeiraumaviaem____/____/____Hora:________</w:t>
            </w:r>
          </w:p>
          <w:p w:rsidR="00ED444F" w:rsidRPr="00EA533D" w:rsidRDefault="00ED444F" w:rsidP="000A36AC">
            <w:pPr>
              <w:jc w:val="center"/>
              <w:rPr>
                <w:rFonts w:cs="Arial"/>
                <w:sz w:val="18"/>
                <w:szCs w:val="18"/>
              </w:rPr>
            </w:pPr>
          </w:p>
        </w:tc>
      </w:tr>
      <w:tr w:rsidR="00ED444F" w:rsidRPr="00EA533D" w:rsidTr="000A36AC">
        <w:tc>
          <w:tcPr>
            <w:tcW w:w="4322" w:type="dxa"/>
            <w:tcBorders>
              <w:top w:val="single" w:sz="4" w:space="0" w:color="000000"/>
              <w:left w:val="single" w:sz="4" w:space="0" w:color="000000"/>
              <w:bottom w:val="single" w:sz="4" w:space="0" w:color="000000"/>
            </w:tcBorders>
            <w:shd w:val="clear" w:color="auto" w:fill="auto"/>
          </w:tcPr>
          <w:p w:rsidR="00ED444F" w:rsidRPr="00EA533D" w:rsidRDefault="00ED444F" w:rsidP="000A36AC">
            <w:pPr>
              <w:snapToGrid w:val="0"/>
              <w:jc w:val="center"/>
            </w:pPr>
            <w:r w:rsidRPr="00EA533D">
              <w:t>FiscaldoContrato:(Carimboeassinatura)</w:t>
            </w:r>
          </w:p>
          <w:p w:rsidR="00ED444F" w:rsidRPr="00EA533D" w:rsidRDefault="00ED444F" w:rsidP="000A36AC">
            <w:pPr>
              <w:jc w:val="center"/>
              <w:rPr>
                <w:rFonts w:cs="Arial"/>
                <w:sz w:val="18"/>
                <w:szCs w:val="18"/>
              </w:rPr>
            </w:pPr>
          </w:p>
          <w:p w:rsidR="00ED444F" w:rsidRPr="00EA533D" w:rsidRDefault="00ED444F" w:rsidP="000A36AC">
            <w:pPr>
              <w:jc w:val="center"/>
              <w:rPr>
                <w:rFonts w:cs="Arial"/>
                <w:sz w:val="18"/>
                <w:szCs w:val="18"/>
              </w:rPr>
            </w:pPr>
          </w:p>
          <w:p w:rsidR="00ED444F" w:rsidRPr="00EA533D" w:rsidRDefault="00ED444F" w:rsidP="000A36AC">
            <w:pPr>
              <w:jc w:val="center"/>
              <w:rPr>
                <w:rFonts w:cs="Arial"/>
                <w:sz w:val="18"/>
                <w:szCs w:val="18"/>
              </w:rPr>
            </w:pPr>
          </w:p>
          <w:p w:rsidR="00ED444F" w:rsidRPr="00EA533D" w:rsidRDefault="00ED444F" w:rsidP="000A36AC">
            <w:pPr>
              <w:jc w:val="center"/>
              <w:rPr>
                <w:rFonts w:cs="Arial"/>
                <w:sz w:val="18"/>
                <w:szCs w:val="18"/>
              </w:rPr>
            </w:pPr>
          </w:p>
        </w:tc>
        <w:tc>
          <w:tcPr>
            <w:tcW w:w="4412" w:type="dxa"/>
            <w:tcBorders>
              <w:top w:val="single" w:sz="4" w:space="0" w:color="000000"/>
              <w:left w:val="single" w:sz="4" w:space="0" w:color="000000"/>
              <w:bottom w:val="single" w:sz="4" w:space="0" w:color="000000"/>
              <w:right w:val="single" w:sz="4" w:space="0" w:color="000000"/>
            </w:tcBorders>
            <w:shd w:val="clear" w:color="auto" w:fill="auto"/>
          </w:tcPr>
          <w:p w:rsidR="00ED444F" w:rsidRPr="00EA533D" w:rsidRDefault="00ED444F" w:rsidP="000A36AC">
            <w:pPr>
              <w:snapToGrid w:val="0"/>
              <w:jc w:val="center"/>
              <w:rPr>
                <w:rFonts w:cs="Arial"/>
                <w:sz w:val="18"/>
                <w:szCs w:val="18"/>
              </w:rPr>
            </w:pPr>
            <w:r w:rsidRPr="00EA533D">
              <w:rPr>
                <w:rFonts w:cs="Arial"/>
                <w:sz w:val="18"/>
                <w:szCs w:val="18"/>
              </w:rPr>
              <w:t>NomedoResponsávelpelaempresa:</w:t>
            </w:r>
          </w:p>
        </w:tc>
      </w:tr>
    </w:tbl>
    <w:p w:rsidR="00F36D60" w:rsidRPr="00EA533D" w:rsidRDefault="00F36D60" w:rsidP="00782F7C">
      <w:pPr>
        <w:pStyle w:val="Ttulo1"/>
        <w:ind w:left="431" w:hanging="431"/>
      </w:pPr>
      <w:r w:rsidRPr="00EA533D">
        <w:t>UNIFORMES</w:t>
      </w:r>
    </w:p>
    <w:p w:rsidR="00F36D60" w:rsidRPr="00EA533D" w:rsidRDefault="00F36D60" w:rsidP="00BB4412">
      <w:pPr>
        <w:pStyle w:val="Ttulo2"/>
      </w:pPr>
      <w:r w:rsidRPr="00EA533D">
        <w:t xml:space="preserve">Durante a vigência do contrato, a </w:t>
      </w:r>
      <w:r w:rsidRPr="00EA533D">
        <w:rPr>
          <w:b/>
        </w:rPr>
        <w:t>LICITANTE VENCEDORA</w:t>
      </w:r>
      <w:r w:rsidRPr="00EA533D">
        <w:t xml:space="preserve"> deverá manter seus funcionários devidamente uniformizados e portando ostensivamente o crachá de identificação.</w:t>
      </w:r>
    </w:p>
    <w:p w:rsidR="00F36D60" w:rsidRPr="00EA533D" w:rsidRDefault="00F36D60" w:rsidP="00BB4412">
      <w:pPr>
        <w:pStyle w:val="Ttulo2"/>
      </w:pPr>
      <w:r w:rsidRPr="00EA533D">
        <w:t>Os uniformes a serem fornecidos pela Contratada a seus empregados deverão ser condizentes com a atividade a ser desempenhada no órgão Contratante, compreendendo peças para todas as estações climáticas do ano, sem qualquer repasse do custo para o empregado.</w:t>
      </w:r>
    </w:p>
    <w:p w:rsidR="00F36D60" w:rsidRPr="00EA533D" w:rsidRDefault="00F36D60" w:rsidP="00BB4412">
      <w:pPr>
        <w:pStyle w:val="Ttulo2"/>
      </w:pPr>
      <w:r w:rsidRPr="00EA533D">
        <w:t>No caso de empregada gestante, os uniformes deverão ser apropriados para a situação, substituindo-os sempre que estiverem apertados;</w:t>
      </w:r>
    </w:p>
    <w:p w:rsidR="00F36D60" w:rsidRPr="00EA533D" w:rsidRDefault="00F36D60" w:rsidP="00782F7C">
      <w:pPr>
        <w:pStyle w:val="Ttulo1"/>
        <w:ind w:left="431" w:hanging="431"/>
      </w:pPr>
      <w:r w:rsidRPr="00EA533D">
        <w:t>MATERIAIS E EQUIPAMENTOS A SEREM DISPONIBILIZADOS</w:t>
      </w:r>
    </w:p>
    <w:p w:rsidR="00F36D60" w:rsidRPr="00EA533D" w:rsidRDefault="00F36D60" w:rsidP="00BB4412">
      <w:pPr>
        <w:pStyle w:val="Ttulo2"/>
      </w:pPr>
      <w:r w:rsidRPr="00EA533D">
        <w:t>Para a perfeita execução dos serviços, a Contratada deverá disponibilizar os materiais, equipamentos, ferramentas e utensílios necessários, nas quantidades estimadas e qualidades a seguir estabelecidas, promovendo sua substituição quando necessário:</w:t>
      </w:r>
    </w:p>
    <w:p w:rsidR="00D73081" w:rsidRPr="00EA533D" w:rsidRDefault="00D73081" w:rsidP="005622C5"/>
    <w:tbl>
      <w:tblPr>
        <w:tblW w:w="8715" w:type="dxa"/>
        <w:jc w:val="right"/>
        <w:tblLayout w:type="fixed"/>
        <w:tblCellMar>
          <w:left w:w="70" w:type="dxa"/>
          <w:right w:w="70" w:type="dxa"/>
        </w:tblCellMar>
        <w:tblLook w:val="04A0" w:firstRow="1" w:lastRow="0" w:firstColumn="1" w:lastColumn="0" w:noHBand="0" w:noVBand="1"/>
      </w:tblPr>
      <w:tblGrid>
        <w:gridCol w:w="708"/>
        <w:gridCol w:w="8007"/>
      </w:tblGrid>
      <w:tr w:rsidR="00747772" w:rsidRPr="00EA533D" w:rsidTr="00747772">
        <w:trPr>
          <w:cantSplit/>
          <w:tblHeader/>
          <w:jc w:val="right"/>
        </w:trPr>
        <w:tc>
          <w:tcPr>
            <w:tcW w:w="708" w:type="dxa"/>
            <w:tcBorders>
              <w:top w:val="single" w:sz="4" w:space="0" w:color="000000"/>
              <w:left w:val="single" w:sz="4" w:space="0" w:color="000000"/>
              <w:bottom w:val="single" w:sz="4" w:space="0" w:color="000000"/>
              <w:right w:val="nil"/>
            </w:tcBorders>
            <w:hideMark/>
          </w:tcPr>
          <w:p w:rsidR="00747772" w:rsidRPr="00EA533D" w:rsidRDefault="00747772" w:rsidP="00E92C72">
            <w:pPr>
              <w:pStyle w:val="Recuodecorpodetexto"/>
              <w:keepLines/>
              <w:snapToGrid w:val="0"/>
              <w:spacing w:before="120"/>
              <w:ind w:left="0"/>
              <w:jc w:val="center"/>
              <w:rPr>
                <w:rFonts w:ascii="Arial" w:hAnsi="Arial" w:cs="Arial"/>
                <w:b/>
                <w:sz w:val="16"/>
              </w:rPr>
            </w:pPr>
            <w:r w:rsidRPr="00EA533D">
              <w:rPr>
                <w:rFonts w:ascii="Arial" w:hAnsi="Arial" w:cs="Arial"/>
                <w:b/>
                <w:sz w:val="16"/>
              </w:rPr>
              <w:lastRenderedPageBreak/>
              <w:t>ITEM</w:t>
            </w: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keepLines/>
              <w:snapToGrid w:val="0"/>
              <w:spacing w:before="120"/>
              <w:ind w:left="0"/>
              <w:jc w:val="center"/>
              <w:rPr>
                <w:rFonts w:ascii="Arial" w:hAnsi="Arial" w:cs="Arial"/>
                <w:b/>
                <w:sz w:val="16"/>
              </w:rPr>
            </w:pPr>
            <w:r w:rsidRPr="00EA533D">
              <w:rPr>
                <w:rFonts w:ascii="Arial" w:hAnsi="Arial" w:cs="Arial"/>
                <w:b/>
                <w:sz w:val="16"/>
              </w:rPr>
              <w:t>DESCRIÇÃO DOS MATERIAIS</w:t>
            </w:r>
          </w:p>
        </w:tc>
      </w:tr>
      <w:tr w:rsidR="00747772" w:rsidRPr="00EA533D" w:rsidTr="00747772">
        <w:trPr>
          <w:cantSplit/>
          <w:trHeight w:val="361"/>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b/>
                <w:bCs/>
                <w:sz w:val="16"/>
              </w:rPr>
            </w:pPr>
            <w:r w:rsidRPr="00EA533D">
              <w:rPr>
                <w:rFonts w:ascii="Arial" w:hAnsi="Arial" w:cs="Arial"/>
                <w:sz w:val="16"/>
              </w:rPr>
              <w:t xml:space="preserve">Água sanitária alvejante, desinfetante, germicida e bactericida das marcas </w:t>
            </w:r>
            <w:r w:rsidRPr="00EA533D">
              <w:rPr>
                <w:rFonts w:ascii="Arial" w:hAnsi="Arial" w:cs="Arial"/>
                <w:b/>
                <w:bCs/>
                <w:sz w:val="16"/>
              </w:rPr>
              <w:t>Start,</w:t>
            </w:r>
          </w:p>
          <w:p w:rsidR="00747772" w:rsidRPr="00EA533D" w:rsidRDefault="00747772" w:rsidP="00E92C72">
            <w:pPr>
              <w:pStyle w:val="Recuodecorpodetexto"/>
              <w:snapToGrid w:val="0"/>
              <w:spacing w:before="120"/>
              <w:ind w:left="0"/>
              <w:jc w:val="both"/>
              <w:rPr>
                <w:rFonts w:ascii="Arial" w:hAnsi="Arial" w:cs="Arial"/>
                <w:b/>
                <w:bCs/>
                <w:sz w:val="16"/>
              </w:rPr>
            </w:pPr>
            <w:r w:rsidRPr="00EA533D">
              <w:rPr>
                <w:rFonts w:ascii="Arial" w:hAnsi="Arial" w:cs="Arial"/>
                <w:b/>
                <w:bCs/>
                <w:sz w:val="16"/>
              </w:rPr>
              <w:t>Politriz ou da Fazenda.</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b/>
                <w:bCs/>
                <w:sz w:val="16"/>
              </w:rPr>
            </w:pPr>
            <w:r w:rsidRPr="00EA533D">
              <w:rPr>
                <w:rFonts w:ascii="Arial" w:hAnsi="Arial" w:cs="Arial"/>
                <w:sz w:val="16"/>
              </w:rPr>
              <w:t>Cera acrílica cor branca, alcanilizantes</w:t>
            </w:r>
            <w:r w:rsidR="00F43CAA" w:rsidRPr="00EA533D">
              <w:rPr>
                <w:rFonts w:ascii="Arial" w:hAnsi="Arial" w:cs="Arial"/>
                <w:sz w:val="16"/>
              </w:rPr>
              <w:t>tenso ativos</w:t>
            </w:r>
            <w:r w:rsidRPr="00EA533D">
              <w:rPr>
                <w:rFonts w:ascii="Arial" w:hAnsi="Arial" w:cs="Arial"/>
                <w:sz w:val="16"/>
              </w:rPr>
              <w:t xml:space="preserve"> não iônicos, polímeros acrílicos, resina, látex solúveis e conservante antiderrapante auto brilho </w:t>
            </w:r>
            <w:r w:rsidRPr="00EA533D">
              <w:rPr>
                <w:rFonts w:ascii="Arial" w:hAnsi="Arial" w:cs="Arial"/>
                <w:b/>
                <w:bCs/>
                <w:sz w:val="16"/>
              </w:rPr>
              <w:t>das marcas Start ou Ingleza ou Johnson</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b/>
                <w:bCs/>
                <w:sz w:val="16"/>
              </w:rPr>
            </w:pPr>
            <w:r w:rsidRPr="00EA533D">
              <w:rPr>
                <w:rFonts w:ascii="Arial" w:hAnsi="Arial" w:cs="Arial"/>
                <w:sz w:val="16"/>
              </w:rPr>
              <w:t xml:space="preserve">Desinfetante concentrado das marcas </w:t>
            </w:r>
            <w:r w:rsidRPr="00EA533D">
              <w:rPr>
                <w:rFonts w:ascii="Arial" w:hAnsi="Arial" w:cs="Arial"/>
                <w:b/>
                <w:bCs/>
                <w:sz w:val="16"/>
              </w:rPr>
              <w:t>Start, Ypê ou politriz.</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Detergente biodegradável, catiônicos, removedor, cor branca, à base de solventes gricólicos</w:t>
            </w:r>
            <w:r w:rsidR="00F46504" w:rsidRPr="00EA533D">
              <w:rPr>
                <w:rFonts w:ascii="Arial" w:hAnsi="Arial" w:cs="Arial"/>
                <w:sz w:val="16"/>
              </w:rPr>
              <w:t xml:space="preserve"> </w:t>
            </w:r>
            <w:r w:rsidRPr="00EA533D">
              <w:rPr>
                <w:rFonts w:ascii="Arial" w:hAnsi="Arial" w:cs="Arial"/>
                <w:b/>
                <w:bCs/>
                <w:sz w:val="16"/>
              </w:rPr>
              <w:t>das marcas Start, politriz ou Ingleza</w:t>
            </w:r>
            <w:r w:rsidRPr="00EA533D">
              <w:rPr>
                <w:rFonts w:ascii="Arial" w:hAnsi="Arial" w:cs="Arial"/>
                <w:sz w:val="16"/>
              </w:rPr>
              <w:t>.</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b/>
                <w:bCs/>
                <w:sz w:val="16"/>
              </w:rPr>
            </w:pPr>
            <w:r w:rsidRPr="00EA533D">
              <w:rPr>
                <w:rFonts w:ascii="Arial" w:hAnsi="Arial" w:cs="Arial"/>
                <w:sz w:val="16"/>
              </w:rPr>
              <w:t xml:space="preserve">Esponja de aço para limpeza dupla face </w:t>
            </w:r>
            <w:r w:rsidRPr="00EA533D">
              <w:rPr>
                <w:rFonts w:ascii="Arial" w:hAnsi="Arial" w:cs="Arial"/>
                <w:b/>
                <w:bCs/>
                <w:sz w:val="16"/>
              </w:rPr>
              <w:t>das marcas Scotch Brite, Assolan ou Bombril</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Essência de eucalipto teor cítrico 73,27% ácido 0,74mg.</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Estopa branca de primeira qualidade para limpeza</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Flanela de primeira qualidade para limpeza</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Hipoclorito de sódio</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Impermeabilizante acrílico, metalizado, auto brilhante, base copolímeros acrílico metalizado.</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b/>
                <w:bCs/>
                <w:sz w:val="16"/>
              </w:rPr>
            </w:pPr>
            <w:r w:rsidRPr="00EA533D">
              <w:rPr>
                <w:rFonts w:ascii="Arial" w:hAnsi="Arial" w:cs="Arial"/>
                <w:sz w:val="16"/>
              </w:rPr>
              <w:t xml:space="preserve">Lã de aço </w:t>
            </w:r>
            <w:r w:rsidRPr="00EA533D">
              <w:rPr>
                <w:rFonts w:ascii="Arial" w:hAnsi="Arial" w:cs="Arial"/>
                <w:b/>
                <w:bCs/>
                <w:sz w:val="16"/>
              </w:rPr>
              <w:t>das marcas Assolan ou Bombril</w:t>
            </w:r>
          </w:p>
        </w:tc>
      </w:tr>
      <w:tr w:rsidR="00747772" w:rsidRPr="00EA533D" w:rsidTr="00747772">
        <w:trPr>
          <w:cantSplit/>
          <w:jc w:val="right"/>
        </w:trPr>
        <w:tc>
          <w:tcPr>
            <w:tcW w:w="708" w:type="dxa"/>
            <w:tcBorders>
              <w:top w:val="nil"/>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nil"/>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b/>
                <w:bCs/>
                <w:sz w:val="16"/>
              </w:rPr>
            </w:pPr>
            <w:r w:rsidRPr="00EA533D">
              <w:rPr>
                <w:rFonts w:ascii="Arial" w:hAnsi="Arial" w:cs="Arial"/>
                <w:sz w:val="16"/>
              </w:rPr>
              <w:t xml:space="preserve">Limpador multiuso </w:t>
            </w:r>
            <w:r w:rsidRPr="00EA533D">
              <w:rPr>
                <w:rFonts w:ascii="Arial" w:hAnsi="Arial" w:cs="Arial"/>
                <w:b/>
                <w:bCs/>
                <w:sz w:val="16"/>
              </w:rPr>
              <w:t>das marcas Start, Ypê ou Veja</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b/>
                <w:bCs/>
                <w:sz w:val="16"/>
              </w:rPr>
            </w:pPr>
            <w:r w:rsidRPr="00EA533D">
              <w:rPr>
                <w:rFonts w:ascii="Arial" w:hAnsi="Arial" w:cs="Arial"/>
                <w:sz w:val="16"/>
              </w:rPr>
              <w:t xml:space="preserve">Líquido para limpeza de vidros, composição: hidróxido de amônio, sal di sódico de sulfato de éter láurico de álcool natural, solvente orgânico, corante e perfume das </w:t>
            </w:r>
            <w:r w:rsidRPr="00EA533D">
              <w:rPr>
                <w:rFonts w:ascii="Arial" w:hAnsi="Arial" w:cs="Arial"/>
                <w:b/>
                <w:bCs/>
                <w:sz w:val="16"/>
              </w:rPr>
              <w:t>marcas Start ou Ypê.</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b/>
                <w:bCs/>
                <w:sz w:val="16"/>
              </w:rPr>
            </w:pPr>
            <w:r w:rsidRPr="00EA533D">
              <w:rPr>
                <w:rFonts w:ascii="Arial" w:hAnsi="Arial" w:cs="Arial"/>
                <w:sz w:val="16"/>
              </w:rPr>
              <w:t>Lustra móveis à base de cera natural, sintética/silicone/solvente e perfume conservante</w:t>
            </w:r>
            <w:r w:rsidRPr="00EA533D">
              <w:rPr>
                <w:rFonts w:ascii="Arial" w:hAnsi="Arial" w:cs="Arial"/>
                <w:b/>
                <w:bCs/>
                <w:sz w:val="16"/>
              </w:rPr>
              <w:t>.</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Luva de látex lisa para uso doméstico</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keepNext/>
              <w:keepLines/>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keepNext/>
              <w:keepLines/>
              <w:snapToGrid w:val="0"/>
              <w:spacing w:before="120"/>
              <w:ind w:left="0"/>
              <w:jc w:val="both"/>
              <w:rPr>
                <w:rFonts w:ascii="Arial" w:hAnsi="Arial" w:cs="Arial"/>
                <w:sz w:val="16"/>
              </w:rPr>
            </w:pPr>
            <w:r w:rsidRPr="00EA533D">
              <w:rPr>
                <w:rFonts w:ascii="Arial" w:hAnsi="Arial" w:cs="Arial"/>
                <w:sz w:val="16"/>
              </w:rPr>
              <w:t>Papel higiênico macio, absorvente de alta qualidade, 100% fibras naturais, folha simples, picotado, uniforme, fácil destaque, cor branca, rolo com 10cm x 30 metros, das marcas: Íntimos  Plus, Sublime , Personal ou Nobless.</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 xml:space="preserve">Papel toalha de alta qualidade, crepado, multifolhado, folha branca, absorvente, medida 23 x 27cm das </w:t>
            </w:r>
            <w:r w:rsidRPr="00EA533D">
              <w:rPr>
                <w:rFonts w:ascii="Arial" w:hAnsi="Arial" w:cs="Arial"/>
                <w:b/>
                <w:sz w:val="16"/>
              </w:rPr>
              <w:t>marcas UDIPEL, Melhoramentos ou Paspel</w:t>
            </w:r>
            <w:r w:rsidRPr="00EA533D">
              <w:rPr>
                <w:rFonts w:ascii="Arial" w:hAnsi="Arial" w:cs="Arial"/>
                <w:sz w:val="16"/>
              </w:rPr>
              <w:t>.</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Rodo com acabamento de primeira linha</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Sabão comum biodegradável, em barra sais + ácido graxo glicerinado neutro, barra com 200g</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Sabão de coco</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b/>
                <w:bCs/>
                <w:sz w:val="16"/>
              </w:rPr>
            </w:pPr>
            <w:r w:rsidRPr="00EA533D">
              <w:rPr>
                <w:rFonts w:ascii="Arial" w:hAnsi="Arial" w:cs="Arial"/>
                <w:sz w:val="16"/>
              </w:rPr>
              <w:t xml:space="preserve">Sabonete líquido, concentrado, essências naturais, aroma lavanda ouerva doce </w:t>
            </w:r>
            <w:r w:rsidRPr="00EA533D">
              <w:rPr>
                <w:rFonts w:ascii="Arial" w:hAnsi="Arial" w:cs="Arial"/>
                <w:b/>
                <w:bCs/>
                <w:sz w:val="16"/>
              </w:rPr>
              <w:t>das marcas indicadas: Start, Ecolab ou Johnson.</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Saco de linho cru, absorvível, medida 75x60cm, peso líquido 150g, para enxugar piso</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Saco plástico cor branco leitoso, para lixo, capac. 20 litros, norma ABNT, medida 75x95cm,espessura 0,12</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Saco plástico cor branco leitoso, para lixo, capac. 50 litros, norma ABNT, medida 75x95cm,espessura 0,12</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Saco plástico cor branco leitoso,para lixo, capac. 100 litros, norma ABNT,medida 75x95cm,espessura 0,12</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Saco plástico cor preta, para lixo, capacidade 20 litros, norma ABNT, medida 75x95cm, espessura 0,12</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Saco plástico cor preta, para lixo, capacidade 100 litros, norma ABNT, medida 75x95cm, espessura 0,12</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Saco plástico cor preta, para lixo, capacidade 50 litros, medida 63x80cm, espessura 0,08</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Saco plástico de alta densidade, cor preta, para lixo, capac. 200 litros, 75x105cm, esp. 0,12</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Saponáceo em barra, composição sabão e agente abrasivo, componente ativo quartzito</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Vassoura de pêlo, acabamento de primeira linha.</w:t>
            </w:r>
          </w:p>
        </w:tc>
      </w:tr>
      <w:tr w:rsidR="00747772" w:rsidRPr="00EA533D" w:rsidTr="00747772">
        <w:trPr>
          <w:cantSplit/>
          <w:jc w:val="right"/>
        </w:trPr>
        <w:tc>
          <w:tcPr>
            <w:tcW w:w="708" w:type="dxa"/>
            <w:tcBorders>
              <w:top w:val="single" w:sz="4" w:space="0" w:color="000000"/>
              <w:left w:val="single" w:sz="4" w:space="0" w:color="000000"/>
              <w:bottom w:val="single" w:sz="4" w:space="0" w:color="000000"/>
              <w:right w:val="nil"/>
            </w:tcBorders>
          </w:tcPr>
          <w:p w:rsidR="00747772" w:rsidRPr="00EA533D" w:rsidRDefault="00747772" w:rsidP="00A836C7">
            <w:pPr>
              <w:pStyle w:val="Recuodecorpodetexto"/>
              <w:numPr>
                <w:ilvl w:val="0"/>
                <w:numId w:val="3"/>
              </w:numPr>
              <w:tabs>
                <w:tab w:val="clear" w:pos="720"/>
                <w:tab w:val="left" w:pos="356"/>
              </w:tabs>
              <w:snapToGrid w:val="0"/>
              <w:spacing w:before="120" w:after="0"/>
              <w:ind w:left="0" w:firstLine="0"/>
              <w:jc w:val="both"/>
              <w:rPr>
                <w:rFonts w:ascii="Arial" w:hAnsi="Arial" w:cs="Arial"/>
                <w:sz w:val="16"/>
              </w:rPr>
            </w:pPr>
          </w:p>
        </w:tc>
        <w:tc>
          <w:tcPr>
            <w:tcW w:w="8007"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pStyle w:val="Recuodecorpodetexto"/>
              <w:snapToGrid w:val="0"/>
              <w:spacing w:before="120"/>
              <w:ind w:left="0"/>
              <w:jc w:val="both"/>
              <w:rPr>
                <w:rFonts w:ascii="Arial" w:hAnsi="Arial" w:cs="Arial"/>
                <w:sz w:val="16"/>
              </w:rPr>
            </w:pPr>
            <w:r w:rsidRPr="00EA533D">
              <w:rPr>
                <w:rFonts w:ascii="Arial" w:hAnsi="Arial" w:cs="Arial"/>
                <w:sz w:val="16"/>
              </w:rPr>
              <w:t>Vassoura de teto</w:t>
            </w:r>
          </w:p>
        </w:tc>
      </w:tr>
    </w:tbl>
    <w:p w:rsidR="00D73081" w:rsidRPr="00EA533D" w:rsidRDefault="00D73081" w:rsidP="005622C5"/>
    <w:tbl>
      <w:tblPr>
        <w:tblW w:w="8715" w:type="dxa"/>
        <w:jc w:val="right"/>
        <w:tblLayout w:type="fixed"/>
        <w:tblCellMar>
          <w:left w:w="70" w:type="dxa"/>
          <w:right w:w="70" w:type="dxa"/>
        </w:tblCellMar>
        <w:tblLook w:val="04A0" w:firstRow="1" w:lastRow="0" w:firstColumn="1" w:lastColumn="0" w:noHBand="0" w:noVBand="1"/>
      </w:tblPr>
      <w:tblGrid>
        <w:gridCol w:w="8715"/>
      </w:tblGrid>
      <w:tr w:rsidR="00747772" w:rsidRPr="00EA533D" w:rsidTr="00747772">
        <w:trPr>
          <w:trHeight w:val="423"/>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center"/>
              <w:rPr>
                <w:rFonts w:cs="Arial"/>
                <w:b/>
                <w:sz w:val="16"/>
                <w:lang w:eastAsia="ar-SA"/>
              </w:rPr>
            </w:pPr>
            <w:r w:rsidRPr="00EA533D">
              <w:rPr>
                <w:rFonts w:cs="Arial"/>
                <w:b/>
                <w:sz w:val="16"/>
              </w:rPr>
              <w:t>ESPECIFICAÇÃO DOS EQUIPAMENTOS</w:t>
            </w:r>
          </w:p>
        </w:tc>
      </w:tr>
      <w:tr w:rsidR="00747772" w:rsidRPr="00EA533D" w:rsidTr="00747772">
        <w:trPr>
          <w:trHeight w:val="338"/>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Aspirador de pó industrial</w:t>
            </w:r>
          </w:p>
        </w:tc>
      </w:tr>
      <w:tr w:rsidR="00747772" w:rsidRPr="00EA533D" w:rsidTr="00747772">
        <w:trPr>
          <w:trHeight w:val="338"/>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Aspirador de pó adequado para retirada do pó dos livros da Biblioteca</w:t>
            </w:r>
          </w:p>
        </w:tc>
      </w:tr>
      <w:tr w:rsidR="00747772" w:rsidRPr="00EA533D" w:rsidTr="00747772">
        <w:trPr>
          <w:trHeight w:val="364"/>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Balde plástico 10 litros</w:t>
            </w:r>
          </w:p>
        </w:tc>
      </w:tr>
      <w:tr w:rsidR="00747772" w:rsidRPr="00EA533D" w:rsidTr="00747772">
        <w:trPr>
          <w:trHeight w:val="376"/>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Balde plástico 20 litros</w:t>
            </w:r>
          </w:p>
        </w:tc>
      </w:tr>
      <w:tr w:rsidR="00747772" w:rsidRPr="00EA533D" w:rsidTr="00747772">
        <w:trPr>
          <w:trHeight w:val="376"/>
          <w:jc w:val="right"/>
        </w:trPr>
        <w:tc>
          <w:tcPr>
            <w:tcW w:w="8715" w:type="dxa"/>
            <w:tcBorders>
              <w:top w:val="nil"/>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Balde espremedor para MOP</w:t>
            </w:r>
          </w:p>
        </w:tc>
      </w:tr>
      <w:tr w:rsidR="00747772" w:rsidRPr="00EA533D" w:rsidTr="00747772">
        <w:trPr>
          <w:trHeight w:val="376"/>
          <w:jc w:val="right"/>
        </w:trPr>
        <w:tc>
          <w:tcPr>
            <w:tcW w:w="8715" w:type="dxa"/>
            <w:tcBorders>
              <w:top w:val="nil"/>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Conjunto MOP úmido</w:t>
            </w:r>
          </w:p>
        </w:tc>
      </w:tr>
      <w:tr w:rsidR="00747772" w:rsidRPr="00EA533D" w:rsidTr="00747772">
        <w:trPr>
          <w:trHeight w:val="323"/>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Desentupidor para vaso sanitário</w:t>
            </w:r>
          </w:p>
        </w:tc>
      </w:tr>
      <w:tr w:rsidR="00747772" w:rsidRPr="00EA533D" w:rsidTr="00747772">
        <w:trPr>
          <w:trHeight w:val="349"/>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Escova p/ vaso sanitário</w:t>
            </w:r>
          </w:p>
        </w:tc>
      </w:tr>
      <w:tr w:rsidR="00747772" w:rsidRPr="00EA533D" w:rsidTr="00747772">
        <w:trPr>
          <w:trHeight w:val="310"/>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Enceradeira industrial</w:t>
            </w:r>
          </w:p>
        </w:tc>
      </w:tr>
      <w:tr w:rsidR="00747772" w:rsidRPr="00EA533D" w:rsidTr="00747772">
        <w:trPr>
          <w:trHeight w:val="336"/>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Escada tipo americana 10 degraus</w:t>
            </w:r>
          </w:p>
        </w:tc>
      </w:tr>
      <w:tr w:rsidR="00747772" w:rsidRPr="00EA533D" w:rsidTr="00747772">
        <w:trPr>
          <w:trHeight w:val="362"/>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Escada tipo light 10m de extensão</w:t>
            </w:r>
          </w:p>
        </w:tc>
      </w:tr>
      <w:tr w:rsidR="00747772" w:rsidRPr="00EA533D" w:rsidTr="00747772">
        <w:trPr>
          <w:trHeight w:val="374"/>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Extensão fio trifásico 300m</w:t>
            </w:r>
          </w:p>
        </w:tc>
      </w:tr>
      <w:tr w:rsidR="00747772" w:rsidRPr="00EA533D" w:rsidTr="00747772">
        <w:trPr>
          <w:trHeight w:val="321"/>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Haste limpeza de vidro huger5 litros</w:t>
            </w:r>
          </w:p>
        </w:tc>
      </w:tr>
      <w:tr w:rsidR="00747772" w:rsidRPr="00EA533D" w:rsidTr="00747772">
        <w:trPr>
          <w:trHeight w:val="347"/>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Hidro compressores (profissional)</w:t>
            </w:r>
          </w:p>
        </w:tc>
      </w:tr>
      <w:tr w:rsidR="00747772" w:rsidRPr="00EA533D" w:rsidTr="00747772">
        <w:trPr>
          <w:trHeight w:val="322"/>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Lavadora de piso automática</w:t>
            </w:r>
          </w:p>
        </w:tc>
      </w:tr>
      <w:tr w:rsidR="00747772" w:rsidRPr="00EA533D" w:rsidTr="00747772">
        <w:trPr>
          <w:trHeight w:val="348"/>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Mangueira de borracha 50m</w:t>
            </w:r>
          </w:p>
        </w:tc>
      </w:tr>
      <w:tr w:rsidR="00747772" w:rsidRPr="00EA533D" w:rsidTr="00747772">
        <w:trPr>
          <w:trHeight w:val="308"/>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Pá de lixo cabo longo</w:t>
            </w:r>
          </w:p>
        </w:tc>
      </w:tr>
      <w:tr w:rsidR="00747772" w:rsidRPr="00EA533D" w:rsidTr="00747772">
        <w:trPr>
          <w:trHeight w:val="423"/>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lastRenderedPageBreak/>
              <w:t>Pá de lixo cabo curto</w:t>
            </w:r>
          </w:p>
        </w:tc>
      </w:tr>
      <w:tr w:rsidR="00747772" w:rsidRPr="00EA533D" w:rsidTr="00747772">
        <w:trPr>
          <w:trHeight w:val="423"/>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Carrinho de limpeza padrão com bolsa para coleta</w:t>
            </w:r>
          </w:p>
        </w:tc>
      </w:tr>
      <w:tr w:rsidR="00747772" w:rsidRPr="00EA533D" w:rsidTr="00747772">
        <w:trPr>
          <w:trHeight w:val="423"/>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MOP pó</w:t>
            </w:r>
          </w:p>
        </w:tc>
      </w:tr>
      <w:tr w:rsidR="00747772" w:rsidRPr="00EA533D" w:rsidTr="00747772">
        <w:trPr>
          <w:trHeight w:val="423"/>
          <w:jc w:val="right"/>
        </w:trPr>
        <w:tc>
          <w:tcPr>
            <w:tcW w:w="8715" w:type="dxa"/>
            <w:tcBorders>
              <w:top w:val="nil"/>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MOP úmido</w:t>
            </w:r>
          </w:p>
        </w:tc>
      </w:tr>
      <w:tr w:rsidR="00747772" w:rsidRPr="00EA533D" w:rsidTr="00747772">
        <w:trPr>
          <w:trHeight w:val="423"/>
          <w:jc w:val="right"/>
        </w:trPr>
        <w:tc>
          <w:tcPr>
            <w:tcW w:w="8715" w:type="dxa"/>
            <w:tcBorders>
              <w:top w:val="single" w:sz="4" w:space="0" w:color="000000"/>
              <w:left w:val="single" w:sz="4" w:space="0" w:color="000000"/>
              <w:bottom w:val="single" w:sz="4" w:space="0" w:color="000000"/>
              <w:right w:val="single" w:sz="4" w:space="0" w:color="000000"/>
            </w:tcBorders>
            <w:hideMark/>
          </w:tcPr>
          <w:p w:rsidR="00747772" w:rsidRPr="00EA533D" w:rsidRDefault="00747772" w:rsidP="00E92C72">
            <w:pPr>
              <w:widowControl w:val="0"/>
              <w:suppressAutoHyphens/>
              <w:snapToGrid w:val="0"/>
              <w:jc w:val="both"/>
              <w:rPr>
                <w:rFonts w:cs="Arial"/>
                <w:sz w:val="16"/>
                <w:lang w:eastAsia="ar-SA"/>
              </w:rPr>
            </w:pPr>
            <w:r w:rsidRPr="00EA533D">
              <w:rPr>
                <w:rFonts w:cs="Arial"/>
                <w:sz w:val="16"/>
              </w:rPr>
              <w:t>Sinalizador de piso molhado</w:t>
            </w:r>
          </w:p>
        </w:tc>
      </w:tr>
      <w:tr w:rsidR="00747772" w:rsidRPr="00EA533D" w:rsidTr="00747772">
        <w:trPr>
          <w:trHeight w:val="423"/>
          <w:jc w:val="right"/>
        </w:trPr>
        <w:tc>
          <w:tcPr>
            <w:tcW w:w="8715" w:type="dxa"/>
            <w:tcBorders>
              <w:top w:val="single" w:sz="4" w:space="0" w:color="000000"/>
              <w:left w:val="single" w:sz="4" w:space="0" w:color="000000"/>
              <w:bottom w:val="single" w:sz="4" w:space="0" w:color="000000"/>
              <w:right w:val="single" w:sz="4" w:space="0" w:color="000000"/>
            </w:tcBorders>
            <w:hideMark/>
          </w:tcPr>
          <w:p w:rsidR="00BB4412" w:rsidRPr="00EA533D" w:rsidRDefault="00747772" w:rsidP="00E92C72">
            <w:pPr>
              <w:widowControl w:val="0"/>
              <w:suppressAutoHyphens/>
              <w:snapToGrid w:val="0"/>
              <w:jc w:val="both"/>
              <w:rPr>
                <w:rFonts w:cs="Arial"/>
                <w:sz w:val="16"/>
              </w:rPr>
            </w:pPr>
            <w:r w:rsidRPr="00EA533D">
              <w:rPr>
                <w:rFonts w:cs="Arial"/>
                <w:sz w:val="16"/>
              </w:rPr>
              <w:t>Máquina de jateamento</w:t>
            </w:r>
          </w:p>
        </w:tc>
      </w:tr>
    </w:tbl>
    <w:p w:rsidR="002F24C9" w:rsidRPr="00EA533D" w:rsidRDefault="002F24C9" w:rsidP="002F24C9">
      <w:pPr>
        <w:pStyle w:val="Ttulo1"/>
        <w:ind w:left="431" w:hanging="431"/>
      </w:pPr>
      <w:r w:rsidRPr="00EA533D">
        <w:lastRenderedPageBreak/>
        <w:t>DEFINIÇÃO DOS SANEANTES DOMISSANITÁRIOS E OUTRAS MEDIDAS DE SUSTENTABILIDADE</w:t>
      </w:r>
    </w:p>
    <w:p w:rsidR="002F24C9" w:rsidRPr="00EA533D" w:rsidRDefault="002F24C9" w:rsidP="00BB4412">
      <w:pPr>
        <w:pStyle w:val="Ttulo2"/>
      </w:pPr>
      <w:r w:rsidRPr="00EA533D">
        <w:t>São substâncias ou materiais destinados a higienização, em ambientes coletivos e/ou públicos, em lugares de uso comum e no tratamento de água, compreendendo, e devem obedecer as classificações e especificações determinadas pela ANVISA.</w:t>
      </w:r>
    </w:p>
    <w:p w:rsidR="002F24C9" w:rsidRPr="00EA533D" w:rsidRDefault="002F24C9" w:rsidP="00BB4412">
      <w:pPr>
        <w:pStyle w:val="Ttulo2"/>
      </w:pPr>
      <w:r w:rsidRPr="00EA533D">
        <w:t>Desinfetante: destinado a destruir, indiscriminadamente, micro organismos, quando aplicado em objetos inanimados ou ambientes.</w:t>
      </w:r>
    </w:p>
    <w:p w:rsidR="002F24C9" w:rsidRPr="00EA533D" w:rsidRDefault="002F24C9" w:rsidP="00BB4412">
      <w:pPr>
        <w:pStyle w:val="Ttulo2"/>
      </w:pPr>
      <w:r w:rsidRPr="00EA533D">
        <w:t>Detergentes: destinados a dissolver gorduras e à higiene de recipientes e vasilhas, e a aplicação de uso doméstico.</w:t>
      </w:r>
    </w:p>
    <w:p w:rsidR="002F24C9" w:rsidRPr="00EA533D" w:rsidRDefault="002F24C9" w:rsidP="00BB4412">
      <w:pPr>
        <w:pStyle w:val="Ttulo2"/>
      </w:pPr>
      <w:r w:rsidRPr="00EA533D">
        <w:t>Material de higiene: papel toalha, pap</w:t>
      </w:r>
      <w:r w:rsidR="00F46504" w:rsidRPr="00EA533D">
        <w:t>el higiênico e sabonete líquido</w:t>
      </w:r>
      <w:r w:rsidRPr="00EA533D">
        <w:t>.</w:t>
      </w:r>
    </w:p>
    <w:p w:rsidR="002F24C9" w:rsidRPr="00EA533D" w:rsidRDefault="002F24C9" w:rsidP="00BB4412">
      <w:pPr>
        <w:pStyle w:val="Ttulo2"/>
      </w:pPr>
      <w:r w:rsidRPr="00EA533D">
        <w:t>São equiparados aos produtos domissanitários os detergentes e desinfetantes e respectivos congêneres, destinados à aplicação em objetos inanimados e em ambientes, ficando sujeitos às mesmas exigências e condições no concernente ao registro, à industrialização, entrega ao consumo e fiscalização.</w:t>
      </w:r>
    </w:p>
    <w:p w:rsidR="002F24C9" w:rsidRPr="00EA533D" w:rsidRDefault="002F24C9" w:rsidP="00BB4412">
      <w:pPr>
        <w:pStyle w:val="Ttulo2"/>
      </w:pPr>
      <w:r w:rsidRPr="00EA533D">
        <w:t>Adoção de medidas para evitar o desperdício de água, conforme orientações e medidas instituída no Decreto nº 48.138, de 8 de outubro de 2003.</w:t>
      </w:r>
    </w:p>
    <w:p w:rsidR="002F24C9" w:rsidRPr="00EA533D" w:rsidRDefault="002F24C9" w:rsidP="00BB4412">
      <w:pPr>
        <w:pStyle w:val="Ttulo2"/>
      </w:pPr>
      <w:r w:rsidRPr="00EA533D">
        <w:t>Observação da Resolução CONAMA nº 20, de 07/12/94, quanto a equipamento de limpeza que gerem ruídos.</w:t>
      </w:r>
    </w:p>
    <w:p w:rsidR="002F24C9" w:rsidRPr="00EA533D" w:rsidRDefault="002F24C9" w:rsidP="00BB4412">
      <w:pPr>
        <w:pStyle w:val="Ttulo2"/>
      </w:pPr>
      <w:r w:rsidRPr="00EA533D">
        <w:t>Separação dos resíduos recicláveis nos termos da IN;MARE nº 6, de 03/11/95 e do Decreto nº 5.940, de 25/10/06.</w:t>
      </w:r>
    </w:p>
    <w:p w:rsidR="0038324C" w:rsidRPr="00EA533D" w:rsidRDefault="0038324C" w:rsidP="0038324C">
      <w:pPr>
        <w:pStyle w:val="Ttulo1"/>
        <w:ind w:left="431" w:hanging="431"/>
      </w:pPr>
      <w:r w:rsidRPr="00EA533D">
        <w:t>OBRIGAÇÕES E RESPONSABILIDADES ESPECÍFICAS – BOAS PRÁTICAS AMBIENTAIS</w:t>
      </w:r>
    </w:p>
    <w:p w:rsidR="0038324C" w:rsidRPr="00EA533D" w:rsidRDefault="0038324C" w:rsidP="00BB4412">
      <w:pPr>
        <w:pStyle w:val="Ttulo2"/>
      </w:pPr>
      <w:r w:rsidRPr="00EA533D">
        <w:t>Elaborar e manter um programa interno de treinamento de seus empregados para redução de consumo de energia elétrica, consumo de água e redução de produção de resíduos sólidos, observadas as normas ambientais vigentes;</w:t>
      </w:r>
    </w:p>
    <w:p w:rsidR="0038324C" w:rsidRPr="00EA533D" w:rsidRDefault="0038324C" w:rsidP="00BB4412">
      <w:pPr>
        <w:pStyle w:val="Ttulo2"/>
      </w:pPr>
      <w:r w:rsidRPr="00EA533D">
        <w:t>Receber, da CONTRATANTE, informações a respeito dos programas de uso racional dos recursos que impactem o meio ambiente;</w:t>
      </w:r>
    </w:p>
    <w:p w:rsidR="0038324C" w:rsidRPr="00EA533D" w:rsidRDefault="0038324C" w:rsidP="00BB4412">
      <w:pPr>
        <w:pStyle w:val="Ttulo2"/>
      </w:pPr>
      <w:r w:rsidRPr="00EA533D">
        <w:t>Quando houver ocorrências, o encarregado deverá comunicar aos fiscais da contratante para as devidas providências.</w:t>
      </w:r>
    </w:p>
    <w:p w:rsidR="0038324C" w:rsidRPr="00EA533D" w:rsidRDefault="0038324C" w:rsidP="00BB4412">
      <w:pPr>
        <w:pStyle w:val="Ttulo2"/>
      </w:pPr>
      <w:r w:rsidRPr="00EA533D">
        <w:t>Exemplos de ocorrências mais comuns e que devem ser apontadas são:</w:t>
      </w:r>
    </w:p>
    <w:p w:rsidR="0038324C" w:rsidRPr="00EA533D" w:rsidRDefault="0038324C" w:rsidP="00023182">
      <w:pPr>
        <w:pStyle w:val="Ttulo3"/>
      </w:pPr>
      <w:r w:rsidRPr="00EA533D">
        <w:t>Vazamentos na torneira ou no sifão do lavatório e chuveiros;</w:t>
      </w:r>
    </w:p>
    <w:p w:rsidR="0038324C" w:rsidRPr="00EA533D" w:rsidRDefault="0038324C" w:rsidP="00023182">
      <w:pPr>
        <w:pStyle w:val="Ttulo3"/>
      </w:pPr>
      <w:r w:rsidRPr="00EA533D">
        <w:t>Saboneteiras e toalheiros quebrados;</w:t>
      </w:r>
    </w:p>
    <w:p w:rsidR="0038324C" w:rsidRPr="00EA533D" w:rsidRDefault="0038324C" w:rsidP="00023182">
      <w:pPr>
        <w:pStyle w:val="Ttulo3"/>
      </w:pPr>
      <w:r w:rsidRPr="00EA533D">
        <w:t>Lâmpadas queimadas ou piscando;</w:t>
      </w:r>
    </w:p>
    <w:p w:rsidR="0038324C" w:rsidRPr="00EA533D" w:rsidRDefault="0038324C" w:rsidP="00023182">
      <w:pPr>
        <w:pStyle w:val="Ttulo3"/>
      </w:pPr>
      <w:r w:rsidRPr="00EA533D">
        <w:t>Tomadas e espelhos soltos;</w:t>
      </w:r>
    </w:p>
    <w:p w:rsidR="0038324C" w:rsidRPr="00EA533D" w:rsidRDefault="0038324C" w:rsidP="00023182">
      <w:pPr>
        <w:pStyle w:val="Ttulo3"/>
      </w:pPr>
      <w:r w:rsidRPr="00EA533D">
        <w:t>Fios desencapados;</w:t>
      </w:r>
    </w:p>
    <w:p w:rsidR="0038324C" w:rsidRPr="00EA533D" w:rsidRDefault="0038324C" w:rsidP="00023182">
      <w:pPr>
        <w:pStyle w:val="Ttulo3"/>
      </w:pPr>
      <w:r w:rsidRPr="00EA533D">
        <w:t>Janelas, fechaduras ou vidros quebrados;</w:t>
      </w:r>
    </w:p>
    <w:p w:rsidR="0038324C" w:rsidRPr="00EA533D" w:rsidRDefault="0038324C" w:rsidP="00023182">
      <w:pPr>
        <w:pStyle w:val="Ttulo3"/>
      </w:pPr>
      <w:r w:rsidRPr="00EA533D">
        <w:t>Carpete solto, entre outras.</w:t>
      </w:r>
    </w:p>
    <w:p w:rsidR="00862080" w:rsidRPr="00EA533D" w:rsidRDefault="00862080" w:rsidP="00862080"/>
    <w:p w:rsidR="0038324C" w:rsidRPr="00EA533D" w:rsidRDefault="0038324C" w:rsidP="00BB4412">
      <w:pPr>
        <w:pStyle w:val="Ttulo2"/>
      </w:pPr>
      <w:r w:rsidRPr="00EA533D">
        <w:lastRenderedPageBreak/>
        <w:t>Uso racional da água</w:t>
      </w:r>
    </w:p>
    <w:p w:rsidR="0038324C" w:rsidRPr="00EA533D" w:rsidRDefault="0038324C" w:rsidP="00023182">
      <w:pPr>
        <w:pStyle w:val="Ttulo3"/>
      </w:pPr>
      <w:r w:rsidRPr="00EA533D">
        <w:t>A licitante vencedora deverá capacitar parte do seu pessoal quanto ao uso da água. Os conceitos deverão ser repassados para equipe por meio de multiplicadores;</w:t>
      </w:r>
    </w:p>
    <w:p w:rsidR="0038324C" w:rsidRPr="00EA533D" w:rsidRDefault="0038324C" w:rsidP="00023182">
      <w:pPr>
        <w:pStyle w:val="Ttulo3"/>
      </w:pPr>
      <w:r w:rsidRPr="00EA533D">
        <w:t>A licitante vencedora deverá adotar medidas para se evitar o desperdício de água tratada, conforme instituído no Decreto 48.138, de 08/10/03;</w:t>
      </w:r>
    </w:p>
    <w:p w:rsidR="0038324C" w:rsidRPr="00EA533D" w:rsidRDefault="0038324C" w:rsidP="00023182">
      <w:pPr>
        <w:pStyle w:val="Ttulo3"/>
      </w:pPr>
      <w:r w:rsidRPr="00EA533D">
        <w:t>Colaborar com as medidas de redução de consumo e uso racional da água, cujos encarregados devem atuar como facilitadores das mudanças de comportamento de empregados da licitante vencedora, esperadas com essas medidas;</w:t>
      </w:r>
    </w:p>
    <w:p w:rsidR="0038324C" w:rsidRPr="00EA533D" w:rsidRDefault="0038324C" w:rsidP="00023182">
      <w:pPr>
        <w:pStyle w:val="Ttulo3"/>
      </w:pPr>
      <w:r w:rsidRPr="00EA533D">
        <w:t>Sempre que adequado e necessário, a licitante vencedora deverá utilizar-se de equipamento de limpeza com jatos de vapor de água saturada sob pressão. Trata-se de alternativa de inovação tecnológica cuja utilização será precedida de avaliação pela CONTRATANTE das vantagens e desvantagens. Em caso de utilização de lavadoras, sempre adotar as de pressão com vazão máxima de 360 litros/hora;</w:t>
      </w:r>
    </w:p>
    <w:p w:rsidR="0038324C" w:rsidRPr="00EA533D" w:rsidRDefault="0038324C" w:rsidP="00023182">
      <w:pPr>
        <w:pStyle w:val="Ttulo3"/>
      </w:pPr>
      <w:r w:rsidRPr="00EA533D">
        <w:t>Manter critérios especiais e privilegiados para aquisição e uso de equipamentos e complementos que promovam a redução do consumo de água;</w:t>
      </w:r>
    </w:p>
    <w:p w:rsidR="0038324C" w:rsidRPr="00EA533D" w:rsidRDefault="0038324C" w:rsidP="00BB4412">
      <w:pPr>
        <w:pStyle w:val="Ttulo2"/>
      </w:pPr>
      <w:r w:rsidRPr="00EA533D">
        <w:t>Uso racional de energia elétrica</w:t>
      </w:r>
    </w:p>
    <w:p w:rsidR="0038324C" w:rsidRPr="00EA533D" w:rsidRDefault="0038324C" w:rsidP="00023182">
      <w:pPr>
        <w:pStyle w:val="Ttulo3"/>
      </w:pPr>
      <w:r w:rsidRPr="00EA533D">
        <w:t>Manter critérios especiais e privilegiados para aquisição de produtos e equipamentos que apresentem eficiência energética e redução de consumo;</w:t>
      </w:r>
    </w:p>
    <w:p w:rsidR="0038324C" w:rsidRPr="00EA533D" w:rsidRDefault="0038324C" w:rsidP="00023182">
      <w:pPr>
        <w:pStyle w:val="Ttulo3"/>
      </w:pPr>
      <w:r w:rsidRPr="00EA533D">
        <w:t>Durante a limpeza noturna, quando permitida, acender apenas as luzes das áreas que estiverem sendo ocupadas;</w:t>
      </w:r>
    </w:p>
    <w:p w:rsidR="0038324C" w:rsidRPr="00EA533D" w:rsidRDefault="0038324C" w:rsidP="00023182">
      <w:pPr>
        <w:pStyle w:val="Ttulo3"/>
      </w:pPr>
      <w:r w:rsidRPr="00EA533D">
        <w:t>Comunicar ao contratante sobre equipamentos com mau funcionamento ou danificados como lâmpadas queimadas ou piscando, zumbido excessivo em reatores de luminárias e mau funcionamento de instalações energizadas, bebedouros de água, entre outros que podem ser incluídos pelo contratante;</w:t>
      </w:r>
    </w:p>
    <w:p w:rsidR="0038324C" w:rsidRPr="00EA533D" w:rsidRDefault="0038324C" w:rsidP="00023182">
      <w:pPr>
        <w:pStyle w:val="Ttulo3"/>
      </w:pPr>
      <w:r w:rsidRPr="00EA533D">
        <w:t xml:space="preserve">Sugerir, à CONTRATANTE, locais e medidas que tenham a possibilidade de redução do consumo de energia, tais como: desligamento de sistemas de iluminação, instalação de interruptores, instalação de sensores de presença, rebaixamento de luminárias etc.; </w:t>
      </w:r>
    </w:p>
    <w:p w:rsidR="0038324C" w:rsidRPr="00EA533D" w:rsidRDefault="0038324C" w:rsidP="00023182">
      <w:pPr>
        <w:pStyle w:val="Ttulo3"/>
      </w:pPr>
      <w:r w:rsidRPr="00EA533D">
        <w:t>Ao remover o pó de cortinas ou persianas, verificar se estas não se encontram impedindo a saída do ar condicionado ou aparelho equivalente;</w:t>
      </w:r>
    </w:p>
    <w:p w:rsidR="0038324C" w:rsidRPr="00EA533D" w:rsidRDefault="0038324C" w:rsidP="00023182">
      <w:pPr>
        <w:pStyle w:val="Ttulo3"/>
      </w:pPr>
      <w:r w:rsidRPr="00EA533D">
        <w:t xml:space="preserve">Verificar se existem vazamentos de vapor ou ar nos equipamentos de limpeza, sistema proteção elétrica e as condições de segurança de extensões elétricas utilizadas em aspiradores de pó, enceradeiras, etc. </w:t>
      </w:r>
    </w:p>
    <w:p w:rsidR="0038324C" w:rsidRPr="00EA533D" w:rsidRDefault="0038324C" w:rsidP="00023182">
      <w:pPr>
        <w:pStyle w:val="Ttulo3"/>
      </w:pPr>
      <w:r w:rsidRPr="00EA533D">
        <w:t xml:space="preserve">Realizar verificações e, se for o caso, manutenções periódicas nos seus aparelhos elétricos, extensões, filtros, recipientes dos aspiradores de pó e nas escovas das enceradeiras; </w:t>
      </w:r>
    </w:p>
    <w:p w:rsidR="0038324C" w:rsidRPr="00EA533D" w:rsidRDefault="0038324C" w:rsidP="00023182">
      <w:pPr>
        <w:pStyle w:val="Ttulo3"/>
      </w:pPr>
      <w:r w:rsidRPr="00EA533D">
        <w:t xml:space="preserve">Evitar ao máximo o uso de extensões elétricas; </w:t>
      </w:r>
    </w:p>
    <w:p w:rsidR="0038324C" w:rsidRPr="00EA533D" w:rsidRDefault="0038324C" w:rsidP="00023182">
      <w:pPr>
        <w:pStyle w:val="Ttulo3"/>
      </w:pPr>
      <w:r w:rsidRPr="00EA533D">
        <w:t>Repassar a seus empregados todas as orientações referentes à redução do consumo de energia fornecidas pela CONTRATANTE;</w:t>
      </w:r>
    </w:p>
    <w:p w:rsidR="0038324C" w:rsidRPr="00EA533D" w:rsidRDefault="0038324C" w:rsidP="00BB4412">
      <w:pPr>
        <w:pStyle w:val="Ttulo2"/>
      </w:pPr>
      <w:r w:rsidRPr="00EA533D">
        <w:t>Redução de produção de resíduos sólidos</w:t>
      </w:r>
    </w:p>
    <w:p w:rsidR="0038324C" w:rsidRPr="00EA533D" w:rsidRDefault="0038324C" w:rsidP="00023182">
      <w:pPr>
        <w:pStyle w:val="Ttulo3"/>
      </w:pPr>
      <w:r w:rsidRPr="00EA533D">
        <w:t xml:space="preserve">Separar e entregar à Contratante as pilhas e baterias dispostas para descarte que contenham em suas composições chumbo, cádmio, mercúrio e seus compostos, aos estabelecimentos que as comercializam ou à rede de assistência técnica autorizada pelas respectivas indústrias, para repasse aos fabricantes ou importadores, para que estes adotem, diretamente ou por meio de terceiros, os procedimentos de reutilização, reciclagem, tratamento ou disposição final ambientalmente adequada, em face dos impactos negativos </w:t>
      </w:r>
      <w:r w:rsidRPr="00EA533D">
        <w:lastRenderedPageBreak/>
        <w:t>causados ao meio ambiente pelo descarte inadequado desses, materiais. Esta obrigação atende a Resolução CONAMA nº 257, de 30 de junho de 1999;</w:t>
      </w:r>
    </w:p>
    <w:p w:rsidR="0038324C" w:rsidRPr="00EA533D" w:rsidRDefault="0038324C" w:rsidP="00023182">
      <w:pPr>
        <w:pStyle w:val="Ttulo3"/>
      </w:pPr>
      <w:r w:rsidRPr="00EA533D">
        <w:t>Tratamento idêntico deverá ser dispensado a lâmpadas fluorescentes e frascos de aerossóis em geral;</w:t>
      </w:r>
    </w:p>
    <w:p w:rsidR="0038324C" w:rsidRPr="00EA533D" w:rsidRDefault="0038324C" w:rsidP="00023182">
      <w:pPr>
        <w:pStyle w:val="Ttulo3"/>
      </w:pPr>
      <w:r w:rsidRPr="00EA533D">
        <w:t>Quando implantado pela CONTRATANTE Programa de Coleta Seletiva de Resíduos Sólidos, colaborar de forma efetiva no desenvolvimento das atividades do programa interno de separação de resíduos sólidos, em recipientes para coleta seletiva nas cores internacionalmente identificadas, disponibilizados pela CONTRATANTE;</w:t>
      </w:r>
    </w:p>
    <w:p w:rsidR="0038324C" w:rsidRPr="00EA533D" w:rsidRDefault="0038324C" w:rsidP="00023182">
      <w:pPr>
        <w:pStyle w:val="Ttulo3"/>
      </w:pPr>
      <w:r w:rsidRPr="00EA533D">
        <w:t>No Programa de Coleta Seletiva de Resíduos Sólidos, a licitante vencedora deverá observar as seguintes regras:</w:t>
      </w:r>
    </w:p>
    <w:p w:rsidR="0038324C" w:rsidRPr="00EA533D" w:rsidRDefault="0038324C" w:rsidP="00023182">
      <w:pPr>
        <w:pStyle w:val="Ttulo3"/>
      </w:pPr>
      <w:r w:rsidRPr="00EA533D">
        <w:t>MATERIAIS NÃO RECICLÁVEIS São todos os materiais que ainda não apresentam técnicas de reaproveitamento e estes são denominados REJEITOS, como: lixo de banheiro; papel higiênico; lenço de papel e; Outros como: cerâmicas, pratos, vidros pirex e similares; trapos e roupas sujas; toco de cigarro; cinza e ciscos - que deverão ser segregados e acondicionados separadamente para destinação adequada; acrílico; lâmpadas fluorescentes – são acondicionadas em separado; papéis plastificados, metalizados ou parafinados; papel carbono e fotografias; fitas e etiquetas adesivas; copos descartáveis de papel; espelhos, vidros planos, cristais; pilhas – são acondicionadas em separado e enviadas para fabricante;</w:t>
      </w:r>
    </w:p>
    <w:p w:rsidR="0038324C" w:rsidRPr="00EA533D" w:rsidRDefault="0038324C" w:rsidP="00023182">
      <w:pPr>
        <w:pStyle w:val="Ttulo3"/>
      </w:pPr>
      <w:r w:rsidRPr="00EA533D">
        <w:t>MATERIAIS RECICLÁVEIS Para os materiais secos recicláveis, deverá ser seguida a padronização internacional para a identificação, por cores, nos recipientes coletores (VERDE para vidro, AZUL para papel, AMARELO para metal, VERMELHO para plástico e BRANCO para lixo não reciclável). Deverão ser disponibilizados pelo CONTRATANTE recipientes adequados para a coleta seletiva: vidro (recipiente verde), plástico (recipiente vermelho), papéis secos (recipiente azul), metais (recipiente amarelo);</w:t>
      </w:r>
    </w:p>
    <w:p w:rsidR="0038324C" w:rsidRPr="00EA533D" w:rsidRDefault="0038324C" w:rsidP="00023182">
      <w:pPr>
        <w:pStyle w:val="Ttulo3"/>
      </w:pPr>
      <w:r w:rsidRPr="00EA533D">
        <w:t xml:space="preserve">Fornecer sacos de lixo nos tamanhos adequados a sua utilização, com vistas à otimização em seu uso, bem como, a redução da destinação de resíduos sólidos; </w:t>
      </w:r>
    </w:p>
    <w:p w:rsidR="0038324C" w:rsidRPr="00EA533D" w:rsidRDefault="0038324C" w:rsidP="00023182">
      <w:pPr>
        <w:pStyle w:val="Ttulo3"/>
      </w:pPr>
      <w:r w:rsidRPr="00EA533D">
        <w:t>Otimizar a utilização dos sacos de lixo, cujo fornecimento é de sua responsabilidade, adequando sua disponibilização quanto à capacidade e necessidade, esgotando dentro do bom senso e da razoabilidade o seu volume útil de acondicionamento, objetivando a redução da destinação de resíduos sólidos.</w:t>
      </w:r>
    </w:p>
    <w:p w:rsidR="002F24C9" w:rsidRPr="00EA533D" w:rsidRDefault="002F24C9" w:rsidP="005622C5"/>
    <w:p w:rsidR="00A04B7F" w:rsidRPr="00EA533D" w:rsidRDefault="00A04B7F" w:rsidP="00A04B7F">
      <w:pPr>
        <w:pStyle w:val="Ttulo1"/>
      </w:pPr>
      <w:r w:rsidRPr="00EA533D">
        <w:t>VIGÊNCIA</w:t>
      </w:r>
    </w:p>
    <w:p w:rsidR="00A04B7F" w:rsidRPr="00EA533D" w:rsidRDefault="00A04B7F" w:rsidP="00BB4412">
      <w:pPr>
        <w:pStyle w:val="Ttulo2"/>
      </w:pPr>
      <w:r w:rsidRPr="00EA533D">
        <w:t>A contratação será por um período de 12 (doze) meses podendo ser prorrogada por iguais e sucessivos períodos, até o limite de 60 (sessenta) meses.</w:t>
      </w:r>
    </w:p>
    <w:p w:rsidR="00A04B7F" w:rsidRPr="00EA533D" w:rsidRDefault="00A04B7F" w:rsidP="005622C5"/>
    <w:p w:rsidR="00372394" w:rsidRPr="00EA533D" w:rsidRDefault="00372394" w:rsidP="00372394">
      <w:pPr>
        <w:pStyle w:val="Ttulo1"/>
      </w:pPr>
      <w:r w:rsidRPr="00EA533D">
        <w:t>JULGAMENTO DAS PROPOSTAS</w:t>
      </w:r>
    </w:p>
    <w:p w:rsidR="00372394" w:rsidRPr="00EA533D" w:rsidRDefault="00372394" w:rsidP="00BB4412">
      <w:pPr>
        <w:pStyle w:val="Ttulo2"/>
      </w:pPr>
      <w:r w:rsidRPr="00EA533D">
        <w:t xml:space="preserve">O julgamento será pelo </w:t>
      </w:r>
      <w:r w:rsidRPr="00EA533D">
        <w:rPr>
          <w:b/>
        </w:rPr>
        <w:t xml:space="preserve">MENOR PREÇO GLOBAL </w:t>
      </w:r>
      <w:r w:rsidRPr="00EA533D">
        <w:t>ofertado.</w:t>
      </w:r>
    </w:p>
    <w:p w:rsidR="002F6491" w:rsidRPr="00EA533D" w:rsidRDefault="002F6491" w:rsidP="00BB4412">
      <w:pPr>
        <w:pStyle w:val="Ttulo2"/>
      </w:pPr>
      <w:r w:rsidRPr="00EA533D">
        <w:t xml:space="preserve">Serão admitidas propostas que estejam dentro dos limites máximos e mínimos para contratação do serviço de limpeza e conservação, de acordo com o disposto no </w:t>
      </w:r>
      <w:r w:rsidRPr="00EA533D">
        <w:rPr>
          <w:rFonts w:cs="Arial"/>
          <w:color w:val="000000"/>
          <w:sz w:val="21"/>
          <w:szCs w:val="21"/>
          <w:shd w:val="clear" w:color="auto" w:fill="FFFFFF"/>
        </w:rPr>
        <w:t xml:space="preserve"> art. 5º do Decreto nº 1.094, de 23 de março de 1994, no art. 34 do Decreto nº 8.189, de 21 de janeiro de 2014, e no art. 54 da Instrução Normativa nº 2, de 30 de abril de 2008</w:t>
      </w:r>
      <w:r w:rsidRPr="00EA533D">
        <w:t xml:space="preserve"> </w:t>
      </w:r>
    </w:p>
    <w:p w:rsidR="002F6491" w:rsidRPr="00EA533D" w:rsidRDefault="002F6491" w:rsidP="002F6491"/>
    <w:p w:rsidR="002F6491" w:rsidRPr="00EA533D" w:rsidRDefault="002F6491" w:rsidP="002F6491"/>
    <w:p w:rsidR="002F6491" w:rsidRPr="00EA533D" w:rsidRDefault="002F6491" w:rsidP="002F6491"/>
    <w:tbl>
      <w:tblPr>
        <w:tblW w:w="8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2F6491" w:rsidRPr="00EA533D" w:rsidTr="0019094F">
        <w:trPr>
          <w:trHeight w:val="315"/>
        </w:trPr>
        <w:tc>
          <w:tcPr>
            <w:tcW w:w="8640" w:type="dxa"/>
            <w:gridSpan w:val="9"/>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Limites Mínimo e Máximo para</w:t>
            </w:r>
          </w:p>
        </w:tc>
      </w:tr>
      <w:tr w:rsidR="002F6491" w:rsidRPr="00EA533D" w:rsidTr="0019094F">
        <w:trPr>
          <w:trHeight w:val="315"/>
        </w:trPr>
        <w:tc>
          <w:tcPr>
            <w:tcW w:w="8640" w:type="dxa"/>
            <w:gridSpan w:val="9"/>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Contratação de Serviços de Limpeza - R$</w:t>
            </w:r>
          </w:p>
        </w:tc>
      </w:tr>
      <w:tr w:rsidR="002F6491" w:rsidRPr="00EA533D" w:rsidTr="0019094F">
        <w:trPr>
          <w:trHeight w:val="315"/>
        </w:trPr>
        <w:tc>
          <w:tcPr>
            <w:tcW w:w="8640" w:type="dxa"/>
            <w:gridSpan w:val="9"/>
            <w:shd w:val="clear" w:color="000000" w:fill="FFFFFF"/>
            <w:vAlign w:val="center"/>
            <w:hideMark/>
          </w:tcPr>
          <w:p w:rsidR="002F6491" w:rsidRPr="00EA533D" w:rsidRDefault="0019094F" w:rsidP="0019094F">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(Caderno Técnico 2017)</w:t>
            </w:r>
          </w:p>
        </w:tc>
      </w:tr>
      <w:tr w:rsidR="002F6491" w:rsidRPr="00EA533D" w:rsidTr="0019094F">
        <w:trPr>
          <w:trHeight w:val="510"/>
        </w:trPr>
        <w:tc>
          <w:tcPr>
            <w:tcW w:w="960" w:type="dxa"/>
            <w:vMerge w:val="restart"/>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UF</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 </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 </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ESQUADRIA EXTERNA</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FACHADA ENVIDRAÇADA</w:t>
            </w:r>
          </w:p>
        </w:tc>
      </w:tr>
      <w:tr w:rsidR="002F6491" w:rsidRPr="00EA533D" w:rsidTr="0019094F">
        <w:trPr>
          <w:trHeight w:val="555"/>
        </w:trPr>
        <w:tc>
          <w:tcPr>
            <w:tcW w:w="960" w:type="dxa"/>
            <w:vMerge/>
            <w:vAlign w:val="center"/>
            <w:hideMark/>
          </w:tcPr>
          <w:p w:rsidR="002F6491" w:rsidRPr="00EA533D" w:rsidRDefault="002F6491" w:rsidP="002F6491">
            <w:pPr>
              <w:spacing w:before="0" w:after="0"/>
              <w:rPr>
                <w:rFonts w:eastAsia="Times New Roman" w:cs="Arial"/>
                <w:b/>
                <w:bCs/>
                <w:color w:val="000000"/>
                <w:szCs w:val="20"/>
                <w:lang w:eastAsia="pt-BR"/>
              </w:rPr>
            </w:pP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r>
      <w:tr w:rsidR="002F6491" w:rsidRPr="00EA533D" w:rsidTr="0019094F">
        <w:trPr>
          <w:trHeight w:val="1095"/>
        </w:trPr>
        <w:tc>
          <w:tcPr>
            <w:tcW w:w="960" w:type="dxa"/>
            <w:vMerge/>
            <w:vAlign w:val="center"/>
            <w:hideMark/>
          </w:tcPr>
          <w:p w:rsidR="002F6491" w:rsidRPr="00EA533D" w:rsidRDefault="002F6491" w:rsidP="002F6491">
            <w:pPr>
              <w:spacing w:before="0" w:after="0"/>
              <w:rPr>
                <w:rFonts w:eastAsia="Times New Roman" w:cs="Arial"/>
                <w:b/>
                <w:bCs/>
                <w:color w:val="000000"/>
                <w:szCs w:val="20"/>
                <w:lang w:eastAsia="pt-BR"/>
              </w:rPr>
            </w:pP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ÁREA</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ÁREA</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Face interna/Face externa sem exposição a situação de risco</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e Face externa com exposição a situação de risco</w:t>
            </w:r>
          </w:p>
        </w:tc>
      </w:tr>
      <w:tr w:rsidR="002F6491" w:rsidRPr="00EA533D" w:rsidTr="0019094F">
        <w:trPr>
          <w:trHeight w:val="315"/>
        </w:trPr>
        <w:tc>
          <w:tcPr>
            <w:tcW w:w="960" w:type="dxa"/>
            <w:vMerge/>
            <w:vAlign w:val="center"/>
            <w:hideMark/>
          </w:tcPr>
          <w:p w:rsidR="002F6491" w:rsidRPr="00EA533D" w:rsidRDefault="002F6491" w:rsidP="002F6491">
            <w:pPr>
              <w:spacing w:before="0" w:after="0"/>
              <w:rPr>
                <w:rFonts w:eastAsia="Times New Roman" w:cs="Arial"/>
                <w:b/>
                <w:bCs/>
                <w:color w:val="000000"/>
                <w:szCs w:val="20"/>
                <w:lang w:eastAsia="pt-BR"/>
              </w:rPr>
            </w:pP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r>
      <w:tr w:rsidR="002F6491" w:rsidRPr="00EA533D" w:rsidTr="0019094F">
        <w:trPr>
          <w:trHeight w:val="315"/>
        </w:trPr>
        <w:tc>
          <w:tcPr>
            <w:tcW w:w="960" w:type="dxa"/>
            <w:vMerge/>
            <w:vAlign w:val="center"/>
            <w:hideMark/>
          </w:tcPr>
          <w:p w:rsidR="002F6491" w:rsidRPr="00EA533D" w:rsidRDefault="002F6491" w:rsidP="002F6491">
            <w:pPr>
              <w:spacing w:before="0" w:after="0"/>
              <w:rPr>
                <w:rFonts w:eastAsia="Times New Roman" w:cs="Arial"/>
                <w:b/>
                <w:bCs/>
                <w:color w:val="000000"/>
                <w:szCs w:val="20"/>
                <w:lang w:eastAsia="pt-BR"/>
              </w:rPr>
            </w:pP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INTERNA</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EXTERNA</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Produtividade</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Produtividade</w:t>
            </w:r>
          </w:p>
        </w:tc>
      </w:tr>
      <w:tr w:rsidR="002F6491" w:rsidRPr="00EA533D" w:rsidTr="0019094F">
        <w:trPr>
          <w:trHeight w:val="315"/>
        </w:trPr>
        <w:tc>
          <w:tcPr>
            <w:tcW w:w="960" w:type="dxa"/>
            <w:vMerge/>
            <w:vAlign w:val="center"/>
            <w:hideMark/>
          </w:tcPr>
          <w:p w:rsidR="002F6491" w:rsidRPr="00EA533D" w:rsidRDefault="002F6491" w:rsidP="002F6491">
            <w:pPr>
              <w:spacing w:before="0" w:after="0"/>
              <w:rPr>
                <w:rFonts w:eastAsia="Times New Roman" w:cs="Arial"/>
                <w:b/>
                <w:bCs/>
                <w:color w:val="000000"/>
                <w:szCs w:val="20"/>
                <w:lang w:eastAsia="pt-BR"/>
              </w:rPr>
            </w:pP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r>
      <w:tr w:rsidR="002F6491" w:rsidRPr="00EA533D" w:rsidTr="0019094F">
        <w:trPr>
          <w:trHeight w:val="315"/>
        </w:trPr>
        <w:tc>
          <w:tcPr>
            <w:tcW w:w="960" w:type="dxa"/>
            <w:vMerge/>
            <w:vAlign w:val="center"/>
            <w:hideMark/>
          </w:tcPr>
          <w:p w:rsidR="002F6491" w:rsidRPr="00EA533D" w:rsidRDefault="002F6491" w:rsidP="002F6491">
            <w:pPr>
              <w:spacing w:before="0" w:after="0"/>
              <w:rPr>
                <w:rFonts w:eastAsia="Times New Roman" w:cs="Arial"/>
                <w:b/>
                <w:bCs/>
                <w:color w:val="000000"/>
                <w:szCs w:val="20"/>
                <w:lang w:eastAsia="pt-BR"/>
              </w:rPr>
            </w:pP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 </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 </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220  m²</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110 m²</w:t>
            </w:r>
          </w:p>
        </w:tc>
      </w:tr>
      <w:tr w:rsidR="002F6491" w:rsidRPr="00EA533D" w:rsidTr="0019094F">
        <w:trPr>
          <w:trHeight w:val="315"/>
        </w:trPr>
        <w:tc>
          <w:tcPr>
            <w:tcW w:w="960" w:type="dxa"/>
            <w:vMerge/>
            <w:vAlign w:val="center"/>
            <w:hideMark/>
          </w:tcPr>
          <w:p w:rsidR="002F6491" w:rsidRPr="00EA533D" w:rsidRDefault="002F6491" w:rsidP="002F6491">
            <w:pPr>
              <w:spacing w:before="0" w:after="0"/>
              <w:rPr>
                <w:rFonts w:eastAsia="Times New Roman" w:cs="Arial"/>
                <w:b/>
                <w:bCs/>
                <w:color w:val="000000"/>
                <w:szCs w:val="20"/>
                <w:lang w:eastAsia="pt-BR"/>
              </w:rPr>
            </w:pP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r>
      <w:tr w:rsidR="002F6491" w:rsidRPr="00EA533D" w:rsidTr="0019094F">
        <w:trPr>
          <w:trHeight w:val="315"/>
        </w:trPr>
        <w:tc>
          <w:tcPr>
            <w:tcW w:w="960" w:type="dxa"/>
            <w:vMerge/>
            <w:vAlign w:val="center"/>
            <w:hideMark/>
          </w:tcPr>
          <w:p w:rsidR="002F6491" w:rsidRPr="00EA533D" w:rsidRDefault="002F6491" w:rsidP="002F6491">
            <w:pPr>
              <w:spacing w:before="0" w:after="0"/>
              <w:rPr>
                <w:rFonts w:eastAsia="Times New Roman" w:cs="Arial"/>
                <w:b/>
                <w:bCs/>
                <w:color w:val="000000"/>
                <w:szCs w:val="20"/>
                <w:lang w:eastAsia="pt-BR"/>
              </w:rPr>
            </w:pP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Produtividade</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Produtividade</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r>
      <w:tr w:rsidR="002F6491" w:rsidRPr="00EA533D" w:rsidTr="0019094F">
        <w:trPr>
          <w:trHeight w:val="315"/>
        </w:trPr>
        <w:tc>
          <w:tcPr>
            <w:tcW w:w="960" w:type="dxa"/>
            <w:vMerge/>
            <w:vAlign w:val="center"/>
            <w:hideMark/>
          </w:tcPr>
          <w:p w:rsidR="002F6491" w:rsidRPr="00EA533D" w:rsidRDefault="002F6491" w:rsidP="002F6491">
            <w:pPr>
              <w:spacing w:before="0" w:after="0"/>
              <w:rPr>
                <w:rFonts w:eastAsia="Times New Roman" w:cs="Arial"/>
                <w:b/>
                <w:bCs/>
                <w:color w:val="000000"/>
                <w:szCs w:val="20"/>
                <w:lang w:eastAsia="pt-BR"/>
              </w:rPr>
            </w:pP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r>
      <w:tr w:rsidR="002F6491" w:rsidRPr="00EA533D" w:rsidTr="0019094F">
        <w:trPr>
          <w:trHeight w:val="315"/>
        </w:trPr>
        <w:tc>
          <w:tcPr>
            <w:tcW w:w="960" w:type="dxa"/>
            <w:vMerge/>
            <w:vAlign w:val="center"/>
            <w:hideMark/>
          </w:tcPr>
          <w:p w:rsidR="002F6491" w:rsidRPr="00EA533D" w:rsidRDefault="002F6491" w:rsidP="002F6491">
            <w:pPr>
              <w:spacing w:before="0" w:after="0"/>
              <w:rPr>
                <w:rFonts w:eastAsia="Times New Roman" w:cs="Arial"/>
                <w:b/>
                <w:bCs/>
                <w:color w:val="000000"/>
                <w:szCs w:val="20"/>
                <w:lang w:eastAsia="pt-BR"/>
              </w:rPr>
            </w:pP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600 m²</w:t>
            </w:r>
          </w:p>
        </w:tc>
        <w:tc>
          <w:tcPr>
            <w:tcW w:w="1920" w:type="dxa"/>
            <w:gridSpan w:val="2"/>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1.200 m²</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c>
          <w:tcPr>
            <w:tcW w:w="1920" w:type="dxa"/>
            <w:gridSpan w:val="2"/>
            <w:shd w:val="clear" w:color="000000" w:fill="FFFFFF"/>
            <w:hideMark/>
          </w:tcPr>
          <w:p w:rsidR="002F6491" w:rsidRPr="00EA533D" w:rsidRDefault="002F6491" w:rsidP="002F6491">
            <w:pPr>
              <w:spacing w:before="0" w:after="0"/>
              <w:ind w:firstLineChars="100" w:firstLine="220"/>
              <w:rPr>
                <w:rFonts w:ascii="Calibri" w:eastAsia="Times New Roman" w:hAnsi="Calibri" w:cs="Calibri"/>
                <w:color w:val="000000"/>
                <w:sz w:val="22"/>
                <w:lang w:eastAsia="pt-BR"/>
              </w:rPr>
            </w:pPr>
            <w:r w:rsidRPr="00EA533D">
              <w:rPr>
                <w:rFonts w:ascii="Calibri" w:eastAsia="Times New Roman" w:hAnsi="Calibri" w:cs="Calibri"/>
                <w:color w:val="000000"/>
                <w:sz w:val="22"/>
                <w:lang w:eastAsia="pt-BR"/>
              </w:rPr>
              <w:t> </w:t>
            </w:r>
          </w:p>
        </w:tc>
      </w:tr>
      <w:tr w:rsidR="002F6491" w:rsidRPr="00EA533D" w:rsidTr="0019094F">
        <w:trPr>
          <w:trHeight w:val="315"/>
        </w:trPr>
        <w:tc>
          <w:tcPr>
            <w:tcW w:w="960" w:type="dxa"/>
            <w:vMerge/>
            <w:vAlign w:val="center"/>
            <w:hideMark/>
          </w:tcPr>
          <w:p w:rsidR="002F6491" w:rsidRPr="00EA533D" w:rsidRDefault="002F6491" w:rsidP="002F6491">
            <w:pPr>
              <w:spacing w:before="0" w:after="0"/>
              <w:rPr>
                <w:rFonts w:eastAsia="Times New Roman" w:cs="Arial"/>
                <w:b/>
                <w:bCs/>
                <w:color w:val="000000"/>
                <w:szCs w:val="20"/>
                <w:lang w:eastAsia="pt-BR"/>
              </w:rPr>
            </w:pPr>
          </w:p>
        </w:tc>
        <w:tc>
          <w:tcPr>
            <w:tcW w:w="960" w:type="dxa"/>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Mínimo</w:t>
            </w:r>
          </w:p>
        </w:tc>
        <w:tc>
          <w:tcPr>
            <w:tcW w:w="960" w:type="dxa"/>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Máximo</w:t>
            </w:r>
          </w:p>
        </w:tc>
        <w:tc>
          <w:tcPr>
            <w:tcW w:w="960" w:type="dxa"/>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Mínimo</w:t>
            </w:r>
          </w:p>
        </w:tc>
        <w:tc>
          <w:tcPr>
            <w:tcW w:w="960" w:type="dxa"/>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Máximo</w:t>
            </w:r>
          </w:p>
        </w:tc>
        <w:tc>
          <w:tcPr>
            <w:tcW w:w="960" w:type="dxa"/>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Mínimo</w:t>
            </w:r>
          </w:p>
        </w:tc>
        <w:tc>
          <w:tcPr>
            <w:tcW w:w="960" w:type="dxa"/>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Máximo</w:t>
            </w:r>
          </w:p>
        </w:tc>
        <w:tc>
          <w:tcPr>
            <w:tcW w:w="960" w:type="dxa"/>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Mínimo</w:t>
            </w:r>
          </w:p>
        </w:tc>
        <w:tc>
          <w:tcPr>
            <w:tcW w:w="960" w:type="dxa"/>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Máximo</w:t>
            </w:r>
          </w:p>
        </w:tc>
      </w:tr>
      <w:tr w:rsidR="002F6491" w:rsidRPr="00EA533D" w:rsidTr="0019094F">
        <w:trPr>
          <w:trHeight w:val="315"/>
        </w:trPr>
        <w:tc>
          <w:tcPr>
            <w:tcW w:w="960" w:type="dxa"/>
            <w:shd w:val="clear" w:color="000000" w:fill="FFFFFF"/>
            <w:vAlign w:val="center"/>
            <w:hideMark/>
          </w:tcPr>
          <w:p w:rsidR="002F6491" w:rsidRPr="00EA533D" w:rsidRDefault="002F6491" w:rsidP="002F6491">
            <w:pPr>
              <w:spacing w:before="0" w:after="0"/>
              <w:jc w:val="center"/>
              <w:rPr>
                <w:rFonts w:eastAsia="Times New Roman" w:cs="Arial"/>
                <w:b/>
                <w:bCs/>
                <w:color w:val="000000"/>
                <w:szCs w:val="20"/>
                <w:lang w:eastAsia="pt-BR"/>
              </w:rPr>
            </w:pPr>
            <w:r w:rsidRPr="00EA533D">
              <w:rPr>
                <w:rFonts w:eastAsia="Times New Roman" w:cs="Arial"/>
                <w:b/>
                <w:bCs/>
                <w:color w:val="000000"/>
                <w:szCs w:val="20"/>
                <w:lang w:eastAsia="pt-BR"/>
              </w:rPr>
              <w:t>MG</w:t>
            </w:r>
          </w:p>
        </w:tc>
        <w:tc>
          <w:tcPr>
            <w:tcW w:w="960" w:type="dxa"/>
            <w:shd w:val="clear" w:color="000000" w:fill="FFFFFF"/>
            <w:vAlign w:val="center"/>
            <w:hideMark/>
          </w:tcPr>
          <w:p w:rsidR="002F6491" w:rsidRPr="00EA533D" w:rsidRDefault="0019094F" w:rsidP="002F6491">
            <w:pPr>
              <w:spacing w:before="0" w:after="0"/>
              <w:jc w:val="center"/>
              <w:rPr>
                <w:rFonts w:eastAsia="Times New Roman" w:cs="Arial"/>
                <w:color w:val="000000"/>
                <w:szCs w:val="20"/>
                <w:lang w:eastAsia="pt-BR"/>
              </w:rPr>
            </w:pPr>
            <w:r w:rsidRPr="00EA533D">
              <w:rPr>
                <w:rFonts w:eastAsia="Times New Roman" w:cs="Arial"/>
                <w:color w:val="000000"/>
                <w:szCs w:val="20"/>
                <w:lang w:eastAsia="pt-BR"/>
              </w:rPr>
              <w:t>5,11</w:t>
            </w:r>
          </w:p>
        </w:tc>
        <w:tc>
          <w:tcPr>
            <w:tcW w:w="960" w:type="dxa"/>
            <w:shd w:val="clear" w:color="000000" w:fill="FFFFFF"/>
            <w:vAlign w:val="center"/>
            <w:hideMark/>
          </w:tcPr>
          <w:p w:rsidR="002F6491" w:rsidRPr="00EA533D" w:rsidRDefault="0019094F" w:rsidP="002F6491">
            <w:pPr>
              <w:spacing w:before="0" w:after="0"/>
              <w:jc w:val="center"/>
              <w:rPr>
                <w:rFonts w:eastAsia="Times New Roman" w:cs="Arial"/>
                <w:color w:val="000000"/>
                <w:szCs w:val="20"/>
                <w:lang w:eastAsia="pt-BR"/>
              </w:rPr>
            </w:pPr>
            <w:r w:rsidRPr="00EA533D">
              <w:rPr>
                <w:rFonts w:eastAsia="Times New Roman" w:cs="Arial"/>
                <w:color w:val="000000"/>
                <w:szCs w:val="20"/>
                <w:lang w:eastAsia="pt-BR"/>
              </w:rPr>
              <w:t>6,18</w:t>
            </w:r>
          </w:p>
        </w:tc>
        <w:tc>
          <w:tcPr>
            <w:tcW w:w="960" w:type="dxa"/>
            <w:shd w:val="clear" w:color="000000" w:fill="FFFFFF"/>
            <w:vAlign w:val="center"/>
            <w:hideMark/>
          </w:tcPr>
          <w:p w:rsidR="002F6491" w:rsidRPr="00EA533D" w:rsidRDefault="0019094F" w:rsidP="0019094F">
            <w:pPr>
              <w:spacing w:before="0" w:after="0"/>
              <w:jc w:val="center"/>
              <w:rPr>
                <w:rFonts w:eastAsia="Times New Roman" w:cs="Arial"/>
                <w:color w:val="000000"/>
                <w:szCs w:val="20"/>
                <w:lang w:eastAsia="pt-BR"/>
              </w:rPr>
            </w:pPr>
            <w:r w:rsidRPr="00EA533D">
              <w:rPr>
                <w:rFonts w:eastAsia="Times New Roman" w:cs="Arial"/>
                <w:color w:val="000000"/>
                <w:szCs w:val="20"/>
                <w:lang w:eastAsia="pt-BR"/>
              </w:rPr>
              <w:t>2,55</w:t>
            </w:r>
          </w:p>
        </w:tc>
        <w:tc>
          <w:tcPr>
            <w:tcW w:w="960" w:type="dxa"/>
            <w:shd w:val="clear" w:color="000000" w:fill="FFFFFF"/>
            <w:vAlign w:val="center"/>
            <w:hideMark/>
          </w:tcPr>
          <w:p w:rsidR="002F6491" w:rsidRPr="00EA533D" w:rsidRDefault="0019094F" w:rsidP="0019094F">
            <w:pPr>
              <w:spacing w:before="0" w:after="0"/>
              <w:jc w:val="center"/>
              <w:rPr>
                <w:rFonts w:eastAsia="Times New Roman" w:cs="Arial"/>
                <w:color w:val="000000"/>
                <w:szCs w:val="20"/>
                <w:lang w:eastAsia="pt-BR"/>
              </w:rPr>
            </w:pPr>
            <w:r w:rsidRPr="00EA533D">
              <w:rPr>
                <w:rFonts w:eastAsia="Times New Roman" w:cs="Arial"/>
                <w:color w:val="000000"/>
                <w:szCs w:val="20"/>
                <w:lang w:eastAsia="pt-BR"/>
              </w:rPr>
              <w:t>3</w:t>
            </w:r>
            <w:r w:rsidR="002F6491" w:rsidRPr="00EA533D">
              <w:rPr>
                <w:rFonts w:eastAsia="Times New Roman" w:cs="Arial"/>
                <w:color w:val="000000"/>
                <w:szCs w:val="20"/>
                <w:lang w:eastAsia="pt-BR"/>
              </w:rPr>
              <w:t>,0</w:t>
            </w:r>
            <w:r w:rsidRPr="00EA533D">
              <w:rPr>
                <w:rFonts w:eastAsia="Times New Roman" w:cs="Arial"/>
                <w:color w:val="000000"/>
                <w:szCs w:val="20"/>
                <w:lang w:eastAsia="pt-BR"/>
              </w:rPr>
              <w:t>9</w:t>
            </w:r>
          </w:p>
        </w:tc>
        <w:tc>
          <w:tcPr>
            <w:tcW w:w="960" w:type="dxa"/>
            <w:shd w:val="clear" w:color="000000" w:fill="FFFFFF"/>
            <w:vAlign w:val="center"/>
            <w:hideMark/>
          </w:tcPr>
          <w:p w:rsidR="002F6491" w:rsidRPr="00EA533D" w:rsidRDefault="002F6491" w:rsidP="0019094F">
            <w:pPr>
              <w:spacing w:before="0" w:after="0"/>
              <w:jc w:val="center"/>
              <w:rPr>
                <w:rFonts w:eastAsia="Times New Roman" w:cs="Arial"/>
                <w:color w:val="000000"/>
                <w:szCs w:val="20"/>
                <w:lang w:eastAsia="pt-BR"/>
              </w:rPr>
            </w:pPr>
            <w:r w:rsidRPr="00EA533D">
              <w:rPr>
                <w:rFonts w:eastAsia="Times New Roman" w:cs="Arial"/>
                <w:color w:val="000000"/>
                <w:szCs w:val="20"/>
                <w:lang w:eastAsia="pt-BR"/>
              </w:rPr>
              <w:t>1,</w:t>
            </w:r>
            <w:r w:rsidR="0019094F" w:rsidRPr="00EA533D">
              <w:rPr>
                <w:rFonts w:eastAsia="Times New Roman" w:cs="Arial"/>
                <w:color w:val="000000"/>
                <w:szCs w:val="20"/>
                <w:lang w:eastAsia="pt-BR"/>
              </w:rPr>
              <w:t>18</w:t>
            </w:r>
          </w:p>
        </w:tc>
        <w:tc>
          <w:tcPr>
            <w:tcW w:w="960" w:type="dxa"/>
            <w:shd w:val="clear" w:color="000000" w:fill="FFFFFF"/>
            <w:vAlign w:val="center"/>
            <w:hideMark/>
          </w:tcPr>
          <w:p w:rsidR="002F6491" w:rsidRPr="00EA533D" w:rsidRDefault="002F6491" w:rsidP="002F6491">
            <w:pPr>
              <w:spacing w:before="0" w:after="0"/>
              <w:jc w:val="center"/>
              <w:rPr>
                <w:rFonts w:eastAsia="Times New Roman" w:cs="Arial"/>
                <w:color w:val="000000"/>
                <w:szCs w:val="20"/>
                <w:lang w:eastAsia="pt-BR"/>
              </w:rPr>
            </w:pPr>
            <w:r w:rsidRPr="00EA533D">
              <w:rPr>
                <w:rFonts w:eastAsia="Times New Roman" w:cs="Arial"/>
                <w:color w:val="000000"/>
                <w:szCs w:val="20"/>
                <w:lang w:eastAsia="pt-BR"/>
              </w:rPr>
              <w:t>1,4</w:t>
            </w:r>
            <w:r w:rsidR="0019094F" w:rsidRPr="00EA533D">
              <w:rPr>
                <w:rFonts w:eastAsia="Times New Roman" w:cs="Arial"/>
                <w:color w:val="000000"/>
                <w:szCs w:val="20"/>
                <w:lang w:eastAsia="pt-BR"/>
              </w:rPr>
              <w:t>3</w:t>
            </w:r>
          </w:p>
        </w:tc>
        <w:tc>
          <w:tcPr>
            <w:tcW w:w="960" w:type="dxa"/>
            <w:shd w:val="clear" w:color="000000" w:fill="FFFFFF"/>
            <w:vAlign w:val="center"/>
            <w:hideMark/>
          </w:tcPr>
          <w:p w:rsidR="002F6491" w:rsidRPr="00EA533D" w:rsidRDefault="002F6491" w:rsidP="0019094F">
            <w:pPr>
              <w:spacing w:before="0" w:after="0"/>
              <w:jc w:val="center"/>
              <w:rPr>
                <w:rFonts w:eastAsia="Times New Roman" w:cs="Arial"/>
                <w:color w:val="000000"/>
                <w:szCs w:val="20"/>
                <w:lang w:eastAsia="pt-BR"/>
              </w:rPr>
            </w:pPr>
            <w:r w:rsidRPr="00EA533D">
              <w:rPr>
                <w:rFonts w:eastAsia="Times New Roman" w:cs="Arial"/>
                <w:color w:val="000000"/>
                <w:szCs w:val="20"/>
                <w:lang w:eastAsia="pt-BR"/>
              </w:rPr>
              <w:t>0,2</w:t>
            </w:r>
            <w:r w:rsidR="0019094F" w:rsidRPr="00EA533D">
              <w:rPr>
                <w:rFonts w:eastAsia="Times New Roman" w:cs="Arial"/>
                <w:color w:val="000000"/>
                <w:szCs w:val="20"/>
                <w:lang w:eastAsia="pt-BR"/>
              </w:rPr>
              <w:t>6</w:t>
            </w:r>
          </w:p>
        </w:tc>
        <w:tc>
          <w:tcPr>
            <w:tcW w:w="960" w:type="dxa"/>
            <w:shd w:val="clear" w:color="000000" w:fill="FFFFFF"/>
            <w:vAlign w:val="center"/>
            <w:hideMark/>
          </w:tcPr>
          <w:p w:rsidR="002F6491" w:rsidRPr="00EA533D" w:rsidRDefault="002F6491" w:rsidP="0019094F">
            <w:pPr>
              <w:spacing w:before="0" w:after="0"/>
              <w:jc w:val="center"/>
              <w:rPr>
                <w:rFonts w:eastAsia="Times New Roman" w:cs="Arial"/>
                <w:color w:val="000000"/>
                <w:szCs w:val="20"/>
                <w:lang w:eastAsia="pt-BR"/>
              </w:rPr>
            </w:pPr>
            <w:r w:rsidRPr="00EA533D">
              <w:rPr>
                <w:rFonts w:eastAsia="Times New Roman" w:cs="Arial"/>
                <w:color w:val="000000"/>
                <w:szCs w:val="20"/>
                <w:lang w:eastAsia="pt-BR"/>
              </w:rPr>
              <w:t>0,3</w:t>
            </w:r>
            <w:r w:rsidR="0019094F" w:rsidRPr="00EA533D">
              <w:rPr>
                <w:rFonts w:eastAsia="Times New Roman" w:cs="Arial"/>
                <w:color w:val="000000"/>
                <w:szCs w:val="20"/>
                <w:lang w:eastAsia="pt-BR"/>
              </w:rPr>
              <w:t>2</w:t>
            </w:r>
          </w:p>
        </w:tc>
      </w:tr>
    </w:tbl>
    <w:p w:rsidR="002F6491" w:rsidRPr="00EA533D" w:rsidRDefault="002F6491" w:rsidP="002F6491"/>
    <w:p w:rsidR="00372394" w:rsidRPr="00EA533D" w:rsidRDefault="00372394" w:rsidP="00372394">
      <w:pPr>
        <w:pStyle w:val="Ttulo1"/>
      </w:pPr>
      <w:r w:rsidRPr="00EA533D">
        <w:t>INÍCIO DA EXECUÇÃO DOS SERVIÇOS</w:t>
      </w:r>
    </w:p>
    <w:p w:rsidR="00765C8D" w:rsidRPr="00EA533D" w:rsidRDefault="00765C8D" w:rsidP="00BB4412">
      <w:pPr>
        <w:pStyle w:val="Ttulo2"/>
      </w:pPr>
      <w:r w:rsidRPr="00EA533D">
        <w:t>O início da execução dos serviços se dará após a emissão da ordem de início de atividade que será expedida pela Prefeitura Universitária.</w:t>
      </w:r>
    </w:p>
    <w:p w:rsidR="00372394" w:rsidRPr="00EA533D" w:rsidRDefault="00765C8D" w:rsidP="00BB4412">
      <w:pPr>
        <w:pStyle w:val="Ttulo2"/>
      </w:pPr>
      <w:r w:rsidRPr="00EA533D">
        <w:t xml:space="preserve">A </w:t>
      </w:r>
      <w:r w:rsidR="00484A61" w:rsidRPr="00EA533D">
        <w:t xml:space="preserve">expectativa </w:t>
      </w:r>
      <w:r w:rsidRPr="00EA533D">
        <w:t>de início para cada um dos itens é a seguir:</w:t>
      </w:r>
    </w:p>
    <w:p w:rsidR="00765C8D" w:rsidRPr="00EA533D" w:rsidRDefault="00765C8D" w:rsidP="00AB12FC">
      <w:pPr>
        <w:ind w:left="993" w:hanging="993"/>
      </w:pPr>
      <w:r w:rsidRPr="00EA533D">
        <w:t xml:space="preserve">                  Item 1 – </w:t>
      </w:r>
      <w:r w:rsidR="0019094F" w:rsidRPr="00EA533D">
        <w:t>Imediatamente após a assinatura do contrato</w:t>
      </w:r>
    </w:p>
    <w:p w:rsidR="00484A61" w:rsidRPr="00EA533D" w:rsidRDefault="00765C8D" w:rsidP="00484A61">
      <w:pPr>
        <w:ind w:left="992"/>
      </w:pPr>
      <w:r w:rsidRPr="00EA533D">
        <w:rPr>
          <w:rFonts w:eastAsiaTheme="majorEastAsia" w:cstheme="majorBidi"/>
          <w:bCs/>
          <w:color w:val="000000"/>
          <w:szCs w:val="26"/>
        </w:rPr>
        <w:t xml:space="preserve">Item 2- </w:t>
      </w:r>
      <w:r w:rsidR="0019094F" w:rsidRPr="00EA533D">
        <w:rPr>
          <w:rFonts w:eastAsiaTheme="majorEastAsia" w:cstheme="majorBidi"/>
          <w:bCs/>
          <w:color w:val="000000"/>
          <w:szCs w:val="26"/>
        </w:rPr>
        <w:t xml:space="preserve"> Após encerramento das atividades por parte da Prefeitura Municipal de Patos de Minas. Previsto para Setembro de 2017.</w:t>
      </w:r>
      <w:r w:rsidR="00755A94" w:rsidRPr="00EA533D">
        <w:rPr>
          <w:rFonts w:eastAsiaTheme="majorEastAsia" w:cstheme="majorBidi"/>
          <w:bCs/>
          <w:color w:val="000000"/>
          <w:szCs w:val="26"/>
        </w:rPr>
        <w:t xml:space="preserve"> </w:t>
      </w:r>
    </w:p>
    <w:p w:rsidR="00372394" w:rsidRPr="00EA533D" w:rsidRDefault="00372394" w:rsidP="00372394">
      <w:pPr>
        <w:pStyle w:val="Ttulo1"/>
      </w:pPr>
      <w:r w:rsidRPr="00EA533D">
        <w:lastRenderedPageBreak/>
        <w:t>DA VISTORIA</w:t>
      </w:r>
    </w:p>
    <w:p w:rsidR="00372394" w:rsidRPr="00EA533D" w:rsidRDefault="00372394" w:rsidP="00BB4412">
      <w:pPr>
        <w:pStyle w:val="Ttulo2"/>
      </w:pPr>
      <w:r w:rsidRPr="00EA533D">
        <w:t xml:space="preserve">Para o correto dimensionamento e elaboração de </w:t>
      </w:r>
      <w:r w:rsidR="004F492C">
        <w:t xml:space="preserve">sua proposta, o licitante poderá </w:t>
      </w:r>
      <w:r w:rsidRPr="00EA533D">
        <w:t>realizar vistoria nas instalações do local de execução dos serviços, acompanhado por servidor designado para esse fim.</w:t>
      </w:r>
    </w:p>
    <w:p w:rsidR="00372394" w:rsidRPr="00EA533D" w:rsidRDefault="00372394" w:rsidP="00BB4412">
      <w:pPr>
        <w:pStyle w:val="Ttulo2"/>
      </w:pPr>
      <w:r w:rsidRPr="00EA533D">
        <w:t>A</w:t>
      </w:r>
      <w:r w:rsidR="000279F5" w:rsidRPr="00EA533D">
        <w:t>s</w:t>
      </w:r>
      <w:r w:rsidRPr="00EA533D">
        <w:t xml:space="preserve"> visita</w:t>
      </w:r>
      <w:r w:rsidR="000279F5" w:rsidRPr="00EA533D">
        <w:t>s</w:t>
      </w:r>
      <w:r w:rsidRPr="00EA533D">
        <w:t xml:space="preserve"> das áreas deverão ser agendadas pelo fone </w:t>
      </w:r>
      <w:r w:rsidR="0019094F" w:rsidRPr="00EA533D">
        <w:t>(34) 3823-3714 ou (34) 3823-1917</w:t>
      </w:r>
      <w:r w:rsidRPr="00EA533D">
        <w:t xml:space="preserve">, com </w:t>
      </w:r>
      <w:r w:rsidR="000279F5" w:rsidRPr="00EA533D">
        <w:t>Pollyana Alves Faria Cunha</w:t>
      </w:r>
      <w:r w:rsidRPr="00EA533D">
        <w:t xml:space="preserve">. </w:t>
      </w:r>
    </w:p>
    <w:p w:rsidR="00372394" w:rsidRPr="00EA533D" w:rsidRDefault="00372394" w:rsidP="00BB4412">
      <w:pPr>
        <w:pStyle w:val="Ttulo2"/>
      </w:pPr>
      <w:r w:rsidRPr="00EA533D">
        <w:t>O prazo para vistoria iniciar-se-á no dia útil seguinte ao da publicação do Edital, estendendo-se até o dia útil anterior à data prevista para a abertura da sessão pública.</w:t>
      </w:r>
    </w:p>
    <w:p w:rsidR="00403BC2" w:rsidRPr="00EA533D" w:rsidRDefault="00403BC2" w:rsidP="00BB4412">
      <w:pPr>
        <w:pStyle w:val="Ttulo2"/>
      </w:pPr>
      <w:r w:rsidRPr="00EA533D">
        <w:t>Para a vistoria, o licitante, ou o seu representante, deverá estar devidamente identificado.</w:t>
      </w:r>
    </w:p>
    <w:p w:rsidR="00403BC2" w:rsidRPr="00EA533D" w:rsidRDefault="00403BC2" w:rsidP="00BB4412">
      <w:pPr>
        <w:pStyle w:val="Ttulo2"/>
      </w:pPr>
      <w:r w:rsidRPr="00EA533D">
        <w:t>A exigência da vistoria é devido à diversidade e especificidades de áreas a serem limpas.</w:t>
      </w:r>
    </w:p>
    <w:p w:rsidR="00372394" w:rsidRPr="00EA533D" w:rsidRDefault="00372394" w:rsidP="00372394">
      <w:pPr>
        <w:pStyle w:val="Ttulo1"/>
      </w:pPr>
      <w:r w:rsidRPr="00EA533D">
        <w:t>OBRIGAÇÕES DA CONTRATANTE</w:t>
      </w:r>
    </w:p>
    <w:p w:rsidR="00372394" w:rsidRPr="00EA533D" w:rsidRDefault="00372394" w:rsidP="00BB4412">
      <w:pPr>
        <w:pStyle w:val="Ttulo2"/>
      </w:pPr>
      <w:r w:rsidRPr="00EA533D">
        <w:t>Exigir o cumprimento de todas as obrigações assumidas pela Contratada, de acordo com as cláusulas contratuais e os termos de sua proposta;</w:t>
      </w:r>
    </w:p>
    <w:p w:rsidR="00372394" w:rsidRPr="00EA533D" w:rsidRDefault="00372394" w:rsidP="00BB4412">
      <w:pPr>
        <w:pStyle w:val="Ttulo2"/>
      </w:pPr>
      <w:r w:rsidRPr="00EA533D">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372394" w:rsidRPr="00EA533D" w:rsidRDefault="00372394" w:rsidP="00BB4412">
      <w:pPr>
        <w:pStyle w:val="Ttulo2"/>
      </w:pPr>
      <w:r w:rsidRPr="00EA533D">
        <w:t>Notificar a Contratada por escrito da ocorrência de eventuais imperfeições no curso da execução dos serviços, fixando prazo para a sua correção;</w:t>
      </w:r>
    </w:p>
    <w:p w:rsidR="00372394" w:rsidRPr="00EA533D" w:rsidRDefault="00372394" w:rsidP="00BB4412">
      <w:pPr>
        <w:pStyle w:val="Ttulo2"/>
      </w:pPr>
      <w:r w:rsidRPr="00EA533D">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372394" w:rsidRPr="00EA533D" w:rsidRDefault="00372394" w:rsidP="00BB4412">
      <w:pPr>
        <w:pStyle w:val="Ttulo2"/>
      </w:pPr>
      <w:r w:rsidRPr="00EA533D">
        <w:t>Pagar à Contratada o valor resultante da prestação do serviço, no prazo e condições estabelecidas no Edital e seus anexos;</w:t>
      </w:r>
    </w:p>
    <w:p w:rsidR="00372394" w:rsidRPr="00EA533D" w:rsidRDefault="00372394" w:rsidP="00BB4412">
      <w:pPr>
        <w:pStyle w:val="Ttulo2"/>
      </w:pPr>
      <w:r w:rsidRPr="00EA533D">
        <w:t>Efetuar as retenções tributárias devidas sobre o valor da fatura de serviços da contratada, em conformidade com o art. 36, §8º da IN SLTI/MPOG N. 02/2008.</w:t>
      </w:r>
    </w:p>
    <w:p w:rsidR="00372394" w:rsidRPr="00EA533D" w:rsidRDefault="00372394" w:rsidP="00BB4412">
      <w:pPr>
        <w:pStyle w:val="Ttulo2"/>
      </w:pPr>
      <w:r w:rsidRPr="00EA533D">
        <w:t>Não praticar atos de ingerência na administração da Contratada, tais como:</w:t>
      </w:r>
    </w:p>
    <w:p w:rsidR="00372394" w:rsidRPr="00EA533D" w:rsidRDefault="00372394" w:rsidP="00023182">
      <w:pPr>
        <w:pStyle w:val="Ttulo3"/>
      </w:pPr>
      <w:r w:rsidRPr="00EA533D">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372394" w:rsidRPr="00EA533D" w:rsidRDefault="00372394" w:rsidP="00023182">
      <w:pPr>
        <w:pStyle w:val="Ttulo3"/>
      </w:pPr>
      <w:r w:rsidRPr="00EA533D">
        <w:t>direcionar a contratação de pessoas para trabalhar nas empresas Contratadas;</w:t>
      </w:r>
    </w:p>
    <w:p w:rsidR="00372394" w:rsidRPr="00EA533D" w:rsidRDefault="00372394" w:rsidP="00023182">
      <w:pPr>
        <w:pStyle w:val="Ttulo3"/>
      </w:pPr>
      <w:r w:rsidRPr="00EA533D">
        <w:t>promover ou aceitar o desvio de funções dos trabalhadores da Contratada, mediante a utilização destes em atividades distintas daquelas previstas no objeto da contratação e em relação à função específica para a qual o trabalhador foi contratado; e</w:t>
      </w:r>
    </w:p>
    <w:p w:rsidR="00372394" w:rsidRPr="00EA533D" w:rsidRDefault="00372394" w:rsidP="00023182">
      <w:pPr>
        <w:pStyle w:val="Ttulo3"/>
      </w:pPr>
      <w:r w:rsidRPr="00EA533D">
        <w:t>considerar os trabalhadores da Contratada como colaboradores eventuais do próprio órgão ou entidade responsável pela contratação, especialmente para efeito de concessão de diárias e passagens.</w:t>
      </w:r>
    </w:p>
    <w:p w:rsidR="00372394" w:rsidRPr="00EA533D" w:rsidRDefault="00372394" w:rsidP="00BB4412">
      <w:pPr>
        <w:pStyle w:val="Ttulo2"/>
      </w:pPr>
      <w:r w:rsidRPr="00EA533D">
        <w:lastRenderedPageBreak/>
        <w:t>Analisar os termos de rescisão dos contratos de trabalho do pessoal empregado na prestação dos serviços no prazo de 30 (trinta) dias, prorrogável por igual período, após a extinção ou rescisão do contrato, nos termos do art. 34, §5º, d, I e §8º da IN SLTI/MPOG n. 02/2008.</w:t>
      </w:r>
    </w:p>
    <w:p w:rsidR="00126CF1" w:rsidRPr="00EA533D" w:rsidRDefault="00126CF1" w:rsidP="00126CF1">
      <w:pPr>
        <w:pStyle w:val="Ttulo1"/>
      </w:pPr>
      <w:r w:rsidRPr="00EA533D">
        <w:t>OBRIGAÇÕES DA CONTRATADA</w:t>
      </w:r>
    </w:p>
    <w:p w:rsidR="00126CF1" w:rsidRPr="00EA533D" w:rsidRDefault="00126CF1" w:rsidP="00BB4412">
      <w:pPr>
        <w:pStyle w:val="Ttulo2"/>
      </w:pPr>
      <w:r w:rsidRPr="00EA533D">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126CF1" w:rsidRPr="00EA533D" w:rsidRDefault="00126CF1" w:rsidP="00BB4412">
      <w:pPr>
        <w:pStyle w:val="Ttulo2"/>
      </w:pPr>
      <w:r w:rsidRPr="00EA533D">
        <w:t>Reparar, corrigir, remover ou substituir, às suas expensas, no total ou em parte, no prazo fixado pelo fiscal do contrato, os serviços efetuados em que se verificarem vícios, defeitos ou incorreções resultantes da execução ou dos materiais empregados;</w:t>
      </w:r>
    </w:p>
    <w:p w:rsidR="00126CF1" w:rsidRPr="00EA533D" w:rsidRDefault="00126CF1" w:rsidP="00BB4412">
      <w:pPr>
        <w:pStyle w:val="Ttulo2"/>
      </w:pPr>
      <w:r w:rsidRPr="00EA533D">
        <w:t>Manter o empregado nos horários predeterminados pela Administração;</w:t>
      </w:r>
    </w:p>
    <w:p w:rsidR="00372394" w:rsidRPr="00EA533D" w:rsidRDefault="00372394" w:rsidP="00BB4412">
      <w:pPr>
        <w:pStyle w:val="Ttulo2"/>
      </w:pPr>
      <w:r w:rsidRPr="00EA533D">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372394" w:rsidRPr="00EA533D" w:rsidRDefault="00372394" w:rsidP="00BB4412">
      <w:pPr>
        <w:pStyle w:val="Ttulo2"/>
      </w:pPr>
      <w:r w:rsidRPr="00EA533D">
        <w:t>Utilizar empregados habilitados e com conhecimentos básicos dos serviços a serem executados, em conformidade com as normas e determinações em vigor;</w:t>
      </w:r>
    </w:p>
    <w:p w:rsidR="00372394" w:rsidRPr="00EA533D" w:rsidRDefault="00372394" w:rsidP="00BB4412">
      <w:pPr>
        <w:pStyle w:val="Ttulo2"/>
      </w:pPr>
      <w:r w:rsidRPr="00EA533D">
        <w:t>Vedar a utilização, na execução dos serviços, de empregado que seja familiar de agente público ocupante de cargo em comissão ou função de confiança no órgão Contratante, nos termos do artigo 7° do Decreto n° 7.203, de 2010;</w:t>
      </w:r>
    </w:p>
    <w:p w:rsidR="00372394" w:rsidRPr="00EA533D" w:rsidRDefault="00372394" w:rsidP="00BB4412">
      <w:pPr>
        <w:pStyle w:val="Ttulo2"/>
      </w:pPr>
      <w:r w:rsidRPr="00EA533D">
        <w:t>Disponibilizar à Contratante os empregados devidamente uniformizados e identificados por meio de crachá, além de provê-los com os Equipamentos de Proteção Individual - EPI, quando for o caso;</w:t>
      </w:r>
    </w:p>
    <w:p w:rsidR="00372394" w:rsidRPr="00EA533D" w:rsidRDefault="00372394" w:rsidP="00BB4412">
      <w:pPr>
        <w:pStyle w:val="Ttulo2"/>
      </w:pPr>
      <w:r w:rsidRPr="00EA533D">
        <w:t>Fornecer os uniformes a serem utilizados por seus empregados, conforme disposto neste Termo de Referência, sem repassar quaisquer custos a estes;</w:t>
      </w:r>
    </w:p>
    <w:p w:rsidR="00372394" w:rsidRPr="00EA533D" w:rsidRDefault="00372394" w:rsidP="00BB4412">
      <w:pPr>
        <w:pStyle w:val="Ttulo2"/>
      </w:pPr>
      <w:r w:rsidRPr="00EA533D">
        <w:t>As empresas contratadas que sejam regidas pela Consolidação das Leis do Trabalho (CLT) deverão apresentar a seguinte documentação no primeiro mês de prestação dos serviços:</w:t>
      </w:r>
    </w:p>
    <w:p w:rsidR="00372394" w:rsidRPr="00EA533D" w:rsidRDefault="00372394" w:rsidP="00023182">
      <w:pPr>
        <w:pStyle w:val="Ttulo3"/>
      </w:pPr>
      <w:r w:rsidRPr="00EA533D">
        <w:rPr>
          <w:rFonts w:cs="Arial"/>
          <w:color w:val="000000"/>
          <w:szCs w:val="20"/>
        </w:rPr>
        <w:t xml:space="preserve">relação dos empregados, contendo nome completo, cargo ou função, horário </w:t>
      </w:r>
      <w:r w:rsidRPr="00EA533D">
        <w:t>do posto de trabalho, números da carteira de identidade (RG) e da inscrição no Cadastro de Pessoas Físicas (CPF), com indicação dos responsáveis técnicos pela execução dos serviços, quando for o caso;</w:t>
      </w:r>
    </w:p>
    <w:p w:rsidR="00372394" w:rsidRPr="00EA533D" w:rsidRDefault="00372394" w:rsidP="00023182">
      <w:pPr>
        <w:pStyle w:val="Ttulo3"/>
      </w:pPr>
      <w:r w:rsidRPr="00EA533D">
        <w:t>Carteira de Trabalho e Previdência Social (CTPS) dos empregados admitidos e dos responsáveis técnicos pela execução dos serviços, quando for o caso, devidamente assinada pela contratada; e</w:t>
      </w:r>
    </w:p>
    <w:p w:rsidR="00372394" w:rsidRPr="00EA533D" w:rsidRDefault="00372394" w:rsidP="00023182">
      <w:pPr>
        <w:pStyle w:val="Ttulo3"/>
      </w:pPr>
      <w:r w:rsidRPr="00EA533D">
        <w:t>exames médicos admissionais dos empregados da contratada que prestarão os serviços;</w:t>
      </w:r>
    </w:p>
    <w:p w:rsidR="00372394" w:rsidRPr="00EA533D" w:rsidRDefault="00372394" w:rsidP="00023182">
      <w:pPr>
        <w:pStyle w:val="Ttulo3"/>
      </w:pPr>
      <w:r w:rsidRPr="00EA533D">
        <w:t xml:space="preserve">Os documentos acima mencionados deverão ser apresentados para cada novo empregado que se vincule à prestação do contrato administrativo. De igual modo, o desligamento de empregados no curso do contrato de prestação de serviços deve ser devidamente </w:t>
      </w:r>
      <w:r w:rsidRPr="00EA533D">
        <w:lastRenderedPageBreak/>
        <w:t>comunicado, com toda a documentação pertinente ao empregado dispensado,à semelhança do que se exige quando do encerramento do contrato administrativo.</w:t>
      </w:r>
    </w:p>
    <w:p w:rsidR="00372394" w:rsidRPr="00EA533D" w:rsidRDefault="00372394" w:rsidP="00BB4412">
      <w:pPr>
        <w:pStyle w:val="Ttulo2"/>
      </w:pPr>
      <w:r w:rsidRPr="00EA533D">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rsidR="00372394" w:rsidRPr="00EA533D" w:rsidRDefault="00372394" w:rsidP="00BB4412">
      <w:pPr>
        <w:pStyle w:val="Ttulo2"/>
      </w:pPr>
      <w:r w:rsidRPr="00EA533D">
        <w:t>Substituir, no prazo de 24 hrs (vinte e quatro horas), em caso de eventual ausência, tais como, faltas, férias e licenças, o empregado posto a serviço da Contratante, devendo identificar previamente o respectivo substituto ao Fiscal do Contrato;</w:t>
      </w:r>
    </w:p>
    <w:p w:rsidR="00372394" w:rsidRPr="00EA533D" w:rsidRDefault="00372394" w:rsidP="00BB4412">
      <w:pPr>
        <w:pStyle w:val="Ttulo2"/>
      </w:pPr>
      <w:r w:rsidRPr="00EA533D">
        <w:t>Responsabilizar-se por todas as obrigações trabalhistas, sociais, previdenciárias, tributárias e as demais previstas na legislação específica, cuja inadimplência não transfere responsabilidade à Contratante;</w:t>
      </w:r>
    </w:p>
    <w:p w:rsidR="00372394" w:rsidRPr="00EA533D" w:rsidRDefault="00372394" w:rsidP="00BB4412">
      <w:pPr>
        <w:pStyle w:val="Ttulo2"/>
      </w:pPr>
      <w:r w:rsidRPr="00EA533D">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apresentarjustificativa, a fim de que a Administração analise sua plausibilidade e possa verificar a realização do pagamento.</w:t>
      </w:r>
    </w:p>
    <w:p w:rsidR="00372394" w:rsidRPr="00EA533D" w:rsidRDefault="00372394" w:rsidP="00BB4412">
      <w:pPr>
        <w:pStyle w:val="Ttulo2"/>
      </w:pPr>
      <w:r w:rsidRPr="00EA533D">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372394" w:rsidRPr="00EA533D" w:rsidRDefault="00372394" w:rsidP="00023182">
      <w:pPr>
        <w:pStyle w:val="Ttulo3"/>
      </w:pPr>
      <w:r w:rsidRPr="00EA533D">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00372394" w:rsidRPr="00EA533D" w:rsidRDefault="00372394" w:rsidP="00BB4412">
      <w:pPr>
        <w:pStyle w:val="Ttulo2"/>
      </w:pPr>
      <w:r w:rsidRPr="00EA533D">
        <w:t>Autorizar o provisionamento de valores para o pagamento das férias, 13º salário e rescisão contratual dos trabalhadores da contratada, bem como de suas repercussões trabalhistas,fundiárias e previdenciárias, que serão depositados pela contratante em conta-depósito vinculada específica, em nome do prestador dos serviços, bloqueada para movimentação, conforme disposto no anexo VII da Instrução Normativa SLTI/MPOG nº 2, de 2008, os quais somente serão liberados para o pagamento direto dessas verbas aos trabalhadores, nas condições estabelecidas §1º, do art. 19-A, da referida norma.</w:t>
      </w:r>
    </w:p>
    <w:p w:rsidR="00372394" w:rsidRPr="00EA533D" w:rsidRDefault="00372394" w:rsidP="00023182">
      <w:pPr>
        <w:pStyle w:val="Ttulo3"/>
      </w:pPr>
      <w:r w:rsidRPr="00EA533D">
        <w:t>O montante dos depósitos da conta vinculada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rsidR="00372394" w:rsidRPr="00EA533D" w:rsidRDefault="00372394" w:rsidP="004F492C">
      <w:pPr>
        <w:pStyle w:val="Ttulo4"/>
      </w:pPr>
      <w:r w:rsidRPr="00EA533D">
        <w:t>13º (décimo terceiro) salário;</w:t>
      </w:r>
    </w:p>
    <w:p w:rsidR="00372394" w:rsidRPr="00EA533D" w:rsidRDefault="00372394" w:rsidP="004F492C">
      <w:pPr>
        <w:pStyle w:val="Ttulo4"/>
      </w:pPr>
      <w:r w:rsidRPr="00EA533D">
        <w:lastRenderedPageBreak/>
        <w:t>Férias e um terço constitucional de férias;</w:t>
      </w:r>
    </w:p>
    <w:p w:rsidR="00372394" w:rsidRPr="00EA533D" w:rsidRDefault="00372394" w:rsidP="004F492C">
      <w:pPr>
        <w:pStyle w:val="Ttulo4"/>
      </w:pPr>
      <w:r w:rsidRPr="00EA533D">
        <w:t>Multa sobre o FGTS e contribuição social para as rescisões sem justa causa; e</w:t>
      </w:r>
    </w:p>
    <w:p w:rsidR="00372394" w:rsidRPr="00EA533D" w:rsidRDefault="00372394" w:rsidP="004F492C">
      <w:pPr>
        <w:pStyle w:val="Ttulo4"/>
      </w:pPr>
      <w:r w:rsidRPr="00EA533D">
        <w:t>Encargos sobre férias e 13º (décimo terceiro) salário, em conformidade com o grau de risco de acidente de trabalho e as alíquotas de contribuição previstas no art. 22, inciso II, da Lei no 8.212, de 1991 (Item 12 do Anexo VII da IN SLTI/MPOG n. 02/2008).</w:t>
      </w:r>
    </w:p>
    <w:p w:rsidR="00372394" w:rsidRPr="00EA533D" w:rsidRDefault="00372394" w:rsidP="004F492C">
      <w:pPr>
        <w:pStyle w:val="Ttulo4"/>
      </w:pPr>
      <w:r w:rsidRPr="00EA533D">
        <w:t>Os percentuais de provisionamento e a forma de cálculo serão aqueles indicados no Anexo VII da IN SLTI/MPOG n. 2/2008.</w:t>
      </w:r>
    </w:p>
    <w:p w:rsidR="00372394" w:rsidRPr="00EA533D" w:rsidRDefault="00372394" w:rsidP="00023182">
      <w:pPr>
        <w:pStyle w:val="Ttulo3"/>
      </w:pPr>
      <w:r w:rsidRPr="00EA533D">
        <w:t>O saldo da conta-depósito será remunerado pelo índice de correção da poupança pro rata die, conforme definido em Termo de Cooperação Técnica firmado entre o promotor desta licitação e instituição financeira.</w:t>
      </w:r>
      <w:r w:rsidR="00403BC2" w:rsidRPr="00EA533D">
        <w:t xml:space="preserve"> </w:t>
      </w:r>
      <w:r w:rsidRPr="00EA533D">
        <w:t>Eventual alteração da forma de correção implicará a revisão do Termo de Cooperação Técnica.</w:t>
      </w:r>
    </w:p>
    <w:p w:rsidR="00372394" w:rsidRPr="00EA533D" w:rsidRDefault="00372394" w:rsidP="00023182">
      <w:pPr>
        <w:pStyle w:val="Ttulo3"/>
      </w:pPr>
      <w:r w:rsidRPr="00EA533D">
        <w:t>Os valores referentes às provisões mencionadas neste edital que sejam retidos por meio da conta-depósito, deixarão de compor o valor mensal a ser pago diretamente à empresa que vier a prestar os serviços.</w:t>
      </w:r>
    </w:p>
    <w:p w:rsidR="00372394" w:rsidRPr="00EA533D" w:rsidRDefault="00372394" w:rsidP="00023182">
      <w:pPr>
        <w:pStyle w:val="Ttulo3"/>
      </w:pPr>
      <w:r w:rsidRPr="00EA533D">
        <w:t>Em caso de cobrança de tarifa ou encargos bancários para operacionalização da conta-depósito, os recursos atinentes a essas despesas serão debitados dos valores depositados.</w:t>
      </w:r>
    </w:p>
    <w:p w:rsidR="00372394" w:rsidRPr="00EA533D" w:rsidRDefault="00372394" w:rsidP="00023182">
      <w:pPr>
        <w:pStyle w:val="Ttulo3"/>
      </w:pPr>
      <w:r w:rsidRPr="00EA533D">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rsidR="00372394" w:rsidRPr="00EA533D" w:rsidRDefault="00372394" w:rsidP="004F492C">
      <w:pPr>
        <w:pStyle w:val="Ttulo4"/>
      </w:pPr>
      <w:r w:rsidRPr="00EA533D">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rsidR="00372394" w:rsidRPr="00EA533D" w:rsidRDefault="00372394" w:rsidP="004F492C">
      <w:pPr>
        <w:pStyle w:val="Ttulo4"/>
      </w:pPr>
      <w:r w:rsidRPr="00EA533D">
        <w:t>A autorização de movimentação deverá especificar que se destina exclusivamente para o pagamento dos encargos trabalhistas ou de eventual indenização trabalhista aos trabalhadores favorecidos.</w:t>
      </w:r>
    </w:p>
    <w:p w:rsidR="00372394" w:rsidRPr="00EA533D" w:rsidRDefault="00372394" w:rsidP="004F492C">
      <w:pPr>
        <w:pStyle w:val="Ttulo4"/>
      </w:pPr>
      <w:r w:rsidRPr="00EA533D">
        <w:t>A empresadeverá apresentar ao órgão ou entidade contratante, no prazo máximo de 3 (três) dias úteis, contados da movimentação, o comprovante das transferências bancárias realizadas para a quitação das obrigações trabalhistas.</w:t>
      </w:r>
    </w:p>
    <w:p w:rsidR="00372394" w:rsidRPr="00EA533D" w:rsidRDefault="00372394" w:rsidP="00023182">
      <w:pPr>
        <w:pStyle w:val="Ttulo3"/>
      </w:pPr>
      <w:r w:rsidRPr="00EA533D">
        <w:t>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e previdenciários relativos ao serviço contratado.</w:t>
      </w:r>
    </w:p>
    <w:p w:rsidR="00372394" w:rsidRPr="00EA533D" w:rsidRDefault="00372394" w:rsidP="00BB4412">
      <w:pPr>
        <w:pStyle w:val="Ttulo2"/>
      </w:pPr>
      <w:r w:rsidRPr="00EA533D">
        <w:lastRenderedPageBreak/>
        <w:t>Não permitir que o empregado designado para trabalhar em um turno preste seus serviços no turno imediatamente subsequente;</w:t>
      </w:r>
    </w:p>
    <w:p w:rsidR="00372394" w:rsidRPr="00EA533D" w:rsidRDefault="00372394" w:rsidP="00BB4412">
      <w:pPr>
        <w:pStyle w:val="Ttulo2"/>
      </w:pPr>
      <w:r w:rsidRPr="00EA533D">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372394" w:rsidRPr="00EA533D" w:rsidRDefault="00372394" w:rsidP="00BB4412">
      <w:pPr>
        <w:pStyle w:val="Ttulo2"/>
      </w:pPr>
      <w:r w:rsidRPr="00EA533D">
        <w:t>Instruir seus empregados quanto à necessidade de acatar as Normas Internas da Administração;</w:t>
      </w:r>
    </w:p>
    <w:p w:rsidR="00372394" w:rsidRPr="00EA533D" w:rsidRDefault="00372394" w:rsidP="00BB4412">
      <w:pPr>
        <w:pStyle w:val="Ttulo2"/>
      </w:pPr>
      <w:r w:rsidRPr="00EA533D">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372394" w:rsidRPr="00EA533D" w:rsidRDefault="00372394" w:rsidP="00BB4412">
      <w:pPr>
        <w:pStyle w:val="Ttulo2"/>
      </w:pPr>
      <w:r w:rsidRPr="00EA533D">
        <w:t>Instruir seus empregados, no início da execução contratual, quanto à obtenção das informações de seus interesses junto aos órgãos públicos, relativas ao contrato de trabalho e obrigações a ele inerentes, adotando, entre outras, as seguintes medidas:</w:t>
      </w:r>
    </w:p>
    <w:p w:rsidR="00372394" w:rsidRPr="00EA533D" w:rsidRDefault="00372394" w:rsidP="00023182">
      <w:pPr>
        <w:pStyle w:val="Ttulo3"/>
      </w:pPr>
      <w:r w:rsidRPr="00EA533D">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rsidR="00372394" w:rsidRPr="00EA533D" w:rsidRDefault="00372394" w:rsidP="00023182">
      <w:pPr>
        <w:pStyle w:val="Ttulo3"/>
      </w:pPr>
      <w:r w:rsidRPr="00EA533D">
        <w:t>viabilizar a emissão do cartão cidadão pela Caixa Econômica Federal para todos os empregados, no prazo máximo de 60 (sessenta) dias, contados do início da prestação dos serviços ou da admissão do empregado;</w:t>
      </w:r>
    </w:p>
    <w:p w:rsidR="00372394" w:rsidRPr="00EA533D" w:rsidRDefault="00372394" w:rsidP="00023182">
      <w:pPr>
        <w:pStyle w:val="Ttulo3"/>
      </w:pPr>
      <w:r w:rsidRPr="00EA533D">
        <w:t>oferecer todos os meios necessários aos seus empregados para a obtenção de extratos de recolhimentos de seus direitos sociais, preferencialmente por meio eletrônico, quando disponível.</w:t>
      </w:r>
    </w:p>
    <w:p w:rsidR="00372394" w:rsidRPr="00EA533D" w:rsidRDefault="00372394" w:rsidP="00BB4412">
      <w:pPr>
        <w:pStyle w:val="Ttulo2"/>
      </w:pPr>
      <w:r w:rsidRPr="00EA533D">
        <w:t>Deter instalações, aparelhamento e pessoal técnico adequados e disponíveis para a realização do objeto da licitação.</w:t>
      </w:r>
    </w:p>
    <w:p w:rsidR="00372394" w:rsidRPr="00EA533D" w:rsidRDefault="00372394" w:rsidP="00023182">
      <w:pPr>
        <w:pStyle w:val="Ttulo3"/>
      </w:pPr>
      <w:r w:rsidRPr="00EA533D">
        <w:t>Para a realização do objeto da licitação, a Contratada deverá entregar declaração de que instalará escritório nos municípios ou regiões metropolitanas abaixo discriminados,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w:t>
      </w:r>
    </w:p>
    <w:p w:rsidR="00372394" w:rsidRPr="00EA533D" w:rsidRDefault="00372394" w:rsidP="00BB4412">
      <w:pPr>
        <w:pStyle w:val="Ttulo2"/>
      </w:pPr>
      <w:r w:rsidRPr="00EA533D">
        <w:lastRenderedPageBreak/>
        <w:t>Manter prepostos noslocais de prestação de serviço, aceito pela Administração, para representá-la na execução do contrato;</w:t>
      </w:r>
    </w:p>
    <w:p w:rsidR="00372394" w:rsidRPr="00EA533D" w:rsidRDefault="00372394" w:rsidP="00BB4412">
      <w:pPr>
        <w:pStyle w:val="Ttulo2"/>
      </w:pPr>
      <w:r w:rsidRPr="00EA533D">
        <w:t>Relatar à Contratante toda e qualquer irregularidade verificada no decorrer da prestação dos serviços;</w:t>
      </w:r>
    </w:p>
    <w:p w:rsidR="00372394" w:rsidRPr="00EA533D" w:rsidRDefault="00372394" w:rsidP="00BB4412">
      <w:pPr>
        <w:pStyle w:val="Ttulo2"/>
      </w:pPr>
      <w:r w:rsidRPr="00EA533D">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372394" w:rsidRPr="00EA533D" w:rsidRDefault="00372394" w:rsidP="00BB4412">
      <w:pPr>
        <w:pStyle w:val="Ttulo2"/>
      </w:pPr>
      <w:r w:rsidRPr="00EA533D">
        <w:t>Não permitir a utilização de qualquer trabalho do menor de dezesseis anos, exceto na condição de aprendiz para os maiores de quatorze anos; nem permitir a utilização do trabalho do menor de dezoito anos em trabalho noturno, perigoso ou insalubre;</w:t>
      </w:r>
    </w:p>
    <w:p w:rsidR="00372394" w:rsidRPr="00EA533D" w:rsidRDefault="00372394" w:rsidP="00BB4412">
      <w:pPr>
        <w:pStyle w:val="Ttulo2"/>
      </w:pPr>
      <w:r w:rsidRPr="00EA533D">
        <w:t>Manter durante toda a vigência do contrato, em compatibilidade com as obrigações assumidas, todas as condições de habilitação e qualificação exigidas na licitação;</w:t>
      </w:r>
    </w:p>
    <w:p w:rsidR="00372394" w:rsidRPr="00EA533D" w:rsidRDefault="00372394" w:rsidP="00BB4412">
      <w:pPr>
        <w:pStyle w:val="Ttulo2"/>
      </w:pPr>
      <w:r w:rsidRPr="00EA533D">
        <w:t>Guardar sigilo sobre todas as informações obtidas em decorrência do cumprimento do contrato;</w:t>
      </w:r>
    </w:p>
    <w:p w:rsidR="00372394" w:rsidRPr="00EA533D" w:rsidRDefault="00372394" w:rsidP="00BB4412">
      <w:pPr>
        <w:pStyle w:val="Ttulo2"/>
      </w:pPr>
      <w:r w:rsidRPr="00EA533D">
        <w:t>Não beneficiar-se da condição de optante pelo Simples Nacional, salvo as exceções previstas no § 5º-C do art. 18 da Lei Complementar no 123, de 14 de dezembro de 2006;</w:t>
      </w:r>
    </w:p>
    <w:p w:rsidR="00372394" w:rsidRPr="00EA533D" w:rsidRDefault="00372394" w:rsidP="00BB4412">
      <w:pPr>
        <w:pStyle w:val="Ttulo2"/>
      </w:pPr>
      <w:r w:rsidRPr="00EA533D">
        <w:t>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w:t>
      </w:r>
    </w:p>
    <w:p w:rsidR="00372394" w:rsidRPr="00EA533D" w:rsidRDefault="00372394" w:rsidP="00023182">
      <w:pPr>
        <w:pStyle w:val="Ttulo3"/>
      </w:pPr>
      <w:r w:rsidRPr="00EA533D">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rsidR="00372394" w:rsidRPr="00EA533D" w:rsidRDefault="00372394" w:rsidP="00BB4412">
      <w:pPr>
        <w:pStyle w:val="Ttulo2"/>
      </w:pPr>
      <w:r w:rsidRPr="00EA533D">
        <w:lastRenderedPageBreak/>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372394" w:rsidRPr="00EA533D" w:rsidRDefault="00372394" w:rsidP="00BB4412">
      <w:pPr>
        <w:pStyle w:val="Ttulo2"/>
      </w:pPr>
      <w:r w:rsidRPr="00EA533D">
        <w:t>Sujeitar-se</w:t>
      </w:r>
      <w:r w:rsidR="00F46971" w:rsidRPr="00EA533D">
        <w:t>-</w:t>
      </w:r>
      <w:r w:rsidRPr="00EA533D">
        <w:t>à retençãoda garantia prestada e dos valores das faturas correspondentes a 1 (um) mês de serviços, por ocasião do encerramento da prestação dos serviços contratados, podendo a Administração Contratante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SLTI/MPOG n. 02/2008.</w:t>
      </w:r>
    </w:p>
    <w:p w:rsidR="00372394" w:rsidRPr="00EA533D" w:rsidRDefault="00372394" w:rsidP="00372394">
      <w:pPr>
        <w:pStyle w:val="Ttulo1"/>
      </w:pPr>
      <w:r w:rsidRPr="00EA533D">
        <w:t>DA SUBCONTRATAÇÃO</w:t>
      </w:r>
    </w:p>
    <w:p w:rsidR="00372394" w:rsidRPr="00EA533D" w:rsidRDefault="00372394" w:rsidP="00BB4412">
      <w:pPr>
        <w:pStyle w:val="Ttulo2"/>
      </w:pPr>
      <w:r w:rsidRPr="00EA533D">
        <w:t>Não será admitida a subcontratação do objeto licitatório.</w:t>
      </w:r>
    </w:p>
    <w:p w:rsidR="00372394" w:rsidRPr="00EA533D" w:rsidRDefault="00372394" w:rsidP="00372394">
      <w:pPr>
        <w:pStyle w:val="Ttulo1"/>
      </w:pPr>
      <w:r w:rsidRPr="00EA533D">
        <w:t>ALTERAÇÃO SUBJETIVA</w:t>
      </w:r>
    </w:p>
    <w:p w:rsidR="00372394" w:rsidRPr="00EA533D" w:rsidRDefault="00372394" w:rsidP="00BB4412">
      <w:pPr>
        <w:pStyle w:val="Ttulo2"/>
      </w:pPr>
      <w:r w:rsidRPr="00EA533D">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72394" w:rsidRPr="00EA533D" w:rsidRDefault="00372394" w:rsidP="00E21091">
      <w:pPr>
        <w:pStyle w:val="Ttulo1"/>
        <w:keepNext w:val="0"/>
        <w:keepLines w:val="0"/>
      </w:pPr>
      <w:r w:rsidRPr="00EA533D">
        <w:t>CONTROLE E FISCALIZAÇÃO DA EXECUÇÃO</w:t>
      </w:r>
    </w:p>
    <w:p w:rsidR="00372394" w:rsidRPr="00EA533D" w:rsidRDefault="00372394" w:rsidP="00E21091">
      <w:pPr>
        <w:pStyle w:val="Ttulo2"/>
        <w:keepNext w:val="0"/>
        <w:keepLines w:val="0"/>
      </w:pPr>
      <w:r w:rsidRPr="00EA533D">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e do art. 6º do Decreto nº 2.271, de 1997.</w:t>
      </w:r>
    </w:p>
    <w:p w:rsidR="00372394" w:rsidRPr="00EA533D" w:rsidRDefault="00372394" w:rsidP="00023182">
      <w:pPr>
        <w:pStyle w:val="Ttulo3"/>
      </w:pPr>
      <w:r w:rsidRPr="00EA533D">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rsidR="00372394" w:rsidRPr="00EA533D" w:rsidRDefault="00372394" w:rsidP="00E21091">
      <w:pPr>
        <w:pStyle w:val="Ttulo2"/>
        <w:keepNext w:val="0"/>
        <w:keepLines w:val="0"/>
      </w:pPr>
      <w:r w:rsidRPr="00EA533D">
        <w:t>O representante da Contratante deverá ter a experiência necessária para o acompanhamento e controle da execução dos serviços e do contrato.</w:t>
      </w:r>
    </w:p>
    <w:p w:rsidR="00372394" w:rsidRPr="00EA533D" w:rsidRDefault="00372394" w:rsidP="00E21091">
      <w:pPr>
        <w:pStyle w:val="Ttulo2"/>
        <w:keepNext w:val="0"/>
        <w:keepLines w:val="0"/>
      </w:pPr>
      <w:r w:rsidRPr="00EA533D">
        <w:t>As disposições previstas nesta cláusula não excluem odisposto no Anexo IV (Guia de Fiscalização dos Contratos de Terceirização) da Instrução Normativa SLTI/MPOG nº 02, de 2008.</w:t>
      </w:r>
    </w:p>
    <w:p w:rsidR="00372394" w:rsidRPr="00EA533D" w:rsidRDefault="00372394" w:rsidP="00E21091">
      <w:pPr>
        <w:pStyle w:val="Ttulo2"/>
        <w:keepNext w:val="0"/>
        <w:keepLines w:val="0"/>
      </w:pPr>
      <w:r w:rsidRPr="00EA533D">
        <w:t>A verificação da adequação da prestação do serviçodeverá ser realizada com base nos critérios previstos neste Termo de Referência.</w:t>
      </w:r>
    </w:p>
    <w:p w:rsidR="00372394" w:rsidRPr="00EA533D" w:rsidRDefault="00372394" w:rsidP="00E21091">
      <w:pPr>
        <w:pStyle w:val="Ttulo2"/>
        <w:keepNext w:val="0"/>
        <w:keepLines w:val="0"/>
      </w:pPr>
      <w:r w:rsidRPr="00EA533D">
        <w:lastRenderedPageBreak/>
        <w:t>A execução dos contratos deverá ser acompanhada e fiscalizada por meio de instrumentos de controle, que compreendam a mensuração dos aspectos mencionados no art. 34 da Instrução Normativa SLTI/MPOG nº 02, de 2008, quando for o caso.</w:t>
      </w:r>
    </w:p>
    <w:p w:rsidR="00372394" w:rsidRPr="00EA533D" w:rsidRDefault="00372394" w:rsidP="00E21091">
      <w:pPr>
        <w:pStyle w:val="Ttulo2"/>
        <w:keepNext w:val="0"/>
        <w:keepLines w:val="0"/>
      </w:pPr>
      <w:r w:rsidRPr="00EA533D">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372394" w:rsidRPr="00EA533D" w:rsidRDefault="00372394" w:rsidP="00E21091">
      <w:pPr>
        <w:pStyle w:val="Ttulo2"/>
        <w:keepNext w:val="0"/>
        <w:keepLines w:val="0"/>
      </w:pPr>
      <w:r w:rsidRPr="00EA533D">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rsidR="00372394" w:rsidRPr="00EA533D" w:rsidRDefault="00372394" w:rsidP="00E21091">
      <w:pPr>
        <w:pStyle w:val="Ttulo2"/>
        <w:keepNext w:val="0"/>
        <w:keepLines w:val="0"/>
      </w:pPr>
      <w:r w:rsidRPr="00EA533D">
        <w:t>O</w:t>
      </w:r>
      <w:r w:rsidR="00F46504" w:rsidRPr="00EA533D">
        <w:t xml:space="preserve"> </w:t>
      </w:r>
      <w:r w:rsidRPr="00EA533D">
        <w:t>representante da Contratante deverá promover o registro das ocorrências verificadas, adotando as providências necessárias ao fiel cumprimento das cláusulas contratuais, conforme o disposto nos §§ 1º e 2º do art. 67 da Lei nº 8.666, de 1993.</w:t>
      </w:r>
    </w:p>
    <w:p w:rsidR="00372394" w:rsidRPr="00EA533D" w:rsidRDefault="00372394" w:rsidP="00E21091">
      <w:pPr>
        <w:pStyle w:val="Ttulo2"/>
        <w:keepNext w:val="0"/>
        <w:keepLines w:val="0"/>
      </w:pPr>
      <w:r w:rsidRPr="00EA533D">
        <w:t>Na fiscalização do cumprimento das obrigações trabalhistas e sociais nas contratações com dedicação exclusiva dos trabalhadores da contratada, exigir-se-á, dentre outras, as comprovações previstas no §5º do art. 34 da Instrução Normativa SLTI/MPOG nº 02, de 2008.</w:t>
      </w:r>
    </w:p>
    <w:p w:rsidR="00372394" w:rsidRPr="00EA533D" w:rsidRDefault="00372394" w:rsidP="00E21091">
      <w:pPr>
        <w:pStyle w:val="Ttulo2"/>
        <w:keepNext w:val="0"/>
        <w:keepLines w:val="0"/>
      </w:pPr>
      <w:r w:rsidRPr="00EA533D">
        <w:t>O fiscal do contrato também poderá solicitar ao preposto que forneça os seguintes documentos: a) extrato da conta do INSS e do FGTS de qualquer empregado, a critério da Administração contratante; b) cópia da folha de pagamento analítica de qualquer mês da prestação dos serviços, em que conste como tomador o órgão ou entidade contratante; c) cópia dos contracheques dos empregados relativos a qualquer mês da prestação dos serviços ou, ainda, quando necessário, cópia de recibos de depósitos bancários; d) comprovantes de entrega de benefícios suplementares (vale-transporte, vale alimentação, entre outros), a que estiver obrigada por força de lei ou de convenção ou acordo coletivo de trabalho, relativos a qualquer mês da prestação dos serviços e de qualquer empregado; e e) comprovantes de realização de eventuais cursos de treinamento e reciclagem que forem exigidos por lei ou pelo contrato;</w:t>
      </w:r>
    </w:p>
    <w:p w:rsidR="00372394" w:rsidRPr="00EA533D" w:rsidRDefault="00372394" w:rsidP="00023182">
      <w:pPr>
        <w:pStyle w:val="Ttulo3"/>
      </w:pPr>
      <w:r w:rsidRPr="00EA533D">
        <w:t xml:space="preserve">Tal solicitação será realizada periodicamente, por amostragem, isto é, abrangendo, a cada ocasião, determinado quantitativo de empregados, de modo que, ao final de 12 (doze) meses de execução contratual, todos ou a maior parte dos empregados alocados tenham sido abrangidos ao menos uma vez. </w:t>
      </w:r>
    </w:p>
    <w:p w:rsidR="00372394" w:rsidRPr="00EA533D" w:rsidRDefault="00372394" w:rsidP="00023182">
      <w:pPr>
        <w:pStyle w:val="Ttulo3"/>
      </w:pPr>
      <w:r w:rsidRPr="00EA533D">
        <w:t>Para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w:t>
      </w:r>
    </w:p>
    <w:p w:rsidR="00372394" w:rsidRPr="00EA533D" w:rsidRDefault="00372394" w:rsidP="00023182">
      <w:pPr>
        <w:pStyle w:val="Ttulo3"/>
      </w:pPr>
      <w:r w:rsidRPr="00EA533D">
        <w:t xml:space="preserve">Os empregados também deverão ser orientados a realizar tais verificações periodicamente e comunicar ao fiscal do contrato qualquer irregularidade, independentemente de solicitação por parte da fiscalização. </w:t>
      </w:r>
    </w:p>
    <w:p w:rsidR="00372394" w:rsidRPr="00EA533D" w:rsidRDefault="00372394" w:rsidP="00E21091">
      <w:pPr>
        <w:pStyle w:val="Ttulo2"/>
        <w:keepNext w:val="0"/>
        <w:keepLines w:val="0"/>
      </w:pPr>
      <w:r w:rsidRPr="00EA533D">
        <w:t>O fiscal do contrato poderá solicitar ao preposto os documentos comprobatórios da realização do pagamento de vale-transporte e auxilio alimentação em nome dos empregados, relativos ao período de execução contratual, para fins de conferência pela fiscalização.</w:t>
      </w:r>
    </w:p>
    <w:p w:rsidR="00372394" w:rsidRPr="00EA533D" w:rsidRDefault="00372394" w:rsidP="00023182">
      <w:pPr>
        <w:pStyle w:val="Ttulo3"/>
      </w:pPr>
      <w:r w:rsidRPr="00EA533D">
        <w:lastRenderedPageBreak/>
        <w:t xml:space="preserve">Tal solicitação será realizada periodicamente, inclusive poramostragem, isto é, abrangendo, a cada ocasião, determinado quantitativo de empregados, de modo que, ao final de 12 (doze) meses de execução contratual, todos ou a maior parte dos empregados alocados tenham sido abrangidos ao menos uma vez. </w:t>
      </w:r>
    </w:p>
    <w:p w:rsidR="00372394" w:rsidRPr="00EA533D" w:rsidRDefault="00372394" w:rsidP="00E21091">
      <w:pPr>
        <w:pStyle w:val="Ttulo2"/>
        <w:keepNext w:val="0"/>
        <w:keepLines w:val="0"/>
      </w:pPr>
      <w:r w:rsidRPr="00EA533D">
        <w:t>O descumprimento total ou parcial das demais obrigações e responsabilidades assumidas pela Contratada, incluindo o descumprimento das obrigações trabalhistas ou a não manutenção das condições de habilitação, ensejará a aplicação de sanções administrativas, previstas no instrumento convocatório e na legislação vigente, podendo culminar em rescisão contratual, conforme disposto nos artigos 77 e 80 da Lei nº 8.666, de 1993.</w:t>
      </w:r>
    </w:p>
    <w:p w:rsidR="00372394" w:rsidRPr="00EA533D" w:rsidRDefault="00372394" w:rsidP="00E21091">
      <w:pPr>
        <w:pStyle w:val="Ttulo2"/>
        <w:keepNext w:val="0"/>
        <w:keepLines w:val="0"/>
      </w:pPr>
      <w:r w:rsidRPr="00EA533D">
        <w:t>O contrato só será considerado integralmente cumprido após a comprovação, pela Contratada, do pagamento de todas as obrigações trabalhistas, sociais e previdenciárias referentes à mãodeobra alocada em sua execução, inclusive quanto às verbas rescisórias.</w:t>
      </w:r>
    </w:p>
    <w:p w:rsidR="00372394" w:rsidRPr="00EA533D" w:rsidRDefault="00372394" w:rsidP="00E21091">
      <w:pPr>
        <w:pStyle w:val="Ttulo2"/>
        <w:keepNext w:val="0"/>
        <w:keepLines w:val="0"/>
      </w:pPr>
      <w:r w:rsidRPr="00EA533D">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372394" w:rsidRPr="00EA533D" w:rsidRDefault="00372394" w:rsidP="00E21091">
      <w:pPr>
        <w:pStyle w:val="Ttulo2"/>
        <w:keepNext w:val="0"/>
        <w:keepLines w:val="0"/>
      </w:pPr>
      <w:r w:rsidRPr="00EA533D">
        <w:t>Por ocasião do encerramento da prestação dos serviços ou em razão da dispensa de empregado vinculado à execução contratual, a contratada deverá entregar no prazo de 15 dias corridos a seguinte documentação pertinente a cada trabalhador: a) termos de rescisão dos contratos de trabalho dos empregados prestadores de serviço, devidamente homologados, quando exigível pelo sindicato da categoria; b) guias de recolhimento da contribuição previdenciária e do FGTS, referentes às rescisões contratuais; c) extratos dos depósitos efetuados nas contas vinculadas individuais do FGTS de cada empregado dispensado; e d) exames médicos demissionais dos empregados dispensados.</w:t>
      </w:r>
    </w:p>
    <w:p w:rsidR="00372394" w:rsidRPr="00EA533D" w:rsidRDefault="00372394" w:rsidP="00E21091">
      <w:pPr>
        <w:pStyle w:val="Ttulo2"/>
        <w:keepNext w:val="0"/>
        <w:keepLines w:val="0"/>
      </w:pPr>
      <w:r w:rsidRPr="00EA533D">
        <w:t>Os documentos necessários à comprovação do cumprimento das obrigações sociais, trabalhistas e previdenciárias poderão ser apresentados em original ou por qualquer processo de cópia autenticada por cartório competente ou por servidor da Administração.</w:t>
      </w:r>
    </w:p>
    <w:p w:rsidR="00372394" w:rsidRPr="00EA533D" w:rsidRDefault="00372394" w:rsidP="00E21091">
      <w:pPr>
        <w:pStyle w:val="Ttulo2"/>
        <w:keepNext w:val="0"/>
        <w:keepLines w:val="0"/>
      </w:pPr>
      <w:r w:rsidRPr="00EA533D">
        <w:t>Ficam indicados os seguintes servidores para compor o quadro de fiscais deste contrato:</w:t>
      </w:r>
    </w:p>
    <w:p w:rsidR="00677F00" w:rsidRPr="00EA533D" w:rsidRDefault="00677F00" w:rsidP="00F46971"/>
    <w:p w:rsidR="007D3F26" w:rsidRPr="00EA533D" w:rsidRDefault="007D3F26" w:rsidP="00F46971"/>
    <w:tbl>
      <w:tblPr>
        <w:tblStyle w:val="Tabelacomgrade"/>
        <w:tblW w:w="0" w:type="auto"/>
        <w:jc w:val="center"/>
        <w:tblLook w:val="04A0" w:firstRow="1" w:lastRow="0" w:firstColumn="1" w:lastColumn="0" w:noHBand="0" w:noVBand="1"/>
      </w:tblPr>
      <w:tblGrid>
        <w:gridCol w:w="3936"/>
        <w:gridCol w:w="1364"/>
        <w:gridCol w:w="2525"/>
      </w:tblGrid>
      <w:tr w:rsidR="007D3F26" w:rsidRPr="00EA533D" w:rsidTr="007D3F26">
        <w:trPr>
          <w:jc w:val="center"/>
        </w:trPr>
        <w:tc>
          <w:tcPr>
            <w:tcW w:w="3936" w:type="dxa"/>
          </w:tcPr>
          <w:p w:rsidR="007D3F26" w:rsidRPr="00EA533D" w:rsidRDefault="007D3F26" w:rsidP="00E92C72">
            <w:pPr>
              <w:spacing w:line="276" w:lineRule="auto"/>
              <w:jc w:val="center"/>
              <w:rPr>
                <w:rFonts w:cs="Arial"/>
                <w:b/>
                <w:color w:val="000000"/>
                <w:szCs w:val="20"/>
              </w:rPr>
            </w:pPr>
            <w:r w:rsidRPr="00EA533D">
              <w:rPr>
                <w:rFonts w:cs="Arial"/>
                <w:b/>
                <w:color w:val="000000"/>
                <w:szCs w:val="20"/>
              </w:rPr>
              <w:t>Gestor do Contrato</w:t>
            </w:r>
          </w:p>
        </w:tc>
        <w:tc>
          <w:tcPr>
            <w:tcW w:w="1364" w:type="dxa"/>
          </w:tcPr>
          <w:p w:rsidR="007D3F26" w:rsidRPr="00EA533D" w:rsidRDefault="007D3F26" w:rsidP="0078404A">
            <w:pPr>
              <w:spacing w:line="276" w:lineRule="auto"/>
              <w:jc w:val="center"/>
              <w:rPr>
                <w:rFonts w:cs="Arial"/>
                <w:b/>
                <w:color w:val="000000"/>
                <w:szCs w:val="20"/>
              </w:rPr>
            </w:pPr>
            <w:r w:rsidRPr="00EA533D">
              <w:rPr>
                <w:rFonts w:cs="Arial"/>
                <w:b/>
                <w:color w:val="000000"/>
                <w:szCs w:val="20"/>
              </w:rPr>
              <w:t>SIAPE</w:t>
            </w:r>
          </w:p>
        </w:tc>
        <w:tc>
          <w:tcPr>
            <w:tcW w:w="2525" w:type="dxa"/>
          </w:tcPr>
          <w:p w:rsidR="007D3F26" w:rsidRPr="00EA533D" w:rsidRDefault="007D3F26" w:rsidP="0078404A">
            <w:pPr>
              <w:spacing w:line="276" w:lineRule="auto"/>
              <w:jc w:val="center"/>
              <w:rPr>
                <w:rFonts w:cs="Arial"/>
                <w:b/>
                <w:color w:val="000000"/>
                <w:szCs w:val="20"/>
              </w:rPr>
            </w:pPr>
            <w:r w:rsidRPr="00EA533D">
              <w:rPr>
                <w:rFonts w:cs="Arial"/>
                <w:b/>
                <w:color w:val="000000"/>
                <w:szCs w:val="20"/>
              </w:rPr>
              <w:t>SETOR</w:t>
            </w:r>
          </w:p>
        </w:tc>
      </w:tr>
      <w:tr w:rsidR="007D3F26" w:rsidRPr="00EA533D" w:rsidTr="007D3F26">
        <w:trPr>
          <w:jc w:val="center"/>
        </w:trPr>
        <w:tc>
          <w:tcPr>
            <w:tcW w:w="3936" w:type="dxa"/>
            <w:tcBorders>
              <w:bottom w:val="single" w:sz="4" w:space="0" w:color="000000" w:themeColor="text1"/>
            </w:tcBorders>
            <w:vAlign w:val="center"/>
          </w:tcPr>
          <w:p w:rsidR="007D3F26" w:rsidRPr="00EA533D" w:rsidRDefault="007D3F26" w:rsidP="007D3F26">
            <w:pPr>
              <w:jc w:val="center"/>
              <w:rPr>
                <w:rFonts w:cs="Arial"/>
                <w:color w:val="000000"/>
                <w:szCs w:val="20"/>
              </w:rPr>
            </w:pPr>
            <w:r w:rsidRPr="00EA533D">
              <w:rPr>
                <w:rFonts w:cs="Arial"/>
                <w:color w:val="000000"/>
                <w:szCs w:val="20"/>
              </w:rPr>
              <w:t>João Jorge Ribeiro Damasceno</w:t>
            </w:r>
          </w:p>
        </w:tc>
        <w:tc>
          <w:tcPr>
            <w:tcW w:w="1364" w:type="dxa"/>
            <w:tcBorders>
              <w:bottom w:val="single" w:sz="4" w:space="0" w:color="000000" w:themeColor="text1"/>
            </w:tcBorders>
            <w:vAlign w:val="center"/>
          </w:tcPr>
          <w:p w:rsidR="007D3F26" w:rsidRPr="00EA533D" w:rsidRDefault="007D3F26" w:rsidP="007D3F26">
            <w:pPr>
              <w:spacing w:line="276" w:lineRule="auto"/>
              <w:jc w:val="center"/>
              <w:rPr>
                <w:rFonts w:cs="Arial"/>
                <w:color w:val="000000"/>
                <w:szCs w:val="20"/>
              </w:rPr>
            </w:pPr>
            <w:r w:rsidRPr="00EA533D">
              <w:rPr>
                <w:rFonts w:cs="Arial"/>
                <w:color w:val="000000"/>
                <w:szCs w:val="20"/>
              </w:rPr>
              <w:t>0412189</w:t>
            </w:r>
          </w:p>
        </w:tc>
        <w:tc>
          <w:tcPr>
            <w:tcW w:w="2525" w:type="dxa"/>
            <w:tcBorders>
              <w:bottom w:val="single" w:sz="4" w:space="0" w:color="000000" w:themeColor="text1"/>
            </w:tcBorders>
          </w:tcPr>
          <w:p w:rsidR="007D3F26" w:rsidRPr="00EA533D" w:rsidRDefault="007D3F26" w:rsidP="007D3F26">
            <w:pPr>
              <w:spacing w:line="276" w:lineRule="auto"/>
              <w:jc w:val="center"/>
              <w:rPr>
                <w:rFonts w:cs="Arial"/>
                <w:color w:val="000000"/>
                <w:szCs w:val="20"/>
              </w:rPr>
            </w:pPr>
            <w:r w:rsidRPr="00EA533D">
              <w:rPr>
                <w:rFonts w:cs="Arial"/>
                <w:color w:val="000000"/>
                <w:szCs w:val="20"/>
              </w:rPr>
              <w:t>PREFE</w:t>
            </w:r>
          </w:p>
        </w:tc>
      </w:tr>
      <w:tr w:rsidR="007D3F26" w:rsidRPr="00EA533D" w:rsidTr="007D3F26">
        <w:trPr>
          <w:jc w:val="center"/>
        </w:trPr>
        <w:tc>
          <w:tcPr>
            <w:tcW w:w="3936" w:type="dxa"/>
            <w:tcBorders>
              <w:left w:val="nil"/>
              <w:right w:val="nil"/>
            </w:tcBorders>
            <w:vAlign w:val="center"/>
          </w:tcPr>
          <w:p w:rsidR="007D3F26" w:rsidRPr="00EA533D" w:rsidRDefault="007D3F26" w:rsidP="007D3F26">
            <w:pPr>
              <w:spacing w:line="276" w:lineRule="auto"/>
              <w:jc w:val="center"/>
              <w:rPr>
                <w:rFonts w:cs="Arial"/>
                <w:color w:val="000000"/>
                <w:szCs w:val="20"/>
              </w:rPr>
            </w:pPr>
          </w:p>
        </w:tc>
        <w:tc>
          <w:tcPr>
            <w:tcW w:w="1364" w:type="dxa"/>
            <w:tcBorders>
              <w:left w:val="nil"/>
              <w:right w:val="nil"/>
            </w:tcBorders>
            <w:vAlign w:val="center"/>
          </w:tcPr>
          <w:p w:rsidR="007D3F26" w:rsidRPr="00EA533D" w:rsidRDefault="007D3F26" w:rsidP="007D3F26">
            <w:pPr>
              <w:spacing w:line="276" w:lineRule="auto"/>
              <w:jc w:val="center"/>
              <w:rPr>
                <w:rFonts w:cs="Arial"/>
                <w:color w:val="000000"/>
                <w:szCs w:val="20"/>
              </w:rPr>
            </w:pPr>
          </w:p>
        </w:tc>
        <w:tc>
          <w:tcPr>
            <w:tcW w:w="2525" w:type="dxa"/>
            <w:tcBorders>
              <w:left w:val="nil"/>
              <w:right w:val="nil"/>
            </w:tcBorders>
          </w:tcPr>
          <w:p w:rsidR="007D3F26" w:rsidRPr="00EA533D" w:rsidRDefault="007D3F26" w:rsidP="007D3F26">
            <w:pPr>
              <w:spacing w:line="276" w:lineRule="auto"/>
              <w:jc w:val="center"/>
              <w:rPr>
                <w:rFonts w:cs="Arial"/>
                <w:color w:val="000000"/>
                <w:szCs w:val="20"/>
              </w:rPr>
            </w:pPr>
          </w:p>
        </w:tc>
      </w:tr>
      <w:tr w:rsidR="007D3F26" w:rsidRPr="00EA533D" w:rsidTr="007D3F26">
        <w:trPr>
          <w:jc w:val="center"/>
        </w:trPr>
        <w:tc>
          <w:tcPr>
            <w:tcW w:w="3936" w:type="dxa"/>
          </w:tcPr>
          <w:p w:rsidR="007D3F26" w:rsidRPr="00EA533D" w:rsidRDefault="007D3F26" w:rsidP="007D3F26">
            <w:pPr>
              <w:spacing w:line="276" w:lineRule="auto"/>
              <w:jc w:val="center"/>
              <w:rPr>
                <w:rFonts w:cs="Arial"/>
                <w:b/>
                <w:color w:val="000000"/>
                <w:szCs w:val="20"/>
              </w:rPr>
            </w:pPr>
            <w:r w:rsidRPr="00EA533D">
              <w:rPr>
                <w:rFonts w:cs="Arial"/>
                <w:b/>
                <w:color w:val="000000"/>
                <w:szCs w:val="20"/>
              </w:rPr>
              <w:t>Fiscais Técnicas e administrativas</w:t>
            </w:r>
          </w:p>
        </w:tc>
        <w:tc>
          <w:tcPr>
            <w:tcW w:w="1364" w:type="dxa"/>
          </w:tcPr>
          <w:p w:rsidR="007D3F26" w:rsidRPr="00EA533D" w:rsidRDefault="007D3F26" w:rsidP="007D3F26">
            <w:pPr>
              <w:spacing w:line="276" w:lineRule="auto"/>
              <w:jc w:val="center"/>
              <w:rPr>
                <w:rFonts w:cs="Arial"/>
                <w:b/>
                <w:color w:val="000000"/>
                <w:szCs w:val="20"/>
              </w:rPr>
            </w:pPr>
            <w:r w:rsidRPr="00EA533D">
              <w:rPr>
                <w:rFonts w:cs="Arial"/>
                <w:b/>
                <w:color w:val="000000"/>
                <w:szCs w:val="20"/>
              </w:rPr>
              <w:t>SIAPE</w:t>
            </w:r>
          </w:p>
        </w:tc>
        <w:tc>
          <w:tcPr>
            <w:tcW w:w="2525" w:type="dxa"/>
          </w:tcPr>
          <w:p w:rsidR="007D3F26" w:rsidRPr="00EA533D" w:rsidRDefault="007D3F26" w:rsidP="007D3F26">
            <w:pPr>
              <w:spacing w:line="276" w:lineRule="auto"/>
              <w:jc w:val="center"/>
              <w:rPr>
                <w:rFonts w:cs="Arial"/>
                <w:b/>
                <w:color w:val="000000"/>
                <w:szCs w:val="20"/>
              </w:rPr>
            </w:pPr>
            <w:r w:rsidRPr="00EA533D">
              <w:rPr>
                <w:rFonts w:cs="Arial"/>
                <w:b/>
                <w:color w:val="000000"/>
                <w:szCs w:val="20"/>
              </w:rPr>
              <w:t>SETOR</w:t>
            </w:r>
          </w:p>
        </w:tc>
      </w:tr>
      <w:tr w:rsidR="007D3F26" w:rsidRPr="00EA533D" w:rsidTr="007D3F26">
        <w:trPr>
          <w:jc w:val="center"/>
        </w:trPr>
        <w:tc>
          <w:tcPr>
            <w:tcW w:w="3936" w:type="dxa"/>
            <w:vAlign w:val="center"/>
          </w:tcPr>
          <w:p w:rsidR="007D3F26" w:rsidRPr="00EA533D" w:rsidRDefault="007D3F26" w:rsidP="007D3F26">
            <w:pPr>
              <w:spacing w:before="100" w:beforeAutospacing="1"/>
              <w:jc w:val="center"/>
              <w:rPr>
                <w:rFonts w:cs="Arial"/>
                <w:color w:val="000000"/>
                <w:szCs w:val="20"/>
              </w:rPr>
            </w:pPr>
            <w:r w:rsidRPr="00EA533D">
              <w:rPr>
                <w:rFonts w:cs="Arial"/>
                <w:color w:val="000000"/>
                <w:szCs w:val="20"/>
              </w:rPr>
              <w:t>Matheus Souza Gomes</w:t>
            </w:r>
          </w:p>
        </w:tc>
        <w:tc>
          <w:tcPr>
            <w:tcW w:w="1364" w:type="dxa"/>
            <w:vAlign w:val="center"/>
          </w:tcPr>
          <w:p w:rsidR="007D3F26" w:rsidRPr="00EA533D" w:rsidRDefault="007D3F26" w:rsidP="007D3F26">
            <w:pPr>
              <w:spacing w:before="100" w:beforeAutospacing="1"/>
              <w:jc w:val="center"/>
              <w:rPr>
                <w:rFonts w:cs="Arial"/>
                <w:color w:val="000000"/>
                <w:szCs w:val="20"/>
              </w:rPr>
            </w:pPr>
            <w:r w:rsidRPr="00EA533D">
              <w:rPr>
                <w:rFonts w:cs="Arial"/>
                <w:color w:val="000000"/>
                <w:szCs w:val="20"/>
              </w:rPr>
              <w:t>1888901</w:t>
            </w:r>
          </w:p>
        </w:tc>
        <w:tc>
          <w:tcPr>
            <w:tcW w:w="2525" w:type="dxa"/>
          </w:tcPr>
          <w:p w:rsidR="007D3F26" w:rsidRPr="00EA533D" w:rsidRDefault="007D3F26" w:rsidP="007D3F26">
            <w:pPr>
              <w:spacing w:before="100" w:beforeAutospacing="1"/>
              <w:jc w:val="center"/>
              <w:rPr>
                <w:rFonts w:cs="Arial"/>
                <w:color w:val="000000"/>
                <w:szCs w:val="20"/>
              </w:rPr>
            </w:pPr>
            <w:r w:rsidRPr="00EA533D">
              <w:rPr>
                <w:rFonts w:cs="Arial"/>
                <w:color w:val="000000"/>
                <w:szCs w:val="20"/>
              </w:rPr>
              <w:t>Assessoria Patos de Minas</w:t>
            </w:r>
          </w:p>
        </w:tc>
      </w:tr>
      <w:tr w:rsidR="007D3F26" w:rsidRPr="00EA533D" w:rsidTr="007D3F26">
        <w:trPr>
          <w:jc w:val="center"/>
        </w:trPr>
        <w:tc>
          <w:tcPr>
            <w:tcW w:w="3936" w:type="dxa"/>
            <w:vAlign w:val="center"/>
          </w:tcPr>
          <w:p w:rsidR="007D3F26" w:rsidRPr="00EA533D" w:rsidRDefault="007D3F26" w:rsidP="007D3F26">
            <w:pPr>
              <w:spacing w:before="100" w:beforeAutospacing="1"/>
              <w:jc w:val="center"/>
              <w:rPr>
                <w:rFonts w:cs="Arial"/>
                <w:color w:val="000000"/>
                <w:szCs w:val="20"/>
              </w:rPr>
            </w:pPr>
            <w:r w:rsidRPr="00EA533D">
              <w:rPr>
                <w:rFonts w:cs="Arial"/>
                <w:color w:val="000000"/>
                <w:szCs w:val="20"/>
              </w:rPr>
              <w:t>Pollyana Alves Faria Cunha</w:t>
            </w:r>
          </w:p>
        </w:tc>
        <w:tc>
          <w:tcPr>
            <w:tcW w:w="1364" w:type="dxa"/>
            <w:vAlign w:val="center"/>
          </w:tcPr>
          <w:p w:rsidR="007D3F26" w:rsidRPr="00EA533D" w:rsidRDefault="007D3F26" w:rsidP="007D3F26">
            <w:pPr>
              <w:spacing w:before="100" w:beforeAutospacing="1"/>
              <w:jc w:val="center"/>
              <w:rPr>
                <w:rFonts w:cs="Arial"/>
                <w:color w:val="000000"/>
                <w:szCs w:val="20"/>
              </w:rPr>
            </w:pPr>
            <w:r w:rsidRPr="00EA533D">
              <w:rPr>
                <w:rFonts w:cs="Arial"/>
                <w:color w:val="000000"/>
                <w:szCs w:val="20"/>
              </w:rPr>
              <w:t>2814155</w:t>
            </w:r>
          </w:p>
        </w:tc>
        <w:tc>
          <w:tcPr>
            <w:tcW w:w="2525" w:type="dxa"/>
          </w:tcPr>
          <w:p w:rsidR="007D3F26" w:rsidRPr="00EA533D" w:rsidRDefault="007D3F26" w:rsidP="007D3F26">
            <w:pPr>
              <w:spacing w:before="100" w:beforeAutospacing="1"/>
              <w:jc w:val="center"/>
              <w:rPr>
                <w:rFonts w:cs="Arial"/>
                <w:color w:val="000000"/>
                <w:szCs w:val="20"/>
              </w:rPr>
            </w:pPr>
            <w:r w:rsidRPr="00EA533D">
              <w:rPr>
                <w:rFonts w:cs="Arial"/>
                <w:color w:val="000000"/>
                <w:szCs w:val="20"/>
              </w:rPr>
              <w:t>PREFE/PM</w:t>
            </w:r>
          </w:p>
        </w:tc>
      </w:tr>
    </w:tbl>
    <w:p w:rsidR="00BA1340" w:rsidRPr="00EA533D" w:rsidRDefault="0078404A" w:rsidP="00BA1340">
      <w:pPr>
        <w:pStyle w:val="Ttulo1"/>
      </w:pPr>
      <w:r w:rsidRPr="00EA533D">
        <w:lastRenderedPageBreak/>
        <w:t>PRESTAÇÃO DE CONTAS</w:t>
      </w:r>
    </w:p>
    <w:p w:rsidR="00BA1340" w:rsidRPr="00EA533D" w:rsidRDefault="00BA1340" w:rsidP="00BB4412">
      <w:pPr>
        <w:pStyle w:val="Ttulo2"/>
      </w:pPr>
      <w:r w:rsidRPr="00EA533D">
        <w:t>A Licitante Vencedora deverá entregar até o dia 5 (cinco) de cada mês, à fiscalização do Contrato a documentação obrigatória de competência do mês anterior para análise e conferência pela Fiscalização da Universidade, podendo optar pela entrega de cópias não autenticadas, desde que acompanhadas de originais para conferência no local de recebimento, sendo:</w:t>
      </w:r>
    </w:p>
    <w:p w:rsidR="00BA1340" w:rsidRPr="00EA533D" w:rsidRDefault="00BA1340" w:rsidP="00023182">
      <w:pPr>
        <w:pStyle w:val="Ttulo3"/>
      </w:pPr>
      <w:r w:rsidRPr="00EA533D">
        <w:t>RELAÇÃO DE EMPREGADOS EFETIVOS, que estiverem no devido exercício do cargo no primeiro dia do mês, que conterá os seguintes campos: nome completo do Empregado, cargo ou função exercida, área (campus), local de trabalho, horário de 2ª a 6ª, horário sábado, adicional noturno (sim/não), adicional insalubridade (sim/não), adicional periculosidade (sim/não), motivo de ocorrência: período de férias, admissão, demissão, faltas, afastamentos para tratamentos médicos, aviso prévio, e outras licenças,ausências ou impedimentos, por qualquer motivo que seja;</w:t>
      </w:r>
    </w:p>
    <w:p w:rsidR="00BA1340" w:rsidRPr="00EA533D" w:rsidRDefault="00BA1340" w:rsidP="00023182">
      <w:pPr>
        <w:pStyle w:val="Ttulo3"/>
      </w:pPr>
      <w:r w:rsidRPr="00EA533D">
        <w:t>RELAÇÃO DE EMPREGADOS APOIO, incluído ausentes do devido exercício do cargo a partir do primeiro dia do mês, que conterá os seguintes campos: nome completo do Empregado, cargo ou função exercida, área (campus), local de trabalho, horário de 2ª a 6ª, horário sábado, adicional noturno (sim/não), adicional insalubridade (sim/não), adicional periculosidade (sim/não), motivo de ocorrência: período de férias, admissão, demissão, faltas, afastamentos para tratamentos médicos, aviso prévio, e outras licenças, ausências ou impedimentos, por qualquer motivo que seja;</w:t>
      </w:r>
    </w:p>
    <w:p w:rsidR="00BA1340" w:rsidRPr="00EA533D" w:rsidRDefault="00BA1340" w:rsidP="00023182">
      <w:pPr>
        <w:pStyle w:val="Ttulo3"/>
      </w:pPr>
      <w:r w:rsidRPr="00EA533D">
        <w:t>RELAÇÃO DE EMPREGADOS SUBSTITUTOS AUSÊNCIAS, faltas, demissões, desistências e outros afastamentos, que conterá os seguintes campos: nome completo do Empregado afastado, motivo de ocorrência e período de admissão, demissão, licenças, faltas e outras, cargo ou função exercida, área (campus), local de trabalho, horário de 2ª a 6ª, horário sábado, adicional noturno (sim/não), adicional insalubridade (sim/não), adicional periculosidade (sim/não), nome completo do Empregado substituto, observação com informação dos dias substituídos ou não em casos de demissão, faltas, afastamentos para tratamentos médicos, aviso prévio, e outras licenças, ausências ou impedimentos, por qualquer motivo que seja;</w:t>
      </w:r>
    </w:p>
    <w:p w:rsidR="00BA1340" w:rsidRPr="00EA533D" w:rsidRDefault="00BA1340" w:rsidP="00023182">
      <w:pPr>
        <w:pStyle w:val="Ttulo3"/>
      </w:pPr>
      <w:r w:rsidRPr="00EA533D">
        <w:t>RELAÇÃO DE EMPREGADOS SUBSTITUTOS FÉRIAS, que conterá os seguintes campos: nome completo do Empregado em férias, período de férias, cargo ou função exercida, área (campus), local de trabalho, horário de 2ª a 6ª, horário sábado, adicional noturno (sim/não), adicional insalubridade (sim/não), adicional periculosidade (sim/não), nome completo do Empregado substituto, observação com informação dos dias das férias substituídas ou não;</w:t>
      </w:r>
    </w:p>
    <w:p w:rsidR="00BA1340" w:rsidRPr="00EA533D" w:rsidRDefault="00BA1340" w:rsidP="00023182">
      <w:pPr>
        <w:pStyle w:val="Ttulo3"/>
      </w:pPr>
      <w:r w:rsidRPr="00EA533D">
        <w:t>APONTAMENTO DE FREQUÊNCIA de 1 a 31 do mês, separada por Unidade Isolada ou Posto de Serviço - local efetivo da prestação dos serviços, em ordem alfabética, com acesso e assinatura diária do encarregado da Licitante Vencedora e da Fiscalização da Universidade;</w:t>
      </w:r>
    </w:p>
    <w:p w:rsidR="00BA1340" w:rsidRPr="00EA533D" w:rsidRDefault="00BA1340" w:rsidP="004F492C">
      <w:pPr>
        <w:pStyle w:val="Ttulo4"/>
      </w:pPr>
      <w:r w:rsidRPr="00EA533D">
        <w:t>A Licitante Vencedora deve fornecer uma via do apontamento de frequência para seu encarregado e outra via para controle da Fiscalização da Universidade, para haver a comparação no controle das ausências e dias trabalhados;</w:t>
      </w:r>
    </w:p>
    <w:p w:rsidR="00BA1340" w:rsidRPr="00EA533D" w:rsidRDefault="00BA1340" w:rsidP="004F492C">
      <w:pPr>
        <w:pStyle w:val="Ttulo4"/>
      </w:pPr>
      <w:r w:rsidRPr="00EA533D">
        <w:t>Anexar ao APONTAMENTO DE FREQUÊNCIA, cópia de exame médico admissional e demissional, atestado para tratamento médico, comunicação de acidente de trabalho (CAT) emitida até o 1º (primeiro) dia útil após o acidente, certidões de nascimento ou óbito, aviso prévio e outros documentos comprobatórios de ausências ou impedimentos, por qualquer motivo que seja;</w:t>
      </w:r>
    </w:p>
    <w:p w:rsidR="00BA1340" w:rsidRPr="00EA533D" w:rsidRDefault="00BA1340" w:rsidP="00023182">
      <w:pPr>
        <w:pStyle w:val="Ttulo3"/>
      </w:pPr>
      <w:r w:rsidRPr="00EA533D">
        <w:t>RELAÇÃO DE HORAS TRABALHADAS, com:</w:t>
      </w:r>
    </w:p>
    <w:p w:rsidR="00BA1340" w:rsidRPr="00EA533D" w:rsidRDefault="00BA1340" w:rsidP="004F492C">
      <w:pPr>
        <w:pStyle w:val="Ttulo4"/>
      </w:pPr>
      <w:r w:rsidRPr="00EA533D">
        <w:lastRenderedPageBreak/>
        <w:t>Quebra de seção por categoria profissional colocada a serviço, que conterá os seguintes campos: nome completo do Empregado, data admissão / data demissão, dias efetivamente trabalhados de 01 a 31 do mês, anotação conforme legenda de falta, férias, licença médica, acidente de trabalho e outras ocorrências, total dias trabalhados, menos total de horas trabalhadas a menor da quantidade diária ou pela diminuição das duas horas de aviso prévio quando o Empregado não optar por não trabalhar os últimos sete dias do aviso prévio, total horas trabalhadas, resumo com quantidade Empregados contratados, quantidade Empregados efetivamente trabalhados, gerando diferença entre essas quantidades;</w:t>
      </w:r>
    </w:p>
    <w:p w:rsidR="00BA1340" w:rsidRPr="00EA533D" w:rsidRDefault="00BA1340" w:rsidP="00BA1340">
      <w:pPr>
        <w:pStyle w:val="Ttulo5"/>
        <w:ind w:left="3685" w:hanging="1009"/>
      </w:pPr>
      <w:r w:rsidRPr="00EA533D">
        <w:t>No caso de gerar quantidade de horas excedentes, lançar na Relação de Horas Trabalhadas do mês seguinte, detalhando as horas suplementares realizadas anteriormente, as horas compensadas no mês e o saldo remanescente, que será quitado ou zerado no máximo no mês posterior ao fato ocorrido, mantendo o controle sempre atualizado;</w:t>
      </w:r>
    </w:p>
    <w:p w:rsidR="00BA1340" w:rsidRPr="00EA533D" w:rsidRDefault="00BA1340" w:rsidP="00F60876">
      <w:pPr>
        <w:pStyle w:val="Ttulo5"/>
        <w:ind w:left="3685" w:hanging="1009"/>
      </w:pPr>
      <w:r w:rsidRPr="00EA533D">
        <w:t>Na hipótese de ocorrência do vencimento de vigência ou rescisão do contrato de prestação de serviço por qualquer motivo e havendo saldo de horas excedentes daquelas contratadas, a Licitante Vencedora não terá direito a receberas horas não compensadas na forma referida;</w:t>
      </w:r>
    </w:p>
    <w:p w:rsidR="00BA1340" w:rsidRPr="00EA533D" w:rsidRDefault="00BA1340" w:rsidP="00023182">
      <w:pPr>
        <w:pStyle w:val="Ttulo3"/>
      </w:pPr>
      <w:r w:rsidRPr="00EA533D">
        <w:t>Folha de Pagamento em ordem alfabética, e quando não constar desta, contracheque assinado pelo Empregado ou Termo de rescisão do contrato de trabalho do Empregado, devidamente homologado, relativo ao mês da prestação de serviços;</w:t>
      </w:r>
    </w:p>
    <w:p w:rsidR="00BA1340" w:rsidRPr="00EA533D" w:rsidRDefault="00BA1340" w:rsidP="00023182">
      <w:pPr>
        <w:pStyle w:val="Ttulo3"/>
      </w:pPr>
      <w:r w:rsidRPr="00EA533D">
        <w:t>Apólice que garanta o benefício aos trabalhadores de Seguro de Vida em Grupo, e respectivo comprovante de pagamento do prêmio de cobertura securitária de seus Empregados contra riscos de acidentes de trabalho;</w:t>
      </w:r>
    </w:p>
    <w:p w:rsidR="00BA1340" w:rsidRPr="00EA533D" w:rsidRDefault="00BA1340" w:rsidP="00023182">
      <w:pPr>
        <w:pStyle w:val="Ttulo3"/>
      </w:pPr>
      <w:r w:rsidRPr="00EA533D">
        <w:t>Comprovante de recolhimento da Contribuição Sindical (profissional e econômica);</w:t>
      </w:r>
    </w:p>
    <w:p w:rsidR="00BA1340" w:rsidRPr="00EA533D" w:rsidRDefault="00BA1340" w:rsidP="00023182">
      <w:pPr>
        <w:pStyle w:val="Ttulo3"/>
      </w:pPr>
      <w:r w:rsidRPr="00EA533D">
        <w:t>Comprovante de entrega da RAIS, conforme Cláusula “Fornecimento da RAIS” da convenção ou acordo coletivo de trabalho (CCT);</w:t>
      </w:r>
    </w:p>
    <w:p w:rsidR="00BA1340" w:rsidRPr="00EA533D" w:rsidRDefault="00BA1340" w:rsidP="00023182">
      <w:pPr>
        <w:pStyle w:val="Ttulo3"/>
      </w:pPr>
      <w:r w:rsidRPr="00EA533D">
        <w:t xml:space="preserve">Comprovante dos recolhimentos do FGTS por meio de: </w:t>
      </w:r>
    </w:p>
    <w:p w:rsidR="00E92C72" w:rsidRPr="00EA533D" w:rsidRDefault="00E92C72" w:rsidP="004F492C">
      <w:pPr>
        <w:pStyle w:val="Ttulo4"/>
      </w:pPr>
      <w:r w:rsidRPr="00EA533D">
        <w:t>Protocolo de Envio de Arquivos, emitido pela Conectividade Social (GFIP);</w:t>
      </w:r>
    </w:p>
    <w:p w:rsidR="00E92C72" w:rsidRPr="00EA533D" w:rsidRDefault="00E92C72" w:rsidP="004F492C">
      <w:pPr>
        <w:pStyle w:val="Ttulo4"/>
      </w:pPr>
      <w:r w:rsidRPr="00EA533D">
        <w:t>Guia de Recolhimento do FGTS (GRF), com a autenticação mecânica ou acompanhada do comprovante de recolhimento de FGTS bancário ou o comprovante de quitação emitido quando o recolhimento for efetuado pela Internet;</w:t>
      </w:r>
    </w:p>
    <w:p w:rsidR="00E92C72" w:rsidRPr="00EA533D" w:rsidRDefault="00E92C72" w:rsidP="004F492C">
      <w:pPr>
        <w:pStyle w:val="Ttulo4"/>
      </w:pPr>
      <w:r w:rsidRPr="00EA533D">
        <w:t>Relação dos Trabalhadores constantes no arquivo SEFIP (RE);</w:t>
      </w:r>
    </w:p>
    <w:p w:rsidR="00E92C72" w:rsidRPr="00EA533D" w:rsidRDefault="00E92C72" w:rsidP="004F492C">
      <w:pPr>
        <w:pStyle w:val="Ttulo4"/>
      </w:pPr>
      <w:r w:rsidRPr="00EA533D">
        <w:t>Extrato dos depósitos efetuados na conta vinculada individual do FGTS, de Empregado que não constar na Relação dos Trabalhadores Constantes no Arquivo SEFIP (RE);</w:t>
      </w:r>
    </w:p>
    <w:p w:rsidR="00E92C72" w:rsidRPr="00EA533D" w:rsidRDefault="00E92C72" w:rsidP="004F492C">
      <w:pPr>
        <w:pStyle w:val="Ttulo4"/>
      </w:pPr>
      <w:r w:rsidRPr="00EA533D">
        <w:t>Relatório analítico da GRF;</w:t>
      </w:r>
    </w:p>
    <w:p w:rsidR="00E92C72" w:rsidRPr="00EA533D" w:rsidRDefault="00E92C72" w:rsidP="004F492C">
      <w:pPr>
        <w:pStyle w:val="Ttulo4"/>
      </w:pPr>
      <w:r w:rsidRPr="00EA533D">
        <w:t>Certificado de Regularidade do FGTS (CRF), emitida pela Caixa Econômica Federal.</w:t>
      </w:r>
    </w:p>
    <w:p w:rsidR="00E92C72" w:rsidRPr="00EA533D" w:rsidRDefault="00E92C72" w:rsidP="00023182">
      <w:pPr>
        <w:pStyle w:val="Ttulo3"/>
      </w:pPr>
      <w:r w:rsidRPr="00EA533D">
        <w:t>Comprovante dos recolhimentos das contribuições ao INSS por meio de:</w:t>
      </w:r>
    </w:p>
    <w:p w:rsidR="00E92C72" w:rsidRPr="00EA533D" w:rsidRDefault="00E92C72" w:rsidP="004F492C">
      <w:pPr>
        <w:pStyle w:val="Ttulo4"/>
      </w:pPr>
      <w:r w:rsidRPr="00EA533D">
        <w:lastRenderedPageBreak/>
        <w:t>Comprovante de declaração das contribuições a recolher à Previdência Social e a outras entidades e fundos por FPAS;</w:t>
      </w:r>
    </w:p>
    <w:p w:rsidR="00E92C72" w:rsidRPr="00EA533D" w:rsidRDefault="00E92C72" w:rsidP="004F492C">
      <w:pPr>
        <w:pStyle w:val="Ttulo4"/>
      </w:pPr>
      <w:r w:rsidRPr="00EA533D">
        <w:t>Guia da Previdência Social (GPS) com a autenticação mecânica ou acompanhada do comprovante de recolhimento bancário de GPS ou o comprovante de quitação emitido quando o recolhimento for efetuado pela Internet, de acordo com o artigo 225, inciso “V”, do Decreto 3.048/99;</w:t>
      </w:r>
    </w:p>
    <w:p w:rsidR="00E92C72" w:rsidRPr="00EA533D" w:rsidRDefault="00E92C72" w:rsidP="004F492C">
      <w:pPr>
        <w:pStyle w:val="Ttulo4"/>
      </w:pPr>
      <w:r w:rsidRPr="00EA533D">
        <w:t>Relatório analítico de GPS.</w:t>
      </w:r>
    </w:p>
    <w:p w:rsidR="00E92C72" w:rsidRPr="00EA533D" w:rsidRDefault="00E92C72" w:rsidP="00023182">
      <w:pPr>
        <w:pStyle w:val="Ttulo3"/>
      </w:pPr>
      <w:r w:rsidRPr="00EA533D">
        <w:t>Certidão de situação tributária e fiscal, emitida pela Secretaria Municipal de Finanças - PRODAUB;</w:t>
      </w:r>
    </w:p>
    <w:p w:rsidR="00E92C72" w:rsidRPr="00EA533D" w:rsidRDefault="00E92C72" w:rsidP="00023182">
      <w:pPr>
        <w:pStyle w:val="Ttulo3"/>
      </w:pPr>
      <w:r w:rsidRPr="00EA533D">
        <w:t>Certidão negativa de débitos tributários, emitida pela Secretaria de Estado de Fazenda de Minas Gerais;</w:t>
      </w:r>
    </w:p>
    <w:p w:rsidR="00E92C72" w:rsidRPr="00EA533D" w:rsidRDefault="00E92C72" w:rsidP="00023182">
      <w:pPr>
        <w:pStyle w:val="Ttulo3"/>
      </w:pPr>
      <w:r w:rsidRPr="00EA533D">
        <w:t>Certidão conjunta negativa de débitos relativos aos tributos federais e à dívida ativa da União, emitida pela Secretaria da Receita Federal do Brasil (RFB);</w:t>
      </w:r>
    </w:p>
    <w:p w:rsidR="00E92C72" w:rsidRPr="00EA533D" w:rsidRDefault="00E92C72" w:rsidP="00023182">
      <w:pPr>
        <w:pStyle w:val="Ttulo3"/>
      </w:pPr>
      <w:r w:rsidRPr="00EA533D">
        <w:t>Certidão negativa de débitos relativos às contribuições previdenciárias e às de terceiros, emitida pela Secretaria da Receita Federal do Brasil (RFB);</w:t>
      </w:r>
    </w:p>
    <w:p w:rsidR="00E92C72" w:rsidRPr="00EA533D" w:rsidRDefault="00E92C72" w:rsidP="00023182">
      <w:pPr>
        <w:pStyle w:val="Ttulo3"/>
      </w:pPr>
      <w:r w:rsidRPr="00EA533D">
        <w:t>Certidão Negativa de Débito Salarial e Certidão Negativa de Ilícitos Trabalhistas, expedida pelo Ministério do Trabalho e Emprego;</w:t>
      </w:r>
    </w:p>
    <w:p w:rsidR="00E92C72" w:rsidRPr="00EA533D" w:rsidRDefault="00E92C72" w:rsidP="00023182">
      <w:pPr>
        <w:pStyle w:val="Ttulo3"/>
      </w:pPr>
      <w:r w:rsidRPr="00EA533D">
        <w:t>Certidão negativa de débitos trabalhistas(CNDT), disponível no portal http://www.tst.jus.br do Tribunal Superior do Trabalho;</w:t>
      </w:r>
    </w:p>
    <w:p w:rsidR="00E92C72" w:rsidRPr="00EA533D" w:rsidRDefault="00E92C72" w:rsidP="00023182">
      <w:pPr>
        <w:pStyle w:val="Ttulo3"/>
      </w:pPr>
      <w:r w:rsidRPr="00EA533D">
        <w:t>A título de auxílio/vale alimentação a Licitante Vencedora concedera mensalmente aos seus Empregados, Ticket ou crédito em cartão alimentação, no valor previsto na Convenção Coletiva de Trabalho celebrada entre o SINDEACO - SIND EMPREG EMPRESAS ASSEIO CONS SIM TRIANG ALTO PARAN- Telefone (34)3236-8587 e SINDICATO DAS EMPRES DE ASSEIO CONSERVACAO DO EST DE MG, condicionando tal benefício à assiduidade do Empregado;</w:t>
      </w:r>
    </w:p>
    <w:p w:rsidR="00E92C72" w:rsidRPr="00EA533D" w:rsidRDefault="00E92C72" w:rsidP="004F492C">
      <w:pPr>
        <w:pStyle w:val="Ttulo4"/>
      </w:pPr>
      <w:r w:rsidRPr="00EA533D">
        <w:t>Caso não repasse o auxílio/vale alimentação na Folha de Pagamento, deverá enviar a quitação das Notas fiscais e relação nominal com respectivos valores e motivos individuais do não recebimento do benefício;</w:t>
      </w:r>
    </w:p>
    <w:p w:rsidR="00E92C72" w:rsidRPr="00EA533D" w:rsidRDefault="00E92C72" w:rsidP="004F492C">
      <w:pPr>
        <w:pStyle w:val="Ttulo4"/>
      </w:pPr>
      <w:r w:rsidRPr="00EA533D">
        <w:t>O auxílio/vale alimentação não é devido em caso de férias, em licença, com falta, sob demissão ou por outros motivos que impeçam a assiduidade no mês anterior e por ocasião do pagamento de décimo terceiro salário; não tem natureza salarial; não se incorpora à remuneração do Empregado para quaisquer efeitos; não constitui base de incidência de contribuição previdenciária ou do FGTS; e nem se configura como rendimento tributável do trabalhador;</w:t>
      </w:r>
    </w:p>
    <w:p w:rsidR="00E92C72" w:rsidRPr="00EA533D" w:rsidRDefault="00E92C72" w:rsidP="004F492C">
      <w:pPr>
        <w:pStyle w:val="Ttulo4"/>
      </w:pPr>
      <w:r w:rsidRPr="00EA533D">
        <w:t>Não considerar falta justificada desde que não ultrapasse a 1 (um) no mês, mediante decisão empresarial, pois havendo inassiduidade do empregado não há obrigação do pagamento do benefício, em casos de:</w:t>
      </w:r>
    </w:p>
    <w:p w:rsidR="00E92C72" w:rsidRPr="00EA533D" w:rsidRDefault="00E92C72" w:rsidP="00222F9E">
      <w:pPr>
        <w:pStyle w:val="Ttulo5"/>
        <w:ind w:left="3828" w:hanging="1152"/>
      </w:pPr>
      <w:r w:rsidRPr="00EA533D">
        <w:lastRenderedPageBreak/>
        <w:t>Atestados médicos emitidos pelo serviço médico e odontológico da Federação Profissional, bem como os demais previstos em Lei, ficando estabelecido o prazo de 72 (setenta e duas) horas para a entrega dos atestados médicos ao Empregador, que fica obrigado a emitir comprovante de recebimento com cópia para o Empregado;</w:t>
      </w:r>
    </w:p>
    <w:p w:rsidR="00E92C72" w:rsidRPr="00EA533D" w:rsidRDefault="00E92C72" w:rsidP="00222F9E">
      <w:pPr>
        <w:pStyle w:val="Ttulo5"/>
        <w:ind w:left="3828" w:hanging="1152"/>
      </w:pPr>
      <w:r w:rsidRPr="00EA533D">
        <w:t>Faltas ou horas não trabalhadas da Empregada que necessitar acompanhar seus filhos menores de quatorze anos ou inválidos em médicos, abono este de até uma vez ao mês, mediante comprovação;</w:t>
      </w:r>
    </w:p>
    <w:p w:rsidR="00E92C72" w:rsidRPr="00EA533D" w:rsidRDefault="00E92C72" w:rsidP="00222F9E">
      <w:pPr>
        <w:pStyle w:val="Ttulo5"/>
        <w:ind w:left="3828" w:hanging="1152"/>
      </w:pPr>
      <w:r w:rsidRPr="00EA533D">
        <w:t>Falta do trabalhador que comprovadamente se ausentar do serviço, até o limite máximo de 4 (quatro) horas, para fins de recebimento do PIS;</w:t>
      </w:r>
    </w:p>
    <w:p w:rsidR="00E92C72" w:rsidRPr="00EA533D" w:rsidRDefault="00E92C72" w:rsidP="00222F9E">
      <w:pPr>
        <w:pStyle w:val="Ttulo5"/>
        <w:ind w:left="3828" w:hanging="1152"/>
      </w:pPr>
      <w:r w:rsidRPr="00EA533D">
        <w:t>Em caso de impossibilidade de comparecer ao trabalho, por motivo de greve geral comprovada no transporte coletivo, o Empregado terá o seu eventual atraso abonado pela empresa;</w:t>
      </w:r>
    </w:p>
    <w:p w:rsidR="00E92C72" w:rsidRPr="00EA533D" w:rsidRDefault="00E92C72" w:rsidP="00222F9E">
      <w:pPr>
        <w:pStyle w:val="Ttulo5"/>
        <w:ind w:left="3828" w:hanging="1152"/>
      </w:pPr>
      <w:r w:rsidRPr="00EA533D">
        <w:t>Falta ao serviço, entrada com atraso ou saída antecipada, se necessárias para comparecimento do Empregado estudante a provas escolares em curso regular de estabelecimento de ensino oficial ou legalmente reconhecido, desde que feita a comunicação ao Empregador com 24 (vinte e quatro) horas de antecedência, comprovando-se o comparecimento no prazo de 05 (cinco) dias da realização da prova, inclusive para exames vestibulares;</w:t>
      </w:r>
    </w:p>
    <w:p w:rsidR="00E92C72" w:rsidRPr="00EA533D" w:rsidRDefault="00E92C72" w:rsidP="00023182">
      <w:pPr>
        <w:pStyle w:val="Ttulo3"/>
      </w:pPr>
      <w:r w:rsidRPr="00EA533D">
        <w:t>Comprovação do fornecimento do Vale Transporte: a Licitante Vencedora concedera mensalmente aos seus empregados o Vale Transporte e a comprovação do fornecimento do benefício se dará mediante apresentação da Folha Analítica e Relação de Comprovante Bancário, com a descrição nominal dos beneficiários e valores correspondentes ao período devido, substituindo-se o recibo de entrega do referido Benefício assinado pelo empregado;</w:t>
      </w:r>
    </w:p>
    <w:p w:rsidR="00E92C72" w:rsidRPr="00EA533D" w:rsidRDefault="00E92C72" w:rsidP="004F492C">
      <w:pPr>
        <w:pStyle w:val="Ttulo4"/>
      </w:pPr>
      <w:r w:rsidRPr="00EA533D">
        <w:t>O benefício do Vale Transporte instituído pela Lei 7.418/85, com alteração da Lei 7.619/87, regulamentada pelo Decreto nº 95.247/87, não tem natureza salarial, não se incorpora à remuneração do Empregado para quaisquer efeitos, não constitui base de incidência de contribuição previdenciária ou do FGTS, e nem se configura como rendimento tributável do trabalhador;</w:t>
      </w:r>
    </w:p>
    <w:p w:rsidR="00E92C72" w:rsidRPr="00EA533D" w:rsidRDefault="00E92C72" w:rsidP="004F492C">
      <w:pPr>
        <w:pStyle w:val="Ttulo4"/>
      </w:pPr>
      <w:r w:rsidRPr="00EA533D">
        <w:t>Faculta à empresa incluir nos contracheques dos seus Empregados, de forma destacada como “Benefício de Transporte”, o valor correspondente à antecipação para despesas de deslocamento residência/trabalho e vice-versa;</w:t>
      </w:r>
    </w:p>
    <w:p w:rsidR="00E92C72" w:rsidRPr="00EA533D" w:rsidRDefault="00E92C72" w:rsidP="004F492C">
      <w:pPr>
        <w:pStyle w:val="Ttulo4"/>
      </w:pPr>
      <w:r w:rsidRPr="00EA533D">
        <w:t>Nas faltas justificadas serão devidos os vale-transportes, desde que não ultrapassem a 2 (duas) no mês;</w:t>
      </w:r>
    </w:p>
    <w:p w:rsidR="00E92C72" w:rsidRPr="00EA533D" w:rsidRDefault="00E92C72" w:rsidP="004F492C">
      <w:pPr>
        <w:pStyle w:val="Ttulo4"/>
      </w:pPr>
      <w:r w:rsidRPr="00EA533D">
        <w:t>Caso não seja repassado o Vale Transporte a algum Empregado, deverá enviar relação com justificativa individual do não recebimento do benefício, e juntando se não utilizar o transporte público, a declaração de renúncia ao benefício do Vale Transporte.</w:t>
      </w:r>
    </w:p>
    <w:p w:rsidR="00E92C72" w:rsidRPr="00EA533D" w:rsidRDefault="00E92C72" w:rsidP="00023182">
      <w:pPr>
        <w:pStyle w:val="Ttulo3"/>
      </w:pPr>
      <w:r w:rsidRPr="00EA533D">
        <w:t xml:space="preserve">Comprovação do fornecimento de assistência odontológica: O Programa de Assistência Odontológica consiste em prestar assistência odontológica com objetivo de suprir tais </w:t>
      </w:r>
      <w:r w:rsidRPr="00EA533D">
        <w:lastRenderedPageBreak/>
        <w:t>necessidades dos trabalhadores, e, a comprovação do fornecimento do benefício se dará mediante apresentação do comprovante de pagamento das importâncias correspondentes ao auxilio odontológico de seus empregados, a que esta obrigada por força da Convenção ou Acordo Coletivo de Trabalho (CCT);</w:t>
      </w:r>
    </w:p>
    <w:p w:rsidR="00E92C72" w:rsidRPr="00EA533D" w:rsidRDefault="00E92C72" w:rsidP="004F492C">
      <w:pPr>
        <w:pStyle w:val="Ttulo4"/>
      </w:pPr>
      <w:r w:rsidRPr="00EA533D">
        <w:t>O Programa de Assistência Odontológica será mantido pelas Empresas, Empregados e Entidades Sindicais, devendo cada parte cumprir o ajustado na CCT da seguinte forma: I - Ao Sindicato caberá a organização e a administração do Programa. II - Cada empregado contribuirá, mensalmente, com a importância definida na CCT, que será descontada em folha de pagamento e repassada pelas empresas à operadora do Plano de Auxílio Odontológico até o dia 10 (dez) do mês subsequente. III - As empresas obrigatoriamente contribuirão mensalmente com a importância definida na CCT por empregado, que será repassada à operadora do Plano de Auxílio Odontológico juntamente com a importância descrita no inciso II, na mesma data acima indicada.</w:t>
      </w:r>
    </w:p>
    <w:p w:rsidR="00E92C72" w:rsidRPr="00EA533D" w:rsidRDefault="00E92C72" w:rsidP="004F492C">
      <w:pPr>
        <w:pStyle w:val="Ttulo4"/>
      </w:pPr>
      <w:r w:rsidRPr="00EA533D">
        <w:t xml:space="preserve">O desconto da importância devida pelo empregado para manutenção do Programa (inciso II acima), será de inteira responsabilidade da empresa, sendo que a omissão empresarial na efetivação do desconto ou do seu repasse à operadora do Plano de Auxílio Odontológico fará que a obrigação pelo pagamento da importância respectiva se reverta à empresa, sem permissão de desconto ou reembolso posterior do trabalhador. </w:t>
      </w:r>
    </w:p>
    <w:p w:rsidR="00E92C72" w:rsidRPr="00EA533D" w:rsidRDefault="00E92C72" w:rsidP="004F492C">
      <w:pPr>
        <w:pStyle w:val="Ttulo4"/>
      </w:pPr>
      <w:r w:rsidRPr="00EA533D">
        <w:t>Por se tratar de benefício concedido aos trabalhadores através de Convenção Coletiva de Trabalho, o Sindicato possui legitimidade para exigir o cumprimento dos dispositivos pactuados, sem prejuízo de aplicação das penalidades previstas no Instrumento Normativo da Categoria.</w:t>
      </w:r>
    </w:p>
    <w:p w:rsidR="00E92C72" w:rsidRPr="00EA533D" w:rsidRDefault="00E92C72" w:rsidP="004F492C">
      <w:pPr>
        <w:pStyle w:val="Ttulo4"/>
      </w:pPr>
      <w:r w:rsidRPr="00EA533D">
        <w:t>O empregado poderá se opor ao desconto previsto no inciso II acima, sendo que a oposição deverá ser manifestada pessoalmente e por escrito na sede do Sindicato, mas a contribuição das empresas, prevista no inciso III acima, será devida na sua totalidade, mesmo diante da existência de oposição do empregado;</w:t>
      </w:r>
    </w:p>
    <w:p w:rsidR="00E92C72" w:rsidRPr="00EA533D" w:rsidRDefault="00E92C72" w:rsidP="00BB4412">
      <w:pPr>
        <w:pStyle w:val="Ttulo2"/>
      </w:pPr>
      <w:r w:rsidRPr="00EA533D">
        <w:t>A Licitante Vencedora deverá entregar a partir do primeiro dia útil do mês subsequente à fiscalização do contrato, uma fatura ou nota fiscal única correspondente ao serviço realizado de 1 a 31 dias no mês, e em caso de pagamento proporcional considerar para cálculo o mês comercial de 30 dias, acompanhada referente ao mês anterior, que não puderam ser apresentados até o dia 15 (quinze), de documentos nos padrões exigidos e comprobatórios de quitação dos benefícios suplementares e comprovação que os mesmos foram repassados aos trabalhadores, contribuições sociais, impostos, taxas e outras, bem como as justificativas fundamentadas por Normas ou Leis, de qualquer alteração que venha ocorrer nos pagamentos dos benefícios;</w:t>
      </w:r>
    </w:p>
    <w:p w:rsidR="00877AE7" w:rsidRPr="00EA533D" w:rsidRDefault="00877AE7" w:rsidP="00E21091">
      <w:pPr>
        <w:pStyle w:val="Ttulo2"/>
        <w:keepNext w:val="0"/>
        <w:keepLines w:val="0"/>
      </w:pPr>
      <w:r w:rsidRPr="00EA533D">
        <w:t xml:space="preserve">Toda documentação mensal referente à nota de pagamento deverá ser entregue </w:t>
      </w:r>
      <w:r w:rsidR="00677F00" w:rsidRPr="00EA533D">
        <w:t>no Campus Patos de Minas ao</w:t>
      </w:r>
      <w:r w:rsidR="00C55AEC" w:rsidRPr="00EA533D">
        <w:t>s cuidados de Pollyana Alves Fa</w:t>
      </w:r>
      <w:r w:rsidR="00677F00" w:rsidRPr="00EA533D">
        <w:t>ria Cunha</w:t>
      </w:r>
      <w:r w:rsidR="00C55AEC" w:rsidRPr="00EA533D">
        <w:t>, endereço Avenida Getúlio Vargas, nº 230, Bairro Centro.</w:t>
      </w:r>
    </w:p>
    <w:p w:rsidR="00877AE7" w:rsidRPr="00EA533D" w:rsidRDefault="00877AE7" w:rsidP="00E21091"/>
    <w:p w:rsidR="00E92C72" w:rsidRPr="00EA533D" w:rsidRDefault="00E92C72" w:rsidP="00E21091">
      <w:pPr>
        <w:pStyle w:val="Ttulo2"/>
        <w:keepNext w:val="0"/>
        <w:keepLines w:val="0"/>
      </w:pPr>
      <w:r w:rsidRPr="00EA533D">
        <w:t>O fiscal do contrato, representante da Universidade, anotará em registro próprio (Instrumento de procedimentos de fiscalização) todas as ocorrências relacionadas com a execução do contrato, determinando o que for necessário à regularização das ocorrências ou pagamento de multas caso necessário;</w:t>
      </w:r>
    </w:p>
    <w:p w:rsidR="00E92C72" w:rsidRPr="00EA533D" w:rsidRDefault="00E92C72" w:rsidP="00E21091">
      <w:pPr>
        <w:pStyle w:val="Ttulo2"/>
        <w:keepNext w:val="0"/>
        <w:keepLines w:val="0"/>
      </w:pPr>
      <w:r w:rsidRPr="00EA533D">
        <w:lastRenderedPageBreak/>
        <w:t>Em caso de serviços não executados, a fatura ou nota fiscal deverá ser apresentada pela Licitante Vencedora com os abatimentos devidos e justificativas anexas;</w:t>
      </w:r>
    </w:p>
    <w:p w:rsidR="00E92C72" w:rsidRPr="00EA533D" w:rsidRDefault="00E92C72" w:rsidP="00E21091">
      <w:pPr>
        <w:pStyle w:val="Ttulo2"/>
        <w:keepNext w:val="0"/>
        <w:keepLines w:val="0"/>
      </w:pPr>
      <w:r w:rsidRPr="00EA533D">
        <w:t>Deverá ser anexado à Nota Fiscal, pela Fiscalização da Universidade, o MAPA MENSAL DE ACOMPANHAMENTO DOS SERVIÇOS;</w:t>
      </w:r>
    </w:p>
    <w:p w:rsidR="00E92C72" w:rsidRPr="00EA533D" w:rsidRDefault="00E92C72" w:rsidP="00E21091">
      <w:pPr>
        <w:pStyle w:val="Ttulo2"/>
        <w:keepNext w:val="0"/>
        <w:keepLines w:val="0"/>
      </w:pPr>
      <w:r w:rsidRPr="00EA533D">
        <w:t>As decisões referentes ao contrato, que não puderem ser resolvidas pela equipe de fiscais, serão encaminhadas à Prefeitura Universitária.</w:t>
      </w:r>
    </w:p>
    <w:p w:rsidR="00C73705" w:rsidRPr="00EA533D" w:rsidRDefault="00C73705" w:rsidP="00E21091">
      <w:pPr>
        <w:pStyle w:val="Ttulo1"/>
        <w:keepNext w:val="0"/>
        <w:keepLines w:val="0"/>
      </w:pPr>
      <w:r w:rsidRPr="00EA533D">
        <w:t>DAS SANÇÕES ADMINISTRATIVAS</w:t>
      </w:r>
    </w:p>
    <w:p w:rsidR="00C73705" w:rsidRPr="00EA533D" w:rsidRDefault="00C73705" w:rsidP="00E21091">
      <w:pPr>
        <w:pStyle w:val="Ttulo2"/>
        <w:keepNext w:val="0"/>
        <w:keepLines w:val="0"/>
      </w:pPr>
      <w:r w:rsidRPr="00EA533D">
        <w:t>Comete infração administrativa nos termos da Lei nº 8.666, de 1993 e da Lei nº 10.520, de 2002, a Contratada que:</w:t>
      </w:r>
    </w:p>
    <w:p w:rsidR="00C73705" w:rsidRPr="00EA533D" w:rsidRDefault="00C73705" w:rsidP="00023182">
      <w:pPr>
        <w:pStyle w:val="Ttulo3"/>
      </w:pPr>
      <w:r w:rsidRPr="00EA533D">
        <w:t>inexecutar total ou parcialmente qualquer das obrigações assumidas em decorrência da contratação;</w:t>
      </w:r>
    </w:p>
    <w:p w:rsidR="00C73705" w:rsidRPr="00EA533D" w:rsidRDefault="00C73705" w:rsidP="00023182">
      <w:pPr>
        <w:pStyle w:val="Ttulo3"/>
      </w:pPr>
      <w:r w:rsidRPr="00EA533D">
        <w:t>ensejar o retardamento da execução do objeto;</w:t>
      </w:r>
    </w:p>
    <w:p w:rsidR="00C73705" w:rsidRPr="00EA533D" w:rsidRDefault="00C73705" w:rsidP="00023182">
      <w:pPr>
        <w:pStyle w:val="Ttulo3"/>
      </w:pPr>
      <w:r w:rsidRPr="00EA533D">
        <w:t>fraudar na execução do contrato;</w:t>
      </w:r>
    </w:p>
    <w:p w:rsidR="00C73705" w:rsidRPr="00EA533D" w:rsidRDefault="00C73705" w:rsidP="00023182">
      <w:pPr>
        <w:pStyle w:val="Ttulo3"/>
      </w:pPr>
      <w:r w:rsidRPr="00EA533D">
        <w:t>comportar-se de modo inidôneo;</w:t>
      </w:r>
    </w:p>
    <w:p w:rsidR="00C73705" w:rsidRPr="00EA533D" w:rsidRDefault="00C73705" w:rsidP="00023182">
      <w:pPr>
        <w:pStyle w:val="Ttulo3"/>
      </w:pPr>
      <w:r w:rsidRPr="00EA533D">
        <w:t>cometer fraude fiscal;</w:t>
      </w:r>
    </w:p>
    <w:p w:rsidR="00C73705" w:rsidRPr="00EA533D" w:rsidRDefault="00C73705" w:rsidP="00023182">
      <w:pPr>
        <w:pStyle w:val="Ttulo3"/>
      </w:pPr>
      <w:r w:rsidRPr="00EA533D">
        <w:t>não mantiver a proposta.</w:t>
      </w:r>
    </w:p>
    <w:p w:rsidR="00C73705" w:rsidRPr="00EA533D" w:rsidRDefault="00C73705" w:rsidP="00E21091">
      <w:pPr>
        <w:pStyle w:val="Ttulo2"/>
        <w:keepNext w:val="0"/>
        <w:keepLines w:val="0"/>
      </w:pPr>
      <w:r w:rsidRPr="00EA533D">
        <w:t>Comete falta grave, podendo ensejar a rescisão unilateral da avença, sem prejuízo da aplicação de sanção pecuniária e do impedimento para licitar e contratar com a União, nos termos do art. 7º da Lei 10.520, de 2002, aquele que:</w:t>
      </w:r>
    </w:p>
    <w:p w:rsidR="00C73705" w:rsidRPr="00EA533D" w:rsidRDefault="00D02A2D" w:rsidP="00023182">
      <w:pPr>
        <w:pStyle w:val="Ttulo3"/>
      </w:pPr>
      <w:r w:rsidRPr="00EA533D">
        <w:t>N</w:t>
      </w:r>
      <w:r w:rsidR="00C73705" w:rsidRPr="00EA533D">
        <w:t>ão</w:t>
      </w:r>
      <w:r w:rsidRPr="00EA533D">
        <w:t xml:space="preserve"> </w:t>
      </w:r>
      <w:r w:rsidR="00C73705" w:rsidRPr="00EA533D">
        <w:t>promover o recolhimento das contribuições relativas ao FGTS e à Previdência Social exigíveis até o momento da apresentação da fatura;</w:t>
      </w:r>
    </w:p>
    <w:p w:rsidR="00C73705" w:rsidRPr="00EA533D" w:rsidRDefault="00C73705" w:rsidP="00023182">
      <w:pPr>
        <w:pStyle w:val="Ttulo3"/>
      </w:pPr>
      <w:r w:rsidRPr="00EA533D">
        <w:t>deixar de realizar pagamento do salário, do vale-transporte e do auxílio alimentação no dia fixado.</w:t>
      </w:r>
    </w:p>
    <w:p w:rsidR="00C73705" w:rsidRPr="00EA533D" w:rsidRDefault="00C73705" w:rsidP="00E21091">
      <w:pPr>
        <w:pStyle w:val="Ttulo2"/>
        <w:keepNext w:val="0"/>
        <w:keepLines w:val="0"/>
      </w:pPr>
      <w:r w:rsidRPr="00EA533D">
        <w:t>A Contratada que cometer qualquer das infrações discriminadas nos subitens acima ficará sujeita, sem prejuízo da responsabilidade civil e criminal, às seguintes sanções:</w:t>
      </w:r>
    </w:p>
    <w:p w:rsidR="00C73705" w:rsidRPr="00EA533D" w:rsidRDefault="00C73705" w:rsidP="00023182">
      <w:pPr>
        <w:pStyle w:val="Ttulo3"/>
      </w:pPr>
      <w:r w:rsidRPr="00EA533D">
        <w:t>advertência por faltas leves, assim entendidas aquelas que não acarretem prejuízos significativos para a Contratante;</w:t>
      </w:r>
    </w:p>
    <w:p w:rsidR="00C73705" w:rsidRPr="00EA533D" w:rsidRDefault="00C73705" w:rsidP="00023182">
      <w:pPr>
        <w:pStyle w:val="Ttulo3"/>
      </w:pPr>
      <w:r w:rsidRPr="00EA533D">
        <w:t>multa moratória de 0,3</w:t>
      </w:r>
      <w:r w:rsidR="00A96976" w:rsidRPr="00EA533D">
        <w:t>3</w:t>
      </w:r>
      <w:r w:rsidRPr="00EA533D">
        <w:t xml:space="preserve">% (zero vírgula três por cento) por dia de atraso injustificado sobre o valor da parcela inadimplida, até o limite de </w:t>
      </w:r>
      <w:r w:rsidR="00765C8D" w:rsidRPr="00EA533D">
        <w:t xml:space="preserve">5 </w:t>
      </w:r>
      <w:r w:rsidRPr="00EA533D">
        <w:t xml:space="preserve"> (</w:t>
      </w:r>
      <w:r w:rsidR="00765C8D" w:rsidRPr="00EA533D">
        <w:t>cinco</w:t>
      </w:r>
      <w:r w:rsidRPr="00EA533D">
        <w:t>) dias;</w:t>
      </w:r>
    </w:p>
    <w:p w:rsidR="00C73705" w:rsidRPr="00682588" w:rsidRDefault="00C73705" w:rsidP="004F492C">
      <w:pPr>
        <w:pStyle w:val="Ttulo4"/>
      </w:pPr>
      <w:r w:rsidRPr="00682588">
        <w:t>em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w:t>
      </w:r>
      <w:r w:rsidR="00682588">
        <w:t xml:space="preserve"> (ESSE ITEM ESTÁ DIRETAMENTE LIGADO AO SUPERIOR? SE NÃO, NÃO PRECISA DE RECUO.)</w:t>
      </w:r>
    </w:p>
    <w:p w:rsidR="00C73705" w:rsidRPr="00023182" w:rsidRDefault="00023182" w:rsidP="00023182">
      <w:pPr>
        <w:pStyle w:val="Ttulo3"/>
      </w:pPr>
      <w:r w:rsidRPr="00023182">
        <w:t>A</w:t>
      </w:r>
      <w:r w:rsidR="00C73705" w:rsidRPr="00023182">
        <w:t>s penalidades de multa decorrentes de fatos diversos serão consideradas independentes entre si.</w:t>
      </w:r>
    </w:p>
    <w:p w:rsidR="00C73705" w:rsidRPr="00EA533D" w:rsidRDefault="00C73705" w:rsidP="00023182">
      <w:pPr>
        <w:pStyle w:val="Ttulo3"/>
      </w:pPr>
      <w:r w:rsidRPr="00EA533D">
        <w:t xml:space="preserve">multa compensatória de </w:t>
      </w:r>
      <w:r w:rsidR="00765C8D" w:rsidRPr="00EA533D">
        <w:t>10</w:t>
      </w:r>
      <w:r w:rsidRPr="00EA533D">
        <w:t>% (</w:t>
      </w:r>
      <w:r w:rsidR="00765C8D" w:rsidRPr="00EA533D">
        <w:t>dez</w:t>
      </w:r>
      <w:r w:rsidR="004D7540">
        <w:t xml:space="preserve"> </w:t>
      </w:r>
      <w:r w:rsidRPr="00EA533D">
        <w:t>por cento) sobre o valor total do contrato, no caso de inexecução total do objeto;</w:t>
      </w:r>
    </w:p>
    <w:p w:rsidR="00C73705" w:rsidRPr="00682588" w:rsidRDefault="00C73705" w:rsidP="004F492C">
      <w:pPr>
        <w:pStyle w:val="Ttulo4"/>
      </w:pPr>
      <w:r w:rsidRPr="00682588">
        <w:lastRenderedPageBreak/>
        <w:t>em caso de inexecução parcial, a multa compensatória, no mesmo percentual do subitem acima, será aplicada de forma proporcional à obrigação inadimplida;</w:t>
      </w:r>
    </w:p>
    <w:p w:rsidR="00C73705" w:rsidRPr="00EA533D" w:rsidRDefault="00C73705" w:rsidP="00023182">
      <w:pPr>
        <w:pStyle w:val="Ttulo3"/>
      </w:pPr>
      <w:r w:rsidRPr="00EA533D">
        <w:t>suspensão de licitar e impedimento de contratar com o órgão, entidade ou unidade administrativa pela qual a Administração Pública opera e atua concretamente, pelo prazo de até dois anos;</w:t>
      </w:r>
    </w:p>
    <w:p w:rsidR="00C73705" w:rsidRPr="00EA533D" w:rsidRDefault="00C73705" w:rsidP="00023182">
      <w:pPr>
        <w:pStyle w:val="Ttulo3"/>
      </w:pPr>
      <w:r w:rsidRPr="00EA533D">
        <w:t>impedimento de licitar e contratar com a União com o consequente descredenciamento no SICAF pelo prazo de até cinco anos;</w:t>
      </w:r>
    </w:p>
    <w:p w:rsidR="00C73705" w:rsidRPr="00EA533D" w:rsidRDefault="00C73705" w:rsidP="00023182">
      <w:pPr>
        <w:pStyle w:val="Ttulo3"/>
      </w:pPr>
      <w:r w:rsidRPr="00EA533D">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C73705" w:rsidRPr="00EA533D" w:rsidRDefault="00C73705" w:rsidP="00E21091">
      <w:pPr>
        <w:pStyle w:val="Ttulo2"/>
        <w:keepNext w:val="0"/>
        <w:keepLines w:val="0"/>
      </w:pPr>
      <w:r w:rsidRPr="00EA533D">
        <w:t>Também ficam sujeitas às penalidades do art. 87, III e IV da Lei nº 8.666, de 1993, a Contratada que:</w:t>
      </w:r>
    </w:p>
    <w:p w:rsidR="00C73705" w:rsidRPr="00EA533D" w:rsidRDefault="00C73705" w:rsidP="00023182">
      <w:pPr>
        <w:pStyle w:val="Ttulo3"/>
      </w:pPr>
      <w:r w:rsidRPr="00EA533D">
        <w:t>tenha sofrido condenação definitiva por praticar, por meio dolosos, fraude fiscal no recolhimento de quaisquer tributos;</w:t>
      </w:r>
    </w:p>
    <w:p w:rsidR="00C73705" w:rsidRPr="00EA533D" w:rsidRDefault="00C73705" w:rsidP="00023182">
      <w:pPr>
        <w:pStyle w:val="Ttulo3"/>
      </w:pPr>
      <w:r w:rsidRPr="00EA533D">
        <w:t>tenha praticado atos ilícitos visando a frustrar os objetivos da licitação;</w:t>
      </w:r>
    </w:p>
    <w:p w:rsidR="00C73705" w:rsidRPr="00EA533D" w:rsidRDefault="00C73705" w:rsidP="00023182">
      <w:pPr>
        <w:pStyle w:val="Ttulo3"/>
      </w:pPr>
      <w:r w:rsidRPr="00EA533D">
        <w:t>demonstre não possuir idoneidade para contratar com a Administração em virtude de atos ilícitos praticados.</w:t>
      </w:r>
    </w:p>
    <w:p w:rsidR="00C73705" w:rsidRPr="00EA533D" w:rsidRDefault="00C73705" w:rsidP="00E21091">
      <w:pPr>
        <w:pStyle w:val="Ttulo2"/>
        <w:keepNext w:val="0"/>
        <w:keepLines w:val="0"/>
      </w:pPr>
      <w:r w:rsidRPr="00EA533D">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C73705" w:rsidRPr="00EA533D" w:rsidRDefault="00C73705" w:rsidP="00E21091">
      <w:pPr>
        <w:pStyle w:val="Ttulo2"/>
        <w:keepNext w:val="0"/>
        <w:keepLines w:val="0"/>
      </w:pPr>
      <w:r w:rsidRPr="00EA533D">
        <w:t>A autoridade competente, na aplicação das sanções, levará em consideração a gravidade da conduta do infrator, o caráter educativo da pena, bem como o dano causado à Administração, observado o princípio da proporcionalidade.</w:t>
      </w:r>
    </w:p>
    <w:p w:rsidR="00C73705" w:rsidRPr="00EA533D" w:rsidRDefault="00C73705" w:rsidP="00E21091">
      <w:pPr>
        <w:pStyle w:val="Ttulo2"/>
        <w:keepNext w:val="0"/>
        <w:keepLines w:val="0"/>
      </w:pPr>
      <w:r w:rsidRPr="00EA533D">
        <w:t>As penalidades serão obrigatoriamente registradas no SICAF.</w:t>
      </w:r>
    </w:p>
    <w:p w:rsidR="00C55AEC" w:rsidRPr="00EA533D" w:rsidRDefault="00C55AEC" w:rsidP="00C55AEC"/>
    <w:p w:rsidR="00C73705" w:rsidRPr="00EA533D" w:rsidRDefault="00C73705" w:rsidP="005622C5"/>
    <w:p w:rsidR="00C55AEC" w:rsidRPr="00EA533D" w:rsidRDefault="00C55AEC" w:rsidP="00EF3DA4">
      <w:pPr>
        <w:pStyle w:val="Ttulo1"/>
      </w:pPr>
      <w:r w:rsidRPr="00EA533D">
        <w:t>NORMAS DE SEGURANÇA E USO DE EPI´S</w:t>
      </w:r>
    </w:p>
    <w:p w:rsidR="00C55AEC" w:rsidRPr="00EA533D" w:rsidRDefault="00C55AEC" w:rsidP="00C55AEC">
      <w:pPr>
        <w:ind w:left="432"/>
      </w:pPr>
      <w:r w:rsidRPr="00EA533D">
        <w:t>A Licitante Vencedora deverá atender, no que couber, às diretrizes estabelecidas pela Universidade denominada de “DIRETRIZES DE SAÚDE E SEGURANÇA DO TRABALHO”, conforme orientações contidas em documento anexo a este Termo de Referência.</w:t>
      </w:r>
    </w:p>
    <w:p w:rsidR="00EF3DA4" w:rsidRPr="00EA533D" w:rsidRDefault="00EF3DA4" w:rsidP="00EF3DA4">
      <w:pPr>
        <w:pStyle w:val="Ttulo1"/>
      </w:pPr>
      <w:r w:rsidRPr="00EA533D">
        <w:t>MODELOS</w:t>
      </w:r>
    </w:p>
    <w:p w:rsidR="00EF3DA4" w:rsidRPr="00EA533D" w:rsidRDefault="00EF3DA4" w:rsidP="005622C5"/>
    <w:p w:rsidR="00EF3DA4" w:rsidRPr="00EA533D" w:rsidRDefault="00EF3DA4" w:rsidP="00BB4412">
      <w:pPr>
        <w:pStyle w:val="Ttulo2"/>
      </w:pPr>
      <w:r w:rsidRPr="00EA533D">
        <w:t>Proposta de Preços</w:t>
      </w:r>
    </w:p>
    <w:p w:rsidR="00EF3DA4" w:rsidRPr="00EA533D" w:rsidRDefault="00EF3DA4" w:rsidP="00EF3DA4">
      <w:pPr>
        <w:ind w:left="993"/>
      </w:pPr>
      <w:r w:rsidRPr="00EA533D">
        <w:t>À</w:t>
      </w:r>
    </w:p>
    <w:p w:rsidR="00EF3DA4" w:rsidRPr="00EA533D" w:rsidRDefault="00EF3DA4" w:rsidP="00EF3DA4">
      <w:pPr>
        <w:ind w:left="993"/>
      </w:pPr>
      <w:r w:rsidRPr="00EA533D">
        <w:t>Universidade Federal de Uberlândia</w:t>
      </w:r>
    </w:p>
    <w:p w:rsidR="00EF3DA4" w:rsidRPr="00EA533D" w:rsidRDefault="00EF3DA4" w:rsidP="00EF3DA4">
      <w:pPr>
        <w:ind w:left="993"/>
      </w:pPr>
      <w:r w:rsidRPr="00EA533D">
        <w:t>Uberlândia-MG</w:t>
      </w:r>
    </w:p>
    <w:p w:rsidR="00EF3DA4" w:rsidRPr="00EA533D" w:rsidRDefault="00EF3DA4" w:rsidP="00EF3DA4">
      <w:pPr>
        <w:ind w:left="993"/>
      </w:pPr>
    </w:p>
    <w:p w:rsidR="00EF3DA4" w:rsidRPr="00EA533D" w:rsidRDefault="00EF3DA4" w:rsidP="00EF3DA4">
      <w:pPr>
        <w:ind w:left="993"/>
        <w:rPr>
          <w:b/>
        </w:rPr>
      </w:pPr>
      <w:r w:rsidRPr="00EA533D">
        <w:rPr>
          <w:b/>
        </w:rPr>
        <w:lastRenderedPageBreak/>
        <w:t>Assunto: Proposta de preços</w:t>
      </w:r>
    </w:p>
    <w:p w:rsidR="00EF3DA4" w:rsidRPr="00EA533D" w:rsidRDefault="00EF3DA4" w:rsidP="00EF3DA4">
      <w:pPr>
        <w:ind w:left="993"/>
        <w:rPr>
          <w:sz w:val="4"/>
        </w:rPr>
      </w:pPr>
    </w:p>
    <w:p w:rsidR="00EF3DA4" w:rsidRPr="00EA533D" w:rsidRDefault="00EF3DA4" w:rsidP="00EF3DA4">
      <w:pPr>
        <w:ind w:left="993"/>
        <w:rPr>
          <w:b/>
        </w:rPr>
      </w:pPr>
      <w:r w:rsidRPr="00EA533D">
        <w:rPr>
          <w:b/>
        </w:rPr>
        <w:t>Pregão Eletrônico: _____ 2016</w:t>
      </w:r>
    </w:p>
    <w:p w:rsidR="00EF3DA4" w:rsidRPr="00EA533D" w:rsidRDefault="00EF3DA4" w:rsidP="00EF3DA4">
      <w:pPr>
        <w:ind w:left="993"/>
        <w:rPr>
          <w:b/>
        </w:rPr>
      </w:pPr>
      <w:r w:rsidRPr="00EA533D">
        <w:rPr>
          <w:b/>
        </w:rPr>
        <w:t>Processo: 23117.00_____/20_____-_____</w:t>
      </w:r>
    </w:p>
    <w:p w:rsidR="00EF3DA4" w:rsidRPr="00EA533D" w:rsidRDefault="00EF3DA4" w:rsidP="00EF3DA4">
      <w:pPr>
        <w:ind w:left="993"/>
      </w:pPr>
      <w:r w:rsidRPr="00EA533D">
        <w:t xml:space="preserve">Orçamento que faz a empresa </w:t>
      </w:r>
      <w:r w:rsidRPr="00EA533D">
        <w:rPr>
          <w:b/>
        </w:rPr>
        <w:t>_____</w:t>
      </w:r>
      <w:r w:rsidRPr="00EA533D">
        <w:t xml:space="preserve">, inscrita no CNPJ sob o nº </w:t>
      </w:r>
      <w:r w:rsidRPr="00EA533D">
        <w:rPr>
          <w:b/>
        </w:rPr>
        <w:t>_____</w:t>
      </w:r>
      <w:r w:rsidRPr="00EA533D">
        <w:t xml:space="preserve"> e inscrição estadual nº </w:t>
      </w:r>
      <w:r w:rsidRPr="00EA533D">
        <w:rPr>
          <w:b/>
        </w:rPr>
        <w:t>_____</w:t>
      </w:r>
      <w:r w:rsidRPr="00EA533D">
        <w:t xml:space="preserve">, estabelecido(a) na cidade de </w:t>
      </w:r>
      <w:r w:rsidRPr="00EA533D">
        <w:rPr>
          <w:b/>
        </w:rPr>
        <w:t>_____</w:t>
      </w:r>
      <w:r w:rsidRPr="00EA533D">
        <w:t xml:space="preserve">, Estado de </w:t>
      </w:r>
      <w:r w:rsidRPr="00EA533D">
        <w:rPr>
          <w:b/>
        </w:rPr>
        <w:t>_____</w:t>
      </w:r>
      <w:r w:rsidRPr="00EA533D">
        <w:t xml:space="preserve">, na </w:t>
      </w:r>
      <w:r w:rsidRPr="00EA533D">
        <w:rPr>
          <w:b/>
        </w:rPr>
        <w:t>_____</w:t>
      </w:r>
      <w:r w:rsidRPr="00EA533D">
        <w:t xml:space="preserve">, bairro </w:t>
      </w:r>
      <w:r w:rsidRPr="00EA533D">
        <w:rPr>
          <w:b/>
        </w:rPr>
        <w:t>_____</w:t>
      </w:r>
      <w:r w:rsidRPr="00EA533D">
        <w:t xml:space="preserve">, CEP </w:t>
      </w:r>
      <w:r w:rsidRPr="00EA533D">
        <w:rPr>
          <w:b/>
        </w:rPr>
        <w:t>_____</w:t>
      </w:r>
      <w:r w:rsidRPr="00EA533D">
        <w:t xml:space="preserve"> para a prestação de serviços especializados de limpeza e conservação predial, incluindo mão de obra, equipamentos, materiais e produtos de limpeza, conforme Projeto Básico.</w:t>
      </w:r>
    </w:p>
    <w:p w:rsidR="009215AA" w:rsidRPr="00EA533D" w:rsidRDefault="009215AA" w:rsidP="00EF3DA4">
      <w:pPr>
        <w:ind w:left="993"/>
      </w:pPr>
    </w:p>
    <w:tbl>
      <w:tblPr>
        <w:tblW w:w="0" w:type="auto"/>
        <w:tblInd w:w="7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753"/>
        <w:gridCol w:w="3280"/>
        <w:gridCol w:w="1190"/>
        <w:gridCol w:w="912"/>
        <w:gridCol w:w="912"/>
      </w:tblGrid>
      <w:tr w:rsidR="009215AA" w:rsidRPr="00EA533D" w:rsidTr="005F5C8C">
        <w:trPr>
          <w:cantSplit/>
          <w:trHeight w:val="830"/>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215AA" w:rsidRPr="00EA533D" w:rsidRDefault="009215AA" w:rsidP="009215AA">
            <w:pPr>
              <w:pStyle w:val="Ttulo1"/>
              <w:numPr>
                <w:ilvl w:val="0"/>
                <w:numId w:val="0"/>
              </w:numPr>
              <w:spacing w:before="120" w:line="100" w:lineRule="atLeast"/>
              <w:rPr>
                <w:rFonts w:cs="Arial"/>
              </w:rPr>
            </w:pPr>
            <w:r w:rsidRPr="00EA533D">
              <w:rPr>
                <w:rFonts w:cs="Arial"/>
                <w:sz w:val="18"/>
                <w:szCs w:val="18"/>
              </w:rPr>
              <w:t>ITEM</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215AA" w:rsidRPr="00EA533D" w:rsidRDefault="009215AA" w:rsidP="009215AA">
            <w:pPr>
              <w:pStyle w:val="Estilopadro"/>
              <w:keepLines/>
              <w:spacing w:before="120" w:line="100" w:lineRule="atLeast"/>
              <w:jc w:val="center"/>
              <w:rPr>
                <w:rFonts w:ascii="Arial" w:hAnsi="Arial" w:cs="Arial"/>
              </w:rPr>
            </w:pPr>
            <w:r w:rsidRPr="00EA533D">
              <w:rPr>
                <w:rFonts w:ascii="Arial" w:hAnsi="Arial" w:cs="Arial"/>
                <w:b/>
                <w:bCs/>
                <w:sz w:val="18"/>
                <w:szCs w:val="18"/>
              </w:rPr>
              <w:t>LOCAL DE ATUAÇÃO</w:t>
            </w:r>
          </w:p>
        </w:tc>
        <w:tc>
          <w:tcPr>
            <w:tcW w:w="1190" w:type="dxa"/>
            <w:tcBorders>
              <w:top w:val="single" w:sz="4" w:space="0" w:color="00000A"/>
              <w:left w:val="single" w:sz="4" w:space="0" w:color="00000A"/>
              <w:right w:val="single" w:sz="4" w:space="0" w:color="00000A"/>
            </w:tcBorders>
          </w:tcPr>
          <w:p w:rsidR="009215AA" w:rsidRPr="00EA533D" w:rsidRDefault="009215AA" w:rsidP="005F5C8C">
            <w:pPr>
              <w:pStyle w:val="Estilopadro"/>
              <w:keepLines/>
              <w:spacing w:before="120" w:line="100" w:lineRule="atLeast"/>
              <w:jc w:val="center"/>
              <w:rPr>
                <w:rFonts w:ascii="Arial" w:hAnsi="Arial" w:cs="Arial"/>
                <w:b/>
                <w:bCs/>
                <w:sz w:val="18"/>
                <w:szCs w:val="18"/>
              </w:rPr>
            </w:pPr>
          </w:p>
          <w:p w:rsidR="009215AA" w:rsidRPr="00EA533D" w:rsidRDefault="009215AA" w:rsidP="005F5C8C">
            <w:pPr>
              <w:pStyle w:val="Estilopadro"/>
              <w:keepLines/>
              <w:spacing w:before="120" w:line="100" w:lineRule="atLeast"/>
              <w:jc w:val="center"/>
              <w:rPr>
                <w:rFonts w:ascii="Arial" w:hAnsi="Arial" w:cs="Arial"/>
                <w:b/>
                <w:bCs/>
                <w:sz w:val="18"/>
                <w:szCs w:val="18"/>
              </w:rPr>
            </w:pPr>
            <w:r w:rsidRPr="00EA533D">
              <w:rPr>
                <w:rFonts w:ascii="Arial" w:hAnsi="Arial" w:cs="Arial"/>
                <w:b/>
                <w:bCs/>
                <w:sz w:val="18"/>
                <w:szCs w:val="18"/>
              </w:rPr>
              <w:t>METRAGEM</w:t>
            </w:r>
          </w:p>
        </w:tc>
        <w:tc>
          <w:tcPr>
            <w:tcW w:w="91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215AA" w:rsidRPr="00EA533D" w:rsidRDefault="009215AA" w:rsidP="005F5C8C">
            <w:pPr>
              <w:pStyle w:val="Estilopadro"/>
              <w:keepLines/>
              <w:spacing w:before="120" w:line="100" w:lineRule="atLeast"/>
              <w:jc w:val="center"/>
              <w:rPr>
                <w:rFonts w:ascii="Arial" w:hAnsi="Arial" w:cs="Arial"/>
              </w:rPr>
            </w:pPr>
            <w:r w:rsidRPr="00EA533D">
              <w:rPr>
                <w:rFonts w:ascii="Arial" w:hAnsi="Arial" w:cs="Arial"/>
                <w:b/>
                <w:bCs/>
                <w:sz w:val="18"/>
                <w:szCs w:val="18"/>
              </w:rPr>
              <w:t>QTDE</w:t>
            </w:r>
          </w:p>
          <w:p w:rsidR="009215AA" w:rsidRPr="00EA533D" w:rsidRDefault="009215AA" w:rsidP="005F5C8C">
            <w:pPr>
              <w:pStyle w:val="Estilopadro"/>
              <w:keepLines/>
              <w:spacing w:before="120" w:line="100" w:lineRule="atLeast"/>
              <w:jc w:val="center"/>
              <w:rPr>
                <w:rFonts w:ascii="Arial" w:hAnsi="Arial" w:cs="Arial"/>
              </w:rPr>
            </w:pPr>
            <w:r w:rsidRPr="00EA533D">
              <w:rPr>
                <w:rFonts w:ascii="Arial" w:hAnsi="Arial" w:cs="Arial"/>
                <w:b/>
                <w:bCs/>
                <w:sz w:val="18"/>
                <w:szCs w:val="18"/>
              </w:rPr>
              <w:t>FUNC.</w:t>
            </w:r>
          </w:p>
        </w:tc>
        <w:tc>
          <w:tcPr>
            <w:tcW w:w="912" w:type="dxa"/>
            <w:tcBorders>
              <w:top w:val="single" w:sz="4" w:space="0" w:color="00000A"/>
              <w:left w:val="single" w:sz="4" w:space="0" w:color="00000A"/>
              <w:bottom w:val="single" w:sz="4" w:space="0" w:color="00000A"/>
              <w:right w:val="single" w:sz="4" w:space="0" w:color="00000A"/>
            </w:tcBorders>
            <w:vAlign w:val="center"/>
          </w:tcPr>
          <w:p w:rsidR="009215AA" w:rsidRPr="00EA533D" w:rsidRDefault="009215AA" w:rsidP="009215AA">
            <w:pPr>
              <w:pStyle w:val="Estilopadro"/>
              <w:keepLines/>
              <w:spacing w:before="120" w:line="100" w:lineRule="atLeast"/>
              <w:jc w:val="center"/>
              <w:rPr>
                <w:rFonts w:ascii="Arial" w:hAnsi="Arial" w:cs="Arial"/>
              </w:rPr>
            </w:pPr>
            <w:r w:rsidRPr="00EA533D">
              <w:rPr>
                <w:rFonts w:ascii="Arial" w:hAnsi="Arial" w:cs="Arial"/>
                <w:b/>
                <w:bCs/>
                <w:sz w:val="18"/>
                <w:szCs w:val="18"/>
              </w:rPr>
              <w:t>VALOR</w:t>
            </w:r>
          </w:p>
        </w:tc>
      </w:tr>
      <w:tr w:rsidR="009215AA" w:rsidRPr="00EA533D" w:rsidTr="009215AA">
        <w:trPr>
          <w:trHeight w:val="2915"/>
        </w:trPr>
        <w:tc>
          <w:tcPr>
            <w:tcW w:w="75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15AA" w:rsidRPr="00EA533D" w:rsidRDefault="009215AA" w:rsidP="005F5C8C">
            <w:pPr>
              <w:pStyle w:val="Estilopadro"/>
              <w:keepLines/>
              <w:spacing w:before="120" w:line="100" w:lineRule="atLeast"/>
              <w:jc w:val="center"/>
              <w:rPr>
                <w:rFonts w:ascii="Arial" w:hAnsi="Arial" w:cs="Arial"/>
              </w:rPr>
            </w:pPr>
          </w:p>
          <w:p w:rsidR="009215AA" w:rsidRPr="00EA533D" w:rsidRDefault="009215AA" w:rsidP="005F5C8C">
            <w:pPr>
              <w:pStyle w:val="Estilopadro"/>
              <w:keepLines/>
              <w:spacing w:before="120" w:line="100" w:lineRule="atLeast"/>
              <w:jc w:val="center"/>
              <w:rPr>
                <w:rFonts w:ascii="Arial" w:hAnsi="Arial" w:cs="Arial"/>
              </w:rPr>
            </w:pPr>
          </w:p>
          <w:p w:rsidR="009215AA" w:rsidRPr="00EA533D" w:rsidRDefault="009215AA" w:rsidP="005F5C8C">
            <w:pPr>
              <w:pStyle w:val="Estilopadro"/>
              <w:keepLines/>
              <w:spacing w:before="120" w:line="100" w:lineRule="atLeast"/>
              <w:rPr>
                <w:rFonts w:ascii="Arial" w:hAnsi="Arial" w:cs="Arial"/>
              </w:rPr>
            </w:pP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15AA" w:rsidRPr="00EA533D" w:rsidRDefault="009215AA" w:rsidP="005F5C8C">
            <w:pPr>
              <w:pStyle w:val="Estilopadro"/>
              <w:keepLines/>
              <w:spacing w:before="120" w:line="100" w:lineRule="atLeast"/>
              <w:jc w:val="center"/>
              <w:rPr>
                <w:rFonts w:ascii="Arial" w:hAnsi="Arial" w:cs="Arial"/>
              </w:rPr>
            </w:pPr>
          </w:p>
        </w:tc>
        <w:tc>
          <w:tcPr>
            <w:tcW w:w="1190" w:type="dxa"/>
            <w:tcBorders>
              <w:top w:val="single" w:sz="4" w:space="0" w:color="00000A"/>
              <w:left w:val="single" w:sz="4" w:space="0" w:color="00000A"/>
              <w:bottom w:val="single" w:sz="4" w:space="0" w:color="00000A"/>
              <w:right w:val="single" w:sz="4" w:space="0" w:color="00000A"/>
            </w:tcBorders>
          </w:tcPr>
          <w:p w:rsidR="009215AA" w:rsidRPr="00EA533D" w:rsidRDefault="009215AA" w:rsidP="005F5C8C">
            <w:pPr>
              <w:pStyle w:val="Estilopadro"/>
              <w:keepLines/>
              <w:spacing w:before="120" w:line="100" w:lineRule="atLeast"/>
              <w:jc w:val="center"/>
              <w:rPr>
                <w:rFonts w:ascii="Arial" w:hAnsi="Arial" w:cs="Arial"/>
              </w:rPr>
            </w:pPr>
          </w:p>
        </w:tc>
        <w:tc>
          <w:tcPr>
            <w:tcW w:w="91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15AA" w:rsidRPr="00EA533D" w:rsidRDefault="009215AA" w:rsidP="005F5C8C">
            <w:pPr>
              <w:pStyle w:val="Estilopadro"/>
              <w:keepLines/>
              <w:spacing w:before="120" w:line="100" w:lineRule="atLeast"/>
              <w:jc w:val="center"/>
              <w:rPr>
                <w:rFonts w:ascii="Arial" w:hAnsi="Arial" w:cs="Arial"/>
              </w:rPr>
            </w:pPr>
          </w:p>
        </w:tc>
        <w:tc>
          <w:tcPr>
            <w:tcW w:w="912" w:type="dxa"/>
            <w:tcBorders>
              <w:top w:val="single" w:sz="4" w:space="0" w:color="00000A"/>
              <w:left w:val="single" w:sz="4" w:space="0" w:color="00000A"/>
              <w:bottom w:val="single" w:sz="4" w:space="0" w:color="00000A"/>
              <w:right w:val="single" w:sz="4" w:space="0" w:color="00000A"/>
            </w:tcBorders>
          </w:tcPr>
          <w:p w:rsidR="009215AA" w:rsidRPr="00EA533D" w:rsidRDefault="009215AA" w:rsidP="005F5C8C">
            <w:pPr>
              <w:pStyle w:val="Estilopadro"/>
              <w:keepLines/>
              <w:spacing w:before="120" w:line="100" w:lineRule="atLeast"/>
              <w:jc w:val="center"/>
              <w:rPr>
                <w:rFonts w:ascii="Arial" w:hAnsi="Arial" w:cs="Arial"/>
              </w:rPr>
            </w:pPr>
          </w:p>
        </w:tc>
      </w:tr>
    </w:tbl>
    <w:p w:rsidR="009215AA" w:rsidRPr="00EA533D" w:rsidRDefault="009215AA" w:rsidP="00EF3DA4">
      <w:pPr>
        <w:ind w:left="993"/>
      </w:pPr>
    </w:p>
    <w:p w:rsidR="004C7438" w:rsidRPr="00EA533D" w:rsidRDefault="00E96CCC" w:rsidP="00BB4412">
      <w:pPr>
        <w:pStyle w:val="Ttulo2"/>
      </w:pPr>
      <w:r w:rsidRPr="00EA533D">
        <w:t>Relação Básica de Máquinas e Equipamentos</w:t>
      </w:r>
    </w:p>
    <w:p w:rsidR="00EF3DA4" w:rsidRPr="00EA533D" w:rsidRDefault="00EF3DA4" w:rsidP="00EF3DA4"/>
    <w:tbl>
      <w:tblPr>
        <w:tblW w:w="0" w:type="auto"/>
        <w:tblInd w:w="9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02"/>
        <w:gridCol w:w="5731"/>
        <w:gridCol w:w="1134"/>
      </w:tblGrid>
      <w:tr w:rsidR="00FC0F83" w:rsidRPr="00EA533D" w:rsidTr="00FC0F83">
        <w:tc>
          <w:tcPr>
            <w:tcW w:w="10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C0F83" w:rsidRPr="00EA533D" w:rsidRDefault="00FC0F83" w:rsidP="00FC0F83">
            <w:pPr>
              <w:rPr>
                <w:b/>
              </w:rPr>
            </w:pPr>
            <w:r w:rsidRPr="00EA533D">
              <w:rPr>
                <w:b/>
              </w:rPr>
              <w:t>ITEM</w:t>
            </w:r>
          </w:p>
        </w:tc>
        <w:tc>
          <w:tcPr>
            <w:tcW w:w="573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C0F83" w:rsidRPr="00EA533D" w:rsidRDefault="00FC0F83" w:rsidP="00FC0F83">
            <w:pPr>
              <w:rPr>
                <w:b/>
              </w:rPr>
            </w:pPr>
            <w:r w:rsidRPr="00EA533D">
              <w:rPr>
                <w:b/>
              </w:rPr>
              <w:t>ESPECIFICAÇÃO COMPLETA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C0F83" w:rsidRPr="00EA533D" w:rsidRDefault="00FC0F83" w:rsidP="00FC0F83">
            <w:pPr>
              <w:rPr>
                <w:b/>
              </w:rPr>
            </w:pPr>
            <w:r w:rsidRPr="00EA533D">
              <w:rPr>
                <w:b/>
              </w:rPr>
              <w:t>QTDE</w:t>
            </w:r>
          </w:p>
        </w:tc>
      </w:tr>
      <w:tr w:rsidR="00FC0F83" w:rsidRPr="00EA533D" w:rsidTr="00FC0F83">
        <w:trPr>
          <w:trHeight w:val="2298"/>
        </w:trPr>
        <w:tc>
          <w:tcPr>
            <w:tcW w:w="10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C0F83" w:rsidRPr="00EA533D" w:rsidRDefault="00FC0F83" w:rsidP="00FC0F83"/>
        </w:tc>
        <w:tc>
          <w:tcPr>
            <w:tcW w:w="573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C0F83" w:rsidRPr="00EA533D" w:rsidRDefault="00FC0F83" w:rsidP="00FC0F83"/>
          <w:p w:rsidR="00FC0F83" w:rsidRPr="00EA533D" w:rsidRDefault="00FC0F83" w:rsidP="00FC0F83"/>
          <w:p w:rsidR="005716F5" w:rsidRPr="00EA533D" w:rsidRDefault="005716F5" w:rsidP="00FC0F83"/>
          <w:p w:rsidR="00FC0F83" w:rsidRPr="00EA533D" w:rsidRDefault="00FC0F83" w:rsidP="00FC0F83">
            <w:r w:rsidRPr="00EA533D">
              <w:t>Obs.: Relacionar e qualificar as máquinas e equipamentos a ser Empregados nos serviços (preenchimento a cargo do licitante)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C0F83" w:rsidRPr="00EA533D" w:rsidRDefault="00FC0F83" w:rsidP="00FC0F83"/>
        </w:tc>
      </w:tr>
    </w:tbl>
    <w:p w:rsidR="005716F5" w:rsidRPr="00EA533D" w:rsidRDefault="005716F5" w:rsidP="005716F5">
      <w:pPr>
        <w:ind w:left="993"/>
      </w:pPr>
      <w:r w:rsidRPr="00EA533D">
        <w:t>Obs. A ser apresentado junto com o Projeto Executivo.</w:t>
      </w:r>
    </w:p>
    <w:p w:rsidR="005716F5" w:rsidRPr="00EA533D" w:rsidRDefault="005716F5" w:rsidP="005716F5">
      <w:pPr>
        <w:ind w:left="993"/>
      </w:pPr>
      <w:r w:rsidRPr="00EA533D">
        <w:rPr>
          <w:b/>
        </w:rPr>
        <w:t>Nota:</w:t>
      </w:r>
      <w:r w:rsidRPr="00EA533D">
        <w:t xml:space="preserve"> A licitante deverá especificar de modo completo e preciso os equipamentos a ser utilizados na execução dos serviços.</w:t>
      </w:r>
    </w:p>
    <w:p w:rsidR="003A09FC" w:rsidRDefault="003A09FC" w:rsidP="005716F5">
      <w:pPr>
        <w:ind w:left="993"/>
      </w:pPr>
    </w:p>
    <w:p w:rsidR="00E21091" w:rsidRDefault="00E21091" w:rsidP="005716F5">
      <w:pPr>
        <w:ind w:left="993"/>
      </w:pPr>
    </w:p>
    <w:p w:rsidR="00E21091" w:rsidRDefault="00E21091" w:rsidP="005716F5">
      <w:pPr>
        <w:ind w:left="993"/>
      </w:pPr>
    </w:p>
    <w:p w:rsidR="00E21091" w:rsidRPr="00EA533D" w:rsidRDefault="00E21091" w:rsidP="005716F5">
      <w:pPr>
        <w:ind w:left="993"/>
      </w:pPr>
    </w:p>
    <w:p w:rsidR="00A86D0E" w:rsidRPr="00EA533D" w:rsidRDefault="00A86D0E" w:rsidP="00BB4412">
      <w:pPr>
        <w:pStyle w:val="Ttulo2"/>
      </w:pPr>
      <w:r w:rsidRPr="00EA533D">
        <w:t>Planilha de Custos e Formação de Preços</w:t>
      </w:r>
    </w:p>
    <w:p w:rsidR="00E96CCC" w:rsidRPr="00EA533D" w:rsidRDefault="00E96CCC" w:rsidP="005622C5"/>
    <w:p w:rsidR="00FB472C" w:rsidRPr="00EA533D" w:rsidRDefault="00FB472C" w:rsidP="00FB472C">
      <w:pPr>
        <w:ind w:left="993"/>
      </w:pPr>
      <w:r w:rsidRPr="00EA533D">
        <w:t>À</w:t>
      </w:r>
    </w:p>
    <w:p w:rsidR="00FB472C" w:rsidRPr="00EA533D" w:rsidRDefault="00FB472C" w:rsidP="00FB472C">
      <w:pPr>
        <w:ind w:left="993"/>
      </w:pPr>
      <w:r w:rsidRPr="00EA533D">
        <w:t>Universidade Federal de Uberlândia</w:t>
      </w:r>
    </w:p>
    <w:p w:rsidR="00FB472C" w:rsidRPr="00EA533D" w:rsidRDefault="00FB472C" w:rsidP="00FB472C">
      <w:pPr>
        <w:ind w:left="993"/>
      </w:pPr>
      <w:r w:rsidRPr="00EA533D">
        <w:t>Uberlândia-MG</w:t>
      </w:r>
    </w:p>
    <w:p w:rsidR="00FB472C" w:rsidRPr="00EA533D" w:rsidRDefault="00FB472C" w:rsidP="00FB472C">
      <w:pPr>
        <w:ind w:left="993"/>
        <w:rPr>
          <w:b/>
          <w:bCs/>
        </w:rPr>
      </w:pPr>
      <w:r w:rsidRPr="00EA533D">
        <w:t xml:space="preserve">Assunto: </w:t>
      </w:r>
      <w:r w:rsidRPr="00EA533D">
        <w:rPr>
          <w:b/>
          <w:bCs/>
        </w:rPr>
        <w:t>PLANILHA DE FORMAÇÃO DE PREÇOS</w:t>
      </w:r>
    </w:p>
    <w:p w:rsidR="00FB472C" w:rsidRPr="00EA533D" w:rsidRDefault="00FB472C" w:rsidP="00FB472C">
      <w:pPr>
        <w:ind w:left="993"/>
      </w:pPr>
    </w:p>
    <w:p w:rsidR="00FB472C" w:rsidRPr="00EA533D" w:rsidRDefault="00FB472C" w:rsidP="00FB472C">
      <w:pPr>
        <w:ind w:left="993"/>
      </w:pPr>
      <w:r w:rsidRPr="00EA533D">
        <w:t>Pregão Eletrônico: ______2014</w:t>
      </w:r>
    </w:p>
    <w:p w:rsidR="00FB472C" w:rsidRPr="00EA533D" w:rsidRDefault="00FB472C" w:rsidP="00FB472C">
      <w:pPr>
        <w:ind w:left="993"/>
      </w:pPr>
      <w:r w:rsidRPr="00EA533D">
        <w:t>Processo: 23117.00______/20______-______</w:t>
      </w:r>
    </w:p>
    <w:p w:rsidR="00FB472C" w:rsidRPr="00EA533D" w:rsidRDefault="00FB472C" w:rsidP="00FB472C">
      <w:pPr>
        <w:ind w:left="993"/>
        <w:rPr>
          <w:sz w:val="4"/>
          <w:szCs w:val="4"/>
        </w:rPr>
      </w:pPr>
    </w:p>
    <w:p w:rsidR="00FB472C" w:rsidRPr="00EA533D" w:rsidRDefault="00FB472C" w:rsidP="00FB472C">
      <w:pPr>
        <w:ind w:left="993"/>
        <w:rPr>
          <w:b/>
          <w:sz w:val="22"/>
        </w:rPr>
      </w:pPr>
      <w:r w:rsidRPr="00EA533D">
        <w:rPr>
          <w:sz w:val="22"/>
        </w:rPr>
        <w:t xml:space="preserve">Orçamento que faz a empresa </w:t>
      </w:r>
      <w:r w:rsidRPr="00EA533D">
        <w:t>______</w:t>
      </w:r>
      <w:r w:rsidRPr="00EA533D">
        <w:rPr>
          <w:sz w:val="22"/>
        </w:rPr>
        <w:t xml:space="preserve">, inscrita no CNPJ sob o nº </w:t>
      </w:r>
      <w:r w:rsidRPr="00EA533D">
        <w:t>______</w:t>
      </w:r>
      <w:r w:rsidRPr="00EA533D">
        <w:rPr>
          <w:sz w:val="22"/>
        </w:rPr>
        <w:t xml:space="preserve"> e inscrição estadual nº </w:t>
      </w:r>
      <w:r w:rsidRPr="00EA533D">
        <w:t>______</w:t>
      </w:r>
      <w:r w:rsidRPr="00EA533D">
        <w:rPr>
          <w:sz w:val="22"/>
        </w:rPr>
        <w:t xml:space="preserve">, estabelecido(a) na cidade de </w:t>
      </w:r>
      <w:r w:rsidRPr="00EA533D">
        <w:t>______</w:t>
      </w:r>
      <w:r w:rsidRPr="00EA533D">
        <w:rPr>
          <w:sz w:val="22"/>
        </w:rPr>
        <w:t xml:space="preserve">, Estado de </w:t>
      </w:r>
      <w:r w:rsidRPr="00EA533D">
        <w:t>______</w:t>
      </w:r>
      <w:r w:rsidRPr="00EA533D">
        <w:rPr>
          <w:sz w:val="22"/>
        </w:rPr>
        <w:t xml:space="preserve">, na </w:t>
      </w:r>
      <w:r w:rsidRPr="00EA533D">
        <w:t>______</w:t>
      </w:r>
      <w:r w:rsidRPr="00EA533D">
        <w:rPr>
          <w:sz w:val="22"/>
        </w:rPr>
        <w:t xml:space="preserve">, bairro </w:t>
      </w:r>
      <w:r w:rsidRPr="00EA533D">
        <w:t>______</w:t>
      </w:r>
      <w:r w:rsidRPr="00EA533D">
        <w:rPr>
          <w:sz w:val="22"/>
        </w:rPr>
        <w:t xml:space="preserve">, CEP </w:t>
      </w:r>
      <w:r w:rsidRPr="00EA533D">
        <w:t>______</w:t>
      </w:r>
      <w:r w:rsidRPr="00EA533D">
        <w:rPr>
          <w:sz w:val="22"/>
        </w:rPr>
        <w:t xml:space="preserve"> para a serviço de limpeza e conservação predial, incluindo mão de obra, equipamentos, materiais e produtos de limpeza, conforme Projeto Básico. </w:t>
      </w:r>
    </w:p>
    <w:p w:rsidR="00FB472C" w:rsidRPr="00EA533D" w:rsidRDefault="00FB472C" w:rsidP="00FB472C">
      <w:pPr>
        <w:ind w:left="993"/>
        <w:rPr>
          <w:sz w:val="2"/>
          <w:szCs w:val="4"/>
        </w:rPr>
      </w:pPr>
    </w:p>
    <w:p w:rsidR="00FB472C" w:rsidRPr="00EA533D" w:rsidRDefault="00FB472C" w:rsidP="00FB472C">
      <w:pPr>
        <w:ind w:left="993"/>
        <w:rPr>
          <w:i/>
          <w:sz w:val="22"/>
        </w:rPr>
      </w:pPr>
      <w:r w:rsidRPr="00EA533D">
        <w:rPr>
          <w:i/>
          <w:sz w:val="22"/>
        </w:rPr>
        <w:t>Nota 1: Esta tabela poderá ser adaptada às características do serviço contratado, inclusive no que concerne às rubricas e suas respectivas provisões e/ou estimativas, desde que haja justificativa.</w:t>
      </w:r>
    </w:p>
    <w:p w:rsidR="00FB472C" w:rsidRPr="00EA533D" w:rsidRDefault="00FB472C" w:rsidP="00FB472C">
      <w:pPr>
        <w:ind w:left="993"/>
        <w:rPr>
          <w:i/>
          <w:sz w:val="22"/>
        </w:rPr>
      </w:pPr>
      <w:r w:rsidRPr="00EA533D">
        <w:rPr>
          <w:i/>
          <w:sz w:val="22"/>
        </w:rPr>
        <w:t>Nota 2: As provisões constantes desta planilha poderão ser desnecessárias quando se tratar de determinados serviços que prescindam da dedicação exclusiva dos trabalhadores da contratada para com a Administração.</w:t>
      </w:r>
    </w:p>
    <w:p w:rsidR="00EF3DA4" w:rsidRPr="00EA533D" w:rsidRDefault="00EF3DA4" w:rsidP="00751610">
      <w:pPr>
        <w:ind w:left="993"/>
      </w:pPr>
    </w:p>
    <w:p w:rsidR="00751610" w:rsidRPr="00EA533D" w:rsidRDefault="00751610" w:rsidP="00751610">
      <w:pPr>
        <w:ind w:left="993"/>
      </w:pPr>
    </w:p>
    <w:p w:rsidR="00751610" w:rsidRPr="00EA533D" w:rsidRDefault="00751610" w:rsidP="00751610">
      <w:pPr>
        <w:ind w:left="993"/>
        <w:jc w:val="center"/>
        <w:rPr>
          <w:b/>
        </w:rPr>
      </w:pPr>
      <w:r w:rsidRPr="00EA533D">
        <w:rPr>
          <w:b/>
        </w:rPr>
        <w:t>DISCRIMINAÇÃO DOS SERVIÇOS (DADOS REFERENTES À CONTRATAÇÃO)</w:t>
      </w:r>
    </w:p>
    <w:p w:rsidR="00751610" w:rsidRPr="00EA533D" w:rsidRDefault="00751610" w:rsidP="00751610">
      <w:pPr>
        <w:ind w:left="993"/>
        <w:rPr>
          <w:b/>
        </w:rPr>
      </w:pPr>
    </w:p>
    <w:p w:rsidR="00751610" w:rsidRPr="00EA533D" w:rsidRDefault="00751610" w:rsidP="00751610">
      <w:pPr>
        <w:rPr>
          <w:sz w:val="2"/>
        </w:rPr>
      </w:pPr>
    </w:p>
    <w:tbl>
      <w:tblPr>
        <w:tblW w:w="7967" w:type="dxa"/>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6190"/>
        <w:gridCol w:w="1417"/>
      </w:tblGrid>
      <w:tr w:rsidR="00751610" w:rsidRPr="00EA533D" w:rsidTr="00751610">
        <w:trPr>
          <w:tblCellSpacing w:w="15" w:type="dxa"/>
        </w:trPr>
        <w:tc>
          <w:tcPr>
            <w:tcW w:w="315" w:type="dxa"/>
            <w:vAlign w:val="center"/>
            <w:hideMark/>
          </w:tcPr>
          <w:p w:rsidR="00751610" w:rsidRPr="00EA533D" w:rsidRDefault="00751610" w:rsidP="00751610">
            <w:pPr>
              <w:rPr>
                <w:color w:val="000000"/>
              </w:rPr>
            </w:pPr>
            <w:r w:rsidRPr="00EA533D">
              <w:rPr>
                <w:color w:val="000000"/>
              </w:rPr>
              <w:t>A</w:t>
            </w:r>
          </w:p>
        </w:tc>
        <w:tc>
          <w:tcPr>
            <w:tcW w:w="6160" w:type="dxa"/>
            <w:vAlign w:val="center"/>
            <w:hideMark/>
          </w:tcPr>
          <w:p w:rsidR="00751610" w:rsidRPr="00EA533D" w:rsidRDefault="00751610" w:rsidP="00751610">
            <w:pPr>
              <w:rPr>
                <w:color w:val="000000"/>
              </w:rPr>
            </w:pPr>
            <w:r w:rsidRPr="00EA533D">
              <w:rPr>
                <w:color w:val="000000"/>
              </w:rPr>
              <w:t>Data de apresentação da proposta (dia/mês/ano)</w:t>
            </w:r>
          </w:p>
        </w:tc>
        <w:tc>
          <w:tcPr>
            <w:tcW w:w="1372" w:type="dxa"/>
            <w:vAlign w:val="center"/>
            <w:hideMark/>
          </w:tcPr>
          <w:p w:rsidR="00751610" w:rsidRPr="00EA533D" w:rsidRDefault="00751610" w:rsidP="00751610">
            <w:pPr>
              <w:rPr>
                <w:color w:val="000000"/>
              </w:rPr>
            </w:pPr>
          </w:p>
        </w:tc>
      </w:tr>
      <w:tr w:rsidR="00751610" w:rsidRPr="00EA533D" w:rsidTr="00751610">
        <w:trPr>
          <w:tblCellSpacing w:w="15" w:type="dxa"/>
        </w:trPr>
        <w:tc>
          <w:tcPr>
            <w:tcW w:w="315" w:type="dxa"/>
            <w:vAlign w:val="center"/>
            <w:hideMark/>
          </w:tcPr>
          <w:p w:rsidR="00751610" w:rsidRPr="00EA533D" w:rsidRDefault="00751610" w:rsidP="00751610">
            <w:pPr>
              <w:rPr>
                <w:color w:val="000000"/>
              </w:rPr>
            </w:pPr>
            <w:r w:rsidRPr="00EA533D">
              <w:rPr>
                <w:color w:val="000000"/>
              </w:rPr>
              <w:t>B</w:t>
            </w:r>
          </w:p>
        </w:tc>
        <w:tc>
          <w:tcPr>
            <w:tcW w:w="6160" w:type="dxa"/>
            <w:vAlign w:val="center"/>
            <w:hideMark/>
          </w:tcPr>
          <w:p w:rsidR="00751610" w:rsidRPr="00EA533D" w:rsidRDefault="00751610" w:rsidP="00751610">
            <w:pPr>
              <w:rPr>
                <w:color w:val="000000"/>
              </w:rPr>
            </w:pPr>
            <w:r w:rsidRPr="00EA533D">
              <w:rPr>
                <w:color w:val="000000"/>
              </w:rPr>
              <w:t>Município/UF</w:t>
            </w:r>
          </w:p>
        </w:tc>
        <w:tc>
          <w:tcPr>
            <w:tcW w:w="1372" w:type="dxa"/>
            <w:vAlign w:val="center"/>
            <w:hideMark/>
          </w:tcPr>
          <w:p w:rsidR="00751610" w:rsidRPr="00EA533D" w:rsidRDefault="00751610" w:rsidP="00751610">
            <w:pPr>
              <w:rPr>
                <w:color w:val="000000"/>
              </w:rPr>
            </w:pPr>
          </w:p>
        </w:tc>
      </w:tr>
      <w:tr w:rsidR="00751610" w:rsidRPr="00EA533D" w:rsidTr="00751610">
        <w:trPr>
          <w:tblCellSpacing w:w="15" w:type="dxa"/>
        </w:trPr>
        <w:tc>
          <w:tcPr>
            <w:tcW w:w="315" w:type="dxa"/>
            <w:vAlign w:val="center"/>
            <w:hideMark/>
          </w:tcPr>
          <w:p w:rsidR="00751610" w:rsidRPr="00EA533D" w:rsidRDefault="00751610" w:rsidP="00751610">
            <w:pPr>
              <w:rPr>
                <w:color w:val="000000"/>
              </w:rPr>
            </w:pPr>
            <w:r w:rsidRPr="00EA533D">
              <w:rPr>
                <w:color w:val="000000"/>
              </w:rPr>
              <w:t>C</w:t>
            </w:r>
          </w:p>
        </w:tc>
        <w:tc>
          <w:tcPr>
            <w:tcW w:w="6160" w:type="dxa"/>
            <w:vAlign w:val="center"/>
            <w:hideMark/>
          </w:tcPr>
          <w:p w:rsidR="00751610" w:rsidRPr="00EA533D" w:rsidRDefault="00751610" w:rsidP="00751610">
            <w:pPr>
              <w:rPr>
                <w:color w:val="000000"/>
              </w:rPr>
            </w:pPr>
            <w:r w:rsidRPr="00EA533D">
              <w:rPr>
                <w:color w:val="000000"/>
              </w:rPr>
              <w:t>Ano do acordo coletivo, convenção coletiva ou sentença normativa em dissídio coletivo</w:t>
            </w:r>
          </w:p>
        </w:tc>
        <w:tc>
          <w:tcPr>
            <w:tcW w:w="1372" w:type="dxa"/>
            <w:vAlign w:val="center"/>
            <w:hideMark/>
          </w:tcPr>
          <w:p w:rsidR="00751610" w:rsidRPr="00EA533D" w:rsidRDefault="00751610" w:rsidP="00751610">
            <w:pPr>
              <w:rPr>
                <w:color w:val="000000"/>
              </w:rPr>
            </w:pPr>
          </w:p>
        </w:tc>
      </w:tr>
      <w:tr w:rsidR="00751610" w:rsidRPr="00EA533D" w:rsidTr="00751610">
        <w:trPr>
          <w:tblCellSpacing w:w="15" w:type="dxa"/>
        </w:trPr>
        <w:tc>
          <w:tcPr>
            <w:tcW w:w="315" w:type="dxa"/>
            <w:vAlign w:val="center"/>
            <w:hideMark/>
          </w:tcPr>
          <w:p w:rsidR="00751610" w:rsidRPr="00EA533D" w:rsidRDefault="00751610" w:rsidP="00751610">
            <w:pPr>
              <w:rPr>
                <w:color w:val="000000"/>
              </w:rPr>
            </w:pPr>
            <w:r w:rsidRPr="00EA533D">
              <w:rPr>
                <w:color w:val="000000"/>
              </w:rPr>
              <w:t>D</w:t>
            </w:r>
          </w:p>
        </w:tc>
        <w:tc>
          <w:tcPr>
            <w:tcW w:w="6160" w:type="dxa"/>
            <w:vAlign w:val="center"/>
            <w:hideMark/>
          </w:tcPr>
          <w:p w:rsidR="00751610" w:rsidRPr="00EA533D" w:rsidRDefault="00751610" w:rsidP="00751610">
            <w:pPr>
              <w:rPr>
                <w:color w:val="000000"/>
              </w:rPr>
            </w:pPr>
            <w:r w:rsidRPr="00EA533D">
              <w:rPr>
                <w:color w:val="000000"/>
              </w:rPr>
              <w:t>Número de meses de execução contratual</w:t>
            </w:r>
          </w:p>
        </w:tc>
        <w:tc>
          <w:tcPr>
            <w:tcW w:w="1372" w:type="dxa"/>
            <w:vAlign w:val="center"/>
            <w:hideMark/>
          </w:tcPr>
          <w:p w:rsidR="00751610" w:rsidRPr="00EA533D" w:rsidRDefault="00751610" w:rsidP="00751610">
            <w:pPr>
              <w:rPr>
                <w:color w:val="000000"/>
              </w:rPr>
            </w:pPr>
          </w:p>
        </w:tc>
      </w:tr>
    </w:tbl>
    <w:p w:rsidR="00751610" w:rsidRPr="00EA533D" w:rsidRDefault="00751610" w:rsidP="00751610">
      <w:pPr>
        <w:rPr>
          <w:sz w:val="2"/>
          <w:szCs w:val="2"/>
        </w:rPr>
      </w:pPr>
    </w:p>
    <w:p w:rsidR="00751610" w:rsidRPr="00EA533D" w:rsidRDefault="00751610" w:rsidP="00751610">
      <w:pPr>
        <w:ind w:left="993"/>
        <w:rPr>
          <w:b/>
        </w:rPr>
      </w:pPr>
    </w:p>
    <w:p w:rsidR="00751610" w:rsidRPr="00EA533D" w:rsidRDefault="00751610" w:rsidP="00751610">
      <w:pPr>
        <w:ind w:left="993"/>
        <w:jc w:val="center"/>
        <w:rPr>
          <w:b/>
        </w:rPr>
      </w:pPr>
      <w:r w:rsidRPr="00EA533D">
        <w:rPr>
          <w:b/>
        </w:rPr>
        <w:t>IDENTIFICAÇÃO DO SERVIÇO</w:t>
      </w:r>
    </w:p>
    <w:p w:rsidR="00751610" w:rsidRPr="00EA533D" w:rsidRDefault="00751610" w:rsidP="00751610">
      <w:pPr>
        <w:rPr>
          <w:sz w:val="2"/>
          <w:szCs w:val="2"/>
        </w:rPr>
      </w:pPr>
    </w:p>
    <w:tbl>
      <w:tblPr>
        <w:tblW w:w="7938" w:type="dxa"/>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0"/>
        <w:gridCol w:w="1984"/>
        <w:gridCol w:w="3544"/>
      </w:tblGrid>
      <w:tr w:rsidR="00751610" w:rsidRPr="00EA533D" w:rsidTr="00751610">
        <w:trPr>
          <w:tblCellSpacing w:w="15" w:type="dxa"/>
        </w:trPr>
        <w:tc>
          <w:tcPr>
            <w:tcW w:w="2365" w:type="dxa"/>
            <w:vAlign w:val="center"/>
            <w:hideMark/>
          </w:tcPr>
          <w:p w:rsidR="00751610" w:rsidRPr="00EA533D" w:rsidRDefault="00751610" w:rsidP="00751610">
            <w:pPr>
              <w:rPr>
                <w:color w:val="000000"/>
              </w:rPr>
            </w:pPr>
            <w:r w:rsidRPr="00EA533D">
              <w:rPr>
                <w:bCs/>
                <w:color w:val="000000"/>
              </w:rPr>
              <w:lastRenderedPageBreak/>
              <w:t>Tipo de serviço</w:t>
            </w:r>
          </w:p>
        </w:tc>
        <w:tc>
          <w:tcPr>
            <w:tcW w:w="1954" w:type="dxa"/>
            <w:vAlign w:val="center"/>
            <w:hideMark/>
          </w:tcPr>
          <w:p w:rsidR="00751610" w:rsidRPr="00EA533D" w:rsidRDefault="00751610" w:rsidP="00751610">
            <w:pPr>
              <w:rPr>
                <w:color w:val="000000"/>
              </w:rPr>
            </w:pPr>
            <w:r w:rsidRPr="00EA533D">
              <w:rPr>
                <w:bCs/>
                <w:color w:val="000000"/>
              </w:rPr>
              <w:t>Unidade de medida</w:t>
            </w:r>
          </w:p>
        </w:tc>
        <w:tc>
          <w:tcPr>
            <w:tcW w:w="3499" w:type="dxa"/>
            <w:vAlign w:val="center"/>
            <w:hideMark/>
          </w:tcPr>
          <w:p w:rsidR="00751610" w:rsidRPr="00EA533D" w:rsidRDefault="00751610" w:rsidP="00751610">
            <w:pPr>
              <w:rPr>
                <w:bCs/>
                <w:color w:val="000000"/>
              </w:rPr>
            </w:pPr>
            <w:r w:rsidRPr="00EA533D">
              <w:rPr>
                <w:bCs/>
                <w:color w:val="000000"/>
              </w:rPr>
              <w:t xml:space="preserve">Quantidade total a contratar </w:t>
            </w:r>
          </w:p>
          <w:p w:rsidR="00751610" w:rsidRPr="00EA533D" w:rsidRDefault="00751610" w:rsidP="00751610">
            <w:pPr>
              <w:rPr>
                <w:color w:val="000000"/>
              </w:rPr>
            </w:pPr>
            <w:r w:rsidRPr="00EA533D">
              <w:rPr>
                <w:bCs/>
                <w:color w:val="000000"/>
              </w:rPr>
              <w:t>(em função da unidade de medida)</w:t>
            </w:r>
          </w:p>
        </w:tc>
      </w:tr>
      <w:tr w:rsidR="00751610" w:rsidRPr="00EA533D" w:rsidTr="00751610">
        <w:trPr>
          <w:tblCellSpacing w:w="15" w:type="dxa"/>
        </w:trPr>
        <w:tc>
          <w:tcPr>
            <w:tcW w:w="2365" w:type="dxa"/>
            <w:vAlign w:val="center"/>
            <w:hideMark/>
          </w:tcPr>
          <w:p w:rsidR="00751610" w:rsidRPr="00EA533D" w:rsidRDefault="00751610" w:rsidP="00751610">
            <w:pPr>
              <w:rPr>
                <w:color w:val="000000"/>
              </w:rPr>
            </w:pPr>
          </w:p>
        </w:tc>
        <w:tc>
          <w:tcPr>
            <w:tcW w:w="1954" w:type="dxa"/>
            <w:vAlign w:val="center"/>
            <w:hideMark/>
          </w:tcPr>
          <w:p w:rsidR="00751610" w:rsidRPr="00EA533D" w:rsidRDefault="00751610" w:rsidP="00751610">
            <w:pPr>
              <w:rPr>
                <w:color w:val="000000"/>
              </w:rPr>
            </w:pPr>
          </w:p>
        </w:tc>
        <w:tc>
          <w:tcPr>
            <w:tcW w:w="3499" w:type="dxa"/>
            <w:vAlign w:val="center"/>
            <w:hideMark/>
          </w:tcPr>
          <w:p w:rsidR="00751610" w:rsidRPr="00EA533D" w:rsidRDefault="00751610" w:rsidP="00751610">
            <w:pPr>
              <w:rPr>
                <w:color w:val="000000"/>
              </w:rPr>
            </w:pPr>
          </w:p>
        </w:tc>
      </w:tr>
      <w:tr w:rsidR="00751610" w:rsidRPr="00EA533D" w:rsidTr="00751610">
        <w:trPr>
          <w:tblCellSpacing w:w="15" w:type="dxa"/>
        </w:trPr>
        <w:tc>
          <w:tcPr>
            <w:tcW w:w="2365" w:type="dxa"/>
            <w:vAlign w:val="center"/>
            <w:hideMark/>
          </w:tcPr>
          <w:p w:rsidR="00751610" w:rsidRPr="00EA533D" w:rsidRDefault="00751610" w:rsidP="00751610">
            <w:pPr>
              <w:rPr>
                <w:color w:val="000000"/>
              </w:rPr>
            </w:pPr>
          </w:p>
        </w:tc>
        <w:tc>
          <w:tcPr>
            <w:tcW w:w="1954" w:type="dxa"/>
            <w:vAlign w:val="center"/>
            <w:hideMark/>
          </w:tcPr>
          <w:p w:rsidR="00751610" w:rsidRPr="00EA533D" w:rsidRDefault="00751610" w:rsidP="00751610">
            <w:pPr>
              <w:rPr>
                <w:color w:val="000000"/>
              </w:rPr>
            </w:pPr>
          </w:p>
        </w:tc>
        <w:tc>
          <w:tcPr>
            <w:tcW w:w="3499" w:type="dxa"/>
            <w:vAlign w:val="center"/>
            <w:hideMark/>
          </w:tcPr>
          <w:p w:rsidR="00751610" w:rsidRPr="00EA533D" w:rsidRDefault="00751610" w:rsidP="00751610">
            <w:pPr>
              <w:rPr>
                <w:color w:val="000000"/>
              </w:rPr>
            </w:pPr>
          </w:p>
        </w:tc>
      </w:tr>
      <w:tr w:rsidR="00751610" w:rsidRPr="00EA533D" w:rsidTr="00751610">
        <w:trPr>
          <w:tblCellSpacing w:w="15" w:type="dxa"/>
        </w:trPr>
        <w:tc>
          <w:tcPr>
            <w:tcW w:w="2365" w:type="dxa"/>
            <w:vAlign w:val="center"/>
            <w:hideMark/>
          </w:tcPr>
          <w:p w:rsidR="00751610" w:rsidRPr="00EA533D" w:rsidRDefault="00751610" w:rsidP="00751610">
            <w:pPr>
              <w:rPr>
                <w:color w:val="000000"/>
              </w:rPr>
            </w:pPr>
          </w:p>
        </w:tc>
        <w:tc>
          <w:tcPr>
            <w:tcW w:w="1954" w:type="dxa"/>
            <w:vAlign w:val="center"/>
            <w:hideMark/>
          </w:tcPr>
          <w:p w:rsidR="00751610" w:rsidRPr="00EA533D" w:rsidRDefault="00751610" w:rsidP="00751610">
            <w:pPr>
              <w:rPr>
                <w:color w:val="000000"/>
              </w:rPr>
            </w:pPr>
          </w:p>
        </w:tc>
        <w:tc>
          <w:tcPr>
            <w:tcW w:w="3499" w:type="dxa"/>
            <w:vAlign w:val="center"/>
            <w:hideMark/>
          </w:tcPr>
          <w:p w:rsidR="00751610" w:rsidRPr="00EA533D" w:rsidRDefault="00751610" w:rsidP="00751610">
            <w:pPr>
              <w:rPr>
                <w:color w:val="000000"/>
              </w:rPr>
            </w:pPr>
          </w:p>
        </w:tc>
      </w:tr>
    </w:tbl>
    <w:p w:rsidR="00751610" w:rsidRPr="00EA533D" w:rsidRDefault="00751610" w:rsidP="00751610">
      <w:pPr>
        <w:ind w:left="993"/>
        <w:rPr>
          <w:bCs/>
          <w:color w:val="000000"/>
        </w:rPr>
      </w:pPr>
    </w:p>
    <w:p w:rsidR="00751610" w:rsidRPr="00EA533D" w:rsidRDefault="00751610" w:rsidP="00751610">
      <w:pPr>
        <w:ind w:left="993"/>
        <w:jc w:val="center"/>
        <w:rPr>
          <w:b/>
          <w:color w:val="000000"/>
        </w:rPr>
      </w:pPr>
      <w:r w:rsidRPr="00EA533D">
        <w:rPr>
          <w:b/>
          <w:bCs/>
          <w:color w:val="000000"/>
        </w:rPr>
        <w:t>ANEXO III-A</w:t>
      </w:r>
    </w:p>
    <w:p w:rsidR="00751610" w:rsidRPr="00EA533D" w:rsidRDefault="00751610" w:rsidP="00751610">
      <w:pPr>
        <w:ind w:left="993"/>
        <w:jc w:val="center"/>
        <w:rPr>
          <w:b/>
          <w:color w:val="000000"/>
        </w:rPr>
      </w:pPr>
      <w:r w:rsidRPr="00EA533D">
        <w:rPr>
          <w:b/>
          <w:bCs/>
          <w:color w:val="000000"/>
        </w:rPr>
        <w:t>(Redação dada pela Instrução Normativa nº 6, de 23 de dezembro de 2013)</w:t>
      </w:r>
    </w:p>
    <w:p w:rsidR="00751610" w:rsidRPr="00EA533D" w:rsidRDefault="00751610" w:rsidP="00751610">
      <w:pPr>
        <w:ind w:left="993"/>
        <w:jc w:val="center"/>
        <w:rPr>
          <w:b/>
          <w:color w:val="000000"/>
          <w:sz w:val="10"/>
        </w:rPr>
      </w:pPr>
    </w:p>
    <w:p w:rsidR="00751610" w:rsidRPr="00EA533D" w:rsidRDefault="00751610" w:rsidP="00751610">
      <w:pPr>
        <w:ind w:left="993"/>
        <w:jc w:val="center"/>
        <w:rPr>
          <w:b/>
          <w:color w:val="000000"/>
        </w:rPr>
      </w:pPr>
      <w:r w:rsidRPr="00EA533D">
        <w:rPr>
          <w:b/>
          <w:color w:val="000000"/>
        </w:rPr>
        <w:t>MÃO DE OBRA</w:t>
      </w:r>
    </w:p>
    <w:p w:rsidR="00751610" w:rsidRPr="00EA533D" w:rsidRDefault="00751610" w:rsidP="00751610">
      <w:pPr>
        <w:ind w:left="993"/>
        <w:jc w:val="center"/>
        <w:rPr>
          <w:b/>
        </w:rPr>
      </w:pPr>
      <w:r w:rsidRPr="00EA533D">
        <w:rPr>
          <w:b/>
        </w:rPr>
        <w:t>Mão de obra vinculada à execução contratual</w:t>
      </w:r>
    </w:p>
    <w:p w:rsidR="00D4372B" w:rsidRPr="00EA533D" w:rsidRDefault="00D4372B" w:rsidP="00751610">
      <w:pPr>
        <w:ind w:left="993"/>
        <w:jc w:val="center"/>
        <w:rPr>
          <w:b/>
        </w:rPr>
      </w:pPr>
    </w:p>
    <w:tbl>
      <w:tblPr>
        <w:tblW w:w="0" w:type="auto"/>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
        <w:gridCol w:w="5571"/>
        <w:gridCol w:w="2259"/>
      </w:tblGrid>
      <w:tr w:rsidR="00751610" w:rsidRPr="00EA533D" w:rsidTr="00751610">
        <w:trPr>
          <w:tblCellSpacing w:w="15" w:type="dxa"/>
        </w:trPr>
        <w:tc>
          <w:tcPr>
            <w:tcW w:w="8129" w:type="dxa"/>
            <w:gridSpan w:val="3"/>
            <w:vAlign w:val="center"/>
            <w:hideMark/>
          </w:tcPr>
          <w:p w:rsidR="00751610" w:rsidRPr="00EA533D" w:rsidRDefault="00751610" w:rsidP="00751610">
            <w:pPr>
              <w:rPr>
                <w:color w:val="000000"/>
              </w:rPr>
            </w:pPr>
            <w:r w:rsidRPr="00EA533D">
              <w:rPr>
                <w:bCs/>
                <w:color w:val="000000"/>
              </w:rPr>
              <w:t>Dados complementares para composição dos custos referente à mão-de-obra</w:t>
            </w:r>
          </w:p>
        </w:tc>
      </w:tr>
      <w:tr w:rsidR="00751610" w:rsidRPr="00EA533D" w:rsidTr="00751610">
        <w:trPr>
          <w:tblCellSpacing w:w="15" w:type="dxa"/>
        </w:trPr>
        <w:tc>
          <w:tcPr>
            <w:tcW w:w="314" w:type="dxa"/>
            <w:vAlign w:val="center"/>
            <w:hideMark/>
          </w:tcPr>
          <w:p w:rsidR="00751610" w:rsidRPr="00EA533D" w:rsidRDefault="00751610" w:rsidP="00751610">
            <w:pPr>
              <w:rPr>
                <w:color w:val="000000"/>
              </w:rPr>
            </w:pPr>
            <w:r w:rsidRPr="00EA533D">
              <w:rPr>
                <w:color w:val="000000"/>
              </w:rPr>
              <w:t>1</w:t>
            </w:r>
          </w:p>
        </w:tc>
        <w:tc>
          <w:tcPr>
            <w:tcW w:w="5541" w:type="dxa"/>
            <w:vAlign w:val="center"/>
            <w:hideMark/>
          </w:tcPr>
          <w:p w:rsidR="00751610" w:rsidRPr="00EA533D" w:rsidRDefault="00751610" w:rsidP="00751610">
            <w:pPr>
              <w:rPr>
                <w:color w:val="000000"/>
              </w:rPr>
            </w:pPr>
            <w:r w:rsidRPr="00EA533D">
              <w:rPr>
                <w:color w:val="000000"/>
              </w:rPr>
              <w:t>Tipo de serviço (mesmo serviço com características distintas)</w:t>
            </w:r>
          </w:p>
        </w:tc>
        <w:tc>
          <w:tcPr>
            <w:tcW w:w="2214" w:type="dxa"/>
            <w:vAlign w:val="center"/>
            <w:hideMark/>
          </w:tcPr>
          <w:p w:rsidR="00751610" w:rsidRPr="00EA533D" w:rsidRDefault="00751610" w:rsidP="00751610">
            <w:pPr>
              <w:rPr>
                <w:color w:val="000000"/>
              </w:rPr>
            </w:pPr>
          </w:p>
        </w:tc>
      </w:tr>
      <w:tr w:rsidR="00751610" w:rsidRPr="00EA533D" w:rsidTr="00751610">
        <w:trPr>
          <w:tblCellSpacing w:w="15" w:type="dxa"/>
        </w:trPr>
        <w:tc>
          <w:tcPr>
            <w:tcW w:w="314" w:type="dxa"/>
            <w:vAlign w:val="center"/>
            <w:hideMark/>
          </w:tcPr>
          <w:p w:rsidR="00751610" w:rsidRPr="00EA533D" w:rsidRDefault="00751610" w:rsidP="00751610">
            <w:pPr>
              <w:rPr>
                <w:color w:val="000000"/>
              </w:rPr>
            </w:pPr>
            <w:r w:rsidRPr="00EA533D">
              <w:rPr>
                <w:color w:val="000000"/>
              </w:rPr>
              <w:t>2</w:t>
            </w:r>
          </w:p>
        </w:tc>
        <w:tc>
          <w:tcPr>
            <w:tcW w:w="5541" w:type="dxa"/>
            <w:vAlign w:val="center"/>
            <w:hideMark/>
          </w:tcPr>
          <w:p w:rsidR="00751610" w:rsidRPr="00EA533D" w:rsidRDefault="00751610" w:rsidP="00751610">
            <w:pPr>
              <w:rPr>
                <w:color w:val="000000"/>
              </w:rPr>
            </w:pPr>
            <w:r w:rsidRPr="00EA533D">
              <w:rPr>
                <w:color w:val="000000"/>
              </w:rPr>
              <w:t>Salário Normativo da Categoria Profissional</w:t>
            </w:r>
          </w:p>
        </w:tc>
        <w:tc>
          <w:tcPr>
            <w:tcW w:w="2214" w:type="dxa"/>
            <w:vAlign w:val="center"/>
            <w:hideMark/>
          </w:tcPr>
          <w:p w:rsidR="00751610" w:rsidRPr="00EA533D" w:rsidRDefault="00751610" w:rsidP="00751610">
            <w:pPr>
              <w:rPr>
                <w:color w:val="000000"/>
              </w:rPr>
            </w:pPr>
          </w:p>
        </w:tc>
      </w:tr>
      <w:tr w:rsidR="00751610" w:rsidRPr="00EA533D" w:rsidTr="00751610">
        <w:trPr>
          <w:tblCellSpacing w:w="15" w:type="dxa"/>
        </w:trPr>
        <w:tc>
          <w:tcPr>
            <w:tcW w:w="314" w:type="dxa"/>
            <w:vAlign w:val="center"/>
            <w:hideMark/>
          </w:tcPr>
          <w:p w:rsidR="00751610" w:rsidRPr="00EA533D" w:rsidRDefault="00751610" w:rsidP="00751610">
            <w:pPr>
              <w:rPr>
                <w:color w:val="000000"/>
              </w:rPr>
            </w:pPr>
            <w:r w:rsidRPr="00EA533D">
              <w:rPr>
                <w:color w:val="000000"/>
              </w:rPr>
              <w:t>3</w:t>
            </w:r>
          </w:p>
        </w:tc>
        <w:tc>
          <w:tcPr>
            <w:tcW w:w="5541" w:type="dxa"/>
            <w:vAlign w:val="center"/>
            <w:hideMark/>
          </w:tcPr>
          <w:p w:rsidR="00751610" w:rsidRPr="00EA533D" w:rsidRDefault="00751610" w:rsidP="00751610">
            <w:pPr>
              <w:rPr>
                <w:color w:val="000000"/>
              </w:rPr>
            </w:pPr>
            <w:r w:rsidRPr="00EA533D">
              <w:rPr>
                <w:color w:val="000000"/>
              </w:rPr>
              <w:t>Categoria profissional (vinculada à execução contratual)</w:t>
            </w:r>
          </w:p>
        </w:tc>
        <w:tc>
          <w:tcPr>
            <w:tcW w:w="2214" w:type="dxa"/>
            <w:vAlign w:val="center"/>
            <w:hideMark/>
          </w:tcPr>
          <w:p w:rsidR="00751610" w:rsidRPr="00EA533D" w:rsidRDefault="00751610" w:rsidP="00751610">
            <w:pPr>
              <w:rPr>
                <w:color w:val="000000"/>
              </w:rPr>
            </w:pPr>
          </w:p>
        </w:tc>
      </w:tr>
      <w:tr w:rsidR="00751610" w:rsidRPr="00EA533D" w:rsidTr="00751610">
        <w:trPr>
          <w:tblCellSpacing w:w="15" w:type="dxa"/>
        </w:trPr>
        <w:tc>
          <w:tcPr>
            <w:tcW w:w="314" w:type="dxa"/>
            <w:vAlign w:val="center"/>
            <w:hideMark/>
          </w:tcPr>
          <w:p w:rsidR="00751610" w:rsidRPr="00EA533D" w:rsidRDefault="00751610" w:rsidP="00751610">
            <w:pPr>
              <w:rPr>
                <w:color w:val="000000"/>
              </w:rPr>
            </w:pPr>
            <w:r w:rsidRPr="00EA533D">
              <w:rPr>
                <w:color w:val="000000"/>
              </w:rPr>
              <w:t>4</w:t>
            </w:r>
          </w:p>
        </w:tc>
        <w:tc>
          <w:tcPr>
            <w:tcW w:w="5541" w:type="dxa"/>
            <w:vAlign w:val="center"/>
            <w:hideMark/>
          </w:tcPr>
          <w:p w:rsidR="00751610" w:rsidRPr="00EA533D" w:rsidRDefault="00751610" w:rsidP="00751610">
            <w:pPr>
              <w:rPr>
                <w:color w:val="000000"/>
              </w:rPr>
            </w:pPr>
            <w:r w:rsidRPr="00EA533D">
              <w:rPr>
                <w:color w:val="000000"/>
              </w:rPr>
              <w:t>Data base da categoria (dia/mês/ano)</w:t>
            </w:r>
          </w:p>
        </w:tc>
        <w:tc>
          <w:tcPr>
            <w:tcW w:w="2214" w:type="dxa"/>
            <w:vAlign w:val="center"/>
            <w:hideMark/>
          </w:tcPr>
          <w:p w:rsidR="00751610" w:rsidRPr="00EA533D" w:rsidRDefault="00751610" w:rsidP="00751610">
            <w:pPr>
              <w:rPr>
                <w:color w:val="000000"/>
              </w:rPr>
            </w:pPr>
          </w:p>
        </w:tc>
      </w:tr>
    </w:tbl>
    <w:p w:rsidR="00751610" w:rsidRPr="00EA533D" w:rsidRDefault="00751610" w:rsidP="00751610">
      <w:pPr>
        <w:ind w:left="993"/>
        <w:rPr>
          <w:i/>
        </w:rPr>
      </w:pPr>
      <w:r w:rsidRPr="00EA533D">
        <w:rPr>
          <w:i/>
        </w:rPr>
        <w:t>Nota: Deverá ser elaborado um quadro para cada tipo de serviço.</w:t>
      </w:r>
    </w:p>
    <w:p w:rsidR="00751610" w:rsidRPr="00EA533D" w:rsidRDefault="00751610" w:rsidP="00751610">
      <w:pPr>
        <w:ind w:left="993"/>
        <w:rPr>
          <w:color w:val="000000"/>
          <w:sz w:val="2"/>
          <w:szCs w:val="2"/>
        </w:rPr>
      </w:pPr>
      <w:r w:rsidRPr="00EA533D">
        <w:rPr>
          <w:color w:val="000000"/>
          <w:sz w:val="2"/>
          <w:szCs w:val="2"/>
        </w:rPr>
        <w:t> </w:t>
      </w:r>
    </w:p>
    <w:p w:rsidR="00751610" w:rsidRPr="00EA533D" w:rsidRDefault="00751610" w:rsidP="00751610">
      <w:pPr>
        <w:ind w:left="993"/>
      </w:pPr>
    </w:p>
    <w:p w:rsidR="00751610" w:rsidRPr="00EA533D" w:rsidRDefault="00751610" w:rsidP="00751610">
      <w:pPr>
        <w:ind w:left="993"/>
        <w:jc w:val="center"/>
        <w:rPr>
          <w:b/>
        </w:rPr>
      </w:pPr>
      <w:r w:rsidRPr="00EA533D">
        <w:rPr>
          <w:b/>
        </w:rPr>
        <w:t>Módulo 1: Composição da remuneração</w:t>
      </w:r>
    </w:p>
    <w:p w:rsidR="00751610" w:rsidRPr="00EA533D" w:rsidRDefault="00751610" w:rsidP="00751610">
      <w:pPr>
        <w:rPr>
          <w:sz w:val="2"/>
          <w:szCs w:val="2"/>
        </w:rPr>
      </w:pPr>
    </w:p>
    <w:tbl>
      <w:tblPr>
        <w:tblW w:w="0" w:type="auto"/>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
        <w:gridCol w:w="5813"/>
        <w:gridCol w:w="1954"/>
      </w:tblGrid>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bCs/>
                <w:color w:val="000000"/>
              </w:rPr>
              <w:t>1</w:t>
            </w:r>
            <w:r w:rsidRPr="00EA533D">
              <w:rPr>
                <w:color w:val="000000"/>
              </w:rPr>
              <w:t> </w:t>
            </w:r>
          </w:p>
        </w:tc>
        <w:tc>
          <w:tcPr>
            <w:tcW w:w="5847" w:type="dxa"/>
            <w:vAlign w:val="center"/>
            <w:hideMark/>
          </w:tcPr>
          <w:p w:rsidR="00751610" w:rsidRPr="00EA533D" w:rsidRDefault="00751610" w:rsidP="00751610">
            <w:pPr>
              <w:rPr>
                <w:color w:val="000000"/>
              </w:rPr>
            </w:pPr>
            <w:r w:rsidRPr="00EA533D">
              <w:rPr>
                <w:bCs/>
                <w:color w:val="000000"/>
              </w:rPr>
              <w:t>Composição da remuneração</w:t>
            </w:r>
          </w:p>
        </w:tc>
        <w:tc>
          <w:tcPr>
            <w:tcW w:w="1929" w:type="dxa"/>
            <w:vAlign w:val="center"/>
            <w:hideMark/>
          </w:tcPr>
          <w:p w:rsidR="00751610" w:rsidRPr="00EA533D" w:rsidRDefault="00751610" w:rsidP="00751610">
            <w:pPr>
              <w:rPr>
                <w:color w:val="000000"/>
              </w:rPr>
            </w:pPr>
            <w:r w:rsidRPr="00EA533D">
              <w:rPr>
                <w:bCs/>
                <w:color w:val="000000"/>
              </w:rPr>
              <w:t>Valor (R$)</w:t>
            </w: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A</w:t>
            </w:r>
          </w:p>
        </w:tc>
        <w:tc>
          <w:tcPr>
            <w:tcW w:w="5847" w:type="dxa"/>
            <w:vAlign w:val="center"/>
            <w:hideMark/>
          </w:tcPr>
          <w:p w:rsidR="00751610" w:rsidRPr="00EA533D" w:rsidRDefault="00751610" w:rsidP="00751610">
            <w:pPr>
              <w:rPr>
                <w:color w:val="000000"/>
              </w:rPr>
            </w:pPr>
            <w:r w:rsidRPr="00EA533D">
              <w:rPr>
                <w:color w:val="000000"/>
              </w:rPr>
              <w:t>Salário base</w:t>
            </w:r>
          </w:p>
        </w:tc>
        <w:tc>
          <w:tcPr>
            <w:tcW w:w="192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B</w:t>
            </w:r>
          </w:p>
        </w:tc>
        <w:tc>
          <w:tcPr>
            <w:tcW w:w="5847" w:type="dxa"/>
            <w:vAlign w:val="center"/>
            <w:hideMark/>
          </w:tcPr>
          <w:p w:rsidR="00751610" w:rsidRPr="00EA533D" w:rsidRDefault="00751610" w:rsidP="00751610">
            <w:pPr>
              <w:rPr>
                <w:color w:val="000000"/>
              </w:rPr>
            </w:pPr>
            <w:r w:rsidRPr="00EA533D">
              <w:rPr>
                <w:color w:val="000000"/>
              </w:rPr>
              <w:t>Adicional de periculosidade</w:t>
            </w:r>
          </w:p>
        </w:tc>
        <w:tc>
          <w:tcPr>
            <w:tcW w:w="192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C</w:t>
            </w:r>
          </w:p>
        </w:tc>
        <w:tc>
          <w:tcPr>
            <w:tcW w:w="5847" w:type="dxa"/>
            <w:vAlign w:val="center"/>
            <w:hideMark/>
          </w:tcPr>
          <w:p w:rsidR="00751610" w:rsidRPr="00EA533D" w:rsidRDefault="00751610" w:rsidP="00751610">
            <w:pPr>
              <w:rPr>
                <w:color w:val="000000"/>
              </w:rPr>
            </w:pPr>
            <w:r w:rsidRPr="00EA533D">
              <w:rPr>
                <w:color w:val="000000"/>
              </w:rPr>
              <w:t>Adicional de insalubridade</w:t>
            </w:r>
          </w:p>
        </w:tc>
        <w:tc>
          <w:tcPr>
            <w:tcW w:w="192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D</w:t>
            </w:r>
          </w:p>
        </w:tc>
        <w:tc>
          <w:tcPr>
            <w:tcW w:w="5847" w:type="dxa"/>
            <w:vAlign w:val="center"/>
            <w:hideMark/>
          </w:tcPr>
          <w:p w:rsidR="00751610" w:rsidRPr="00EA533D" w:rsidRDefault="00751610" w:rsidP="00751610">
            <w:pPr>
              <w:rPr>
                <w:color w:val="000000"/>
              </w:rPr>
            </w:pPr>
            <w:r w:rsidRPr="00EA533D">
              <w:rPr>
                <w:color w:val="000000"/>
              </w:rPr>
              <w:t>Adicional noturno</w:t>
            </w:r>
          </w:p>
        </w:tc>
        <w:tc>
          <w:tcPr>
            <w:tcW w:w="192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E</w:t>
            </w:r>
          </w:p>
        </w:tc>
        <w:tc>
          <w:tcPr>
            <w:tcW w:w="5847" w:type="dxa"/>
            <w:vAlign w:val="center"/>
            <w:hideMark/>
          </w:tcPr>
          <w:p w:rsidR="00751610" w:rsidRPr="00EA533D" w:rsidRDefault="00751610" w:rsidP="00751610">
            <w:pPr>
              <w:rPr>
                <w:color w:val="000000"/>
              </w:rPr>
            </w:pPr>
            <w:r w:rsidRPr="00EA533D">
              <w:rPr>
                <w:color w:val="000000"/>
              </w:rPr>
              <w:t>Hora noturna adicional</w:t>
            </w:r>
          </w:p>
        </w:tc>
        <w:tc>
          <w:tcPr>
            <w:tcW w:w="192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F</w:t>
            </w:r>
          </w:p>
        </w:tc>
        <w:tc>
          <w:tcPr>
            <w:tcW w:w="5847" w:type="dxa"/>
            <w:vAlign w:val="center"/>
            <w:hideMark/>
          </w:tcPr>
          <w:p w:rsidR="00751610" w:rsidRPr="00EA533D" w:rsidRDefault="00751610" w:rsidP="00751610">
            <w:pPr>
              <w:rPr>
                <w:color w:val="000000"/>
              </w:rPr>
            </w:pPr>
            <w:r w:rsidRPr="00EA533D">
              <w:rPr>
                <w:color w:val="000000"/>
              </w:rPr>
              <w:t>Adicional de hora extra</w:t>
            </w:r>
          </w:p>
        </w:tc>
        <w:tc>
          <w:tcPr>
            <w:tcW w:w="192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G</w:t>
            </w:r>
          </w:p>
        </w:tc>
        <w:tc>
          <w:tcPr>
            <w:tcW w:w="5847" w:type="dxa"/>
            <w:vAlign w:val="center"/>
            <w:hideMark/>
          </w:tcPr>
          <w:p w:rsidR="00751610" w:rsidRPr="00EA533D" w:rsidRDefault="00751610" w:rsidP="00751610">
            <w:pPr>
              <w:rPr>
                <w:color w:val="000000"/>
              </w:rPr>
            </w:pPr>
            <w:r w:rsidRPr="00EA533D">
              <w:rPr>
                <w:color w:val="000000"/>
              </w:rPr>
              <w:t>Outros (especificar)</w:t>
            </w:r>
          </w:p>
        </w:tc>
        <w:tc>
          <w:tcPr>
            <w:tcW w:w="192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p>
        </w:tc>
        <w:tc>
          <w:tcPr>
            <w:tcW w:w="5847" w:type="dxa"/>
            <w:vAlign w:val="center"/>
            <w:hideMark/>
          </w:tcPr>
          <w:p w:rsidR="00751610" w:rsidRPr="00EA533D" w:rsidRDefault="00751610" w:rsidP="00751610">
            <w:pPr>
              <w:rPr>
                <w:color w:val="000000"/>
              </w:rPr>
            </w:pPr>
            <w:r w:rsidRPr="00EA533D">
              <w:rPr>
                <w:bCs/>
                <w:color w:val="000000"/>
              </w:rPr>
              <w:t>Total da Remuneração</w:t>
            </w:r>
          </w:p>
        </w:tc>
        <w:tc>
          <w:tcPr>
            <w:tcW w:w="1929" w:type="dxa"/>
            <w:vAlign w:val="center"/>
            <w:hideMark/>
          </w:tcPr>
          <w:p w:rsidR="00751610" w:rsidRPr="00EA533D" w:rsidRDefault="00751610" w:rsidP="00751610">
            <w:pPr>
              <w:rPr>
                <w:color w:val="000000"/>
              </w:rPr>
            </w:pPr>
          </w:p>
        </w:tc>
      </w:tr>
    </w:tbl>
    <w:p w:rsidR="00751610" w:rsidRPr="00EA533D" w:rsidRDefault="00751610" w:rsidP="00751610">
      <w:pPr>
        <w:rPr>
          <w:color w:val="000000"/>
          <w:sz w:val="2"/>
          <w:szCs w:val="2"/>
        </w:rPr>
      </w:pPr>
      <w:r w:rsidRPr="00EA533D">
        <w:rPr>
          <w:color w:val="000000"/>
          <w:sz w:val="2"/>
          <w:szCs w:val="2"/>
        </w:rPr>
        <w:t> </w:t>
      </w:r>
    </w:p>
    <w:p w:rsidR="00751610" w:rsidRPr="00EA533D" w:rsidRDefault="00751610" w:rsidP="00751610">
      <w:pPr>
        <w:ind w:left="993"/>
        <w:jc w:val="center"/>
        <w:rPr>
          <w:b/>
        </w:rPr>
      </w:pPr>
    </w:p>
    <w:p w:rsidR="00751610" w:rsidRPr="00EA533D" w:rsidRDefault="00751610" w:rsidP="00751610">
      <w:pPr>
        <w:ind w:left="993"/>
        <w:jc w:val="center"/>
        <w:rPr>
          <w:b/>
        </w:rPr>
      </w:pPr>
      <w:r w:rsidRPr="00EA533D">
        <w:rPr>
          <w:b/>
        </w:rPr>
        <w:t>Módulo 2: Benefícios mensais e diários</w:t>
      </w:r>
    </w:p>
    <w:p w:rsidR="00751610" w:rsidRPr="00EA533D" w:rsidRDefault="00751610" w:rsidP="00751610">
      <w:pPr>
        <w:rPr>
          <w:sz w:val="2"/>
          <w:szCs w:val="2"/>
        </w:rPr>
      </w:pPr>
    </w:p>
    <w:tbl>
      <w:tblPr>
        <w:tblW w:w="0" w:type="auto"/>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
        <w:gridCol w:w="5817"/>
        <w:gridCol w:w="1950"/>
      </w:tblGrid>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bCs/>
                <w:color w:val="000000"/>
              </w:rPr>
              <w:t>2</w:t>
            </w:r>
          </w:p>
        </w:tc>
        <w:tc>
          <w:tcPr>
            <w:tcW w:w="5852" w:type="dxa"/>
            <w:vAlign w:val="center"/>
            <w:hideMark/>
          </w:tcPr>
          <w:p w:rsidR="00751610" w:rsidRPr="00EA533D" w:rsidRDefault="00751610" w:rsidP="00751610">
            <w:pPr>
              <w:rPr>
                <w:color w:val="000000"/>
              </w:rPr>
            </w:pPr>
            <w:r w:rsidRPr="00EA533D">
              <w:rPr>
                <w:bCs/>
                <w:color w:val="000000"/>
              </w:rPr>
              <w:t>Benefícios mensais e diários</w:t>
            </w:r>
          </w:p>
        </w:tc>
        <w:tc>
          <w:tcPr>
            <w:tcW w:w="1924" w:type="dxa"/>
            <w:vAlign w:val="center"/>
            <w:hideMark/>
          </w:tcPr>
          <w:p w:rsidR="00751610" w:rsidRPr="00EA533D" w:rsidRDefault="00751610" w:rsidP="00751610">
            <w:pPr>
              <w:rPr>
                <w:color w:val="000000"/>
              </w:rPr>
            </w:pPr>
            <w:r w:rsidRPr="00EA533D">
              <w:rPr>
                <w:bCs/>
                <w:color w:val="000000"/>
              </w:rPr>
              <w:t>Valor (R$)</w:t>
            </w: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A</w:t>
            </w:r>
          </w:p>
        </w:tc>
        <w:tc>
          <w:tcPr>
            <w:tcW w:w="5852" w:type="dxa"/>
            <w:vAlign w:val="center"/>
            <w:hideMark/>
          </w:tcPr>
          <w:p w:rsidR="00751610" w:rsidRPr="00EA533D" w:rsidRDefault="00751610" w:rsidP="00751610">
            <w:pPr>
              <w:rPr>
                <w:color w:val="000000"/>
              </w:rPr>
            </w:pPr>
            <w:r w:rsidRPr="00EA533D">
              <w:rPr>
                <w:color w:val="000000"/>
              </w:rPr>
              <w:t>Transporte</w:t>
            </w:r>
          </w:p>
        </w:tc>
        <w:tc>
          <w:tcPr>
            <w:tcW w:w="192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B</w:t>
            </w:r>
          </w:p>
        </w:tc>
        <w:tc>
          <w:tcPr>
            <w:tcW w:w="5852" w:type="dxa"/>
            <w:vAlign w:val="center"/>
            <w:hideMark/>
          </w:tcPr>
          <w:p w:rsidR="00751610" w:rsidRPr="00EA533D" w:rsidRDefault="00751610" w:rsidP="00751610">
            <w:pPr>
              <w:rPr>
                <w:color w:val="000000"/>
              </w:rPr>
            </w:pPr>
            <w:r w:rsidRPr="00EA533D">
              <w:rPr>
                <w:color w:val="000000"/>
              </w:rPr>
              <w:t>Auxílio alimentação (vales, cesta básica, entre outros)</w:t>
            </w:r>
          </w:p>
        </w:tc>
        <w:tc>
          <w:tcPr>
            <w:tcW w:w="192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C</w:t>
            </w:r>
          </w:p>
        </w:tc>
        <w:tc>
          <w:tcPr>
            <w:tcW w:w="5852" w:type="dxa"/>
            <w:vAlign w:val="center"/>
            <w:hideMark/>
          </w:tcPr>
          <w:p w:rsidR="00751610" w:rsidRPr="00EA533D" w:rsidRDefault="00751610" w:rsidP="00751610">
            <w:pPr>
              <w:rPr>
                <w:color w:val="000000"/>
              </w:rPr>
            </w:pPr>
            <w:r w:rsidRPr="00EA533D">
              <w:rPr>
                <w:color w:val="000000"/>
              </w:rPr>
              <w:t>Assistência médica e familiar</w:t>
            </w:r>
          </w:p>
        </w:tc>
        <w:tc>
          <w:tcPr>
            <w:tcW w:w="192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D</w:t>
            </w:r>
          </w:p>
        </w:tc>
        <w:tc>
          <w:tcPr>
            <w:tcW w:w="5852" w:type="dxa"/>
            <w:vAlign w:val="center"/>
            <w:hideMark/>
          </w:tcPr>
          <w:p w:rsidR="00751610" w:rsidRPr="00EA533D" w:rsidRDefault="00751610" w:rsidP="00751610">
            <w:pPr>
              <w:rPr>
                <w:color w:val="000000"/>
              </w:rPr>
            </w:pPr>
            <w:r w:rsidRPr="00EA533D">
              <w:rPr>
                <w:color w:val="000000"/>
              </w:rPr>
              <w:t>Auxílio creche</w:t>
            </w:r>
          </w:p>
        </w:tc>
        <w:tc>
          <w:tcPr>
            <w:tcW w:w="192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E</w:t>
            </w:r>
          </w:p>
        </w:tc>
        <w:tc>
          <w:tcPr>
            <w:tcW w:w="5852" w:type="dxa"/>
            <w:vAlign w:val="center"/>
            <w:hideMark/>
          </w:tcPr>
          <w:p w:rsidR="00751610" w:rsidRPr="00EA533D" w:rsidRDefault="00751610" w:rsidP="00751610">
            <w:pPr>
              <w:rPr>
                <w:color w:val="000000"/>
              </w:rPr>
            </w:pPr>
            <w:r w:rsidRPr="00EA533D">
              <w:rPr>
                <w:color w:val="000000"/>
              </w:rPr>
              <w:t>Seguro de vida, invalidez e funeral</w:t>
            </w:r>
          </w:p>
        </w:tc>
        <w:tc>
          <w:tcPr>
            <w:tcW w:w="192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F</w:t>
            </w:r>
          </w:p>
        </w:tc>
        <w:tc>
          <w:tcPr>
            <w:tcW w:w="5852" w:type="dxa"/>
            <w:vAlign w:val="center"/>
            <w:hideMark/>
          </w:tcPr>
          <w:p w:rsidR="00751610" w:rsidRPr="00EA533D" w:rsidRDefault="00751610" w:rsidP="00751610">
            <w:pPr>
              <w:rPr>
                <w:color w:val="000000"/>
              </w:rPr>
            </w:pPr>
            <w:r w:rsidRPr="00EA533D">
              <w:rPr>
                <w:color w:val="000000"/>
              </w:rPr>
              <w:t>Outros (especificar)</w:t>
            </w:r>
          </w:p>
        </w:tc>
        <w:tc>
          <w:tcPr>
            <w:tcW w:w="192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p>
        </w:tc>
        <w:tc>
          <w:tcPr>
            <w:tcW w:w="5852" w:type="dxa"/>
            <w:vAlign w:val="center"/>
            <w:hideMark/>
          </w:tcPr>
          <w:p w:rsidR="00751610" w:rsidRPr="00EA533D" w:rsidRDefault="00751610" w:rsidP="00751610">
            <w:pPr>
              <w:rPr>
                <w:color w:val="000000"/>
              </w:rPr>
            </w:pPr>
            <w:r w:rsidRPr="00EA533D">
              <w:rPr>
                <w:bCs/>
                <w:color w:val="000000"/>
              </w:rPr>
              <w:t>Total de Benefícios mensais e diários</w:t>
            </w:r>
          </w:p>
        </w:tc>
        <w:tc>
          <w:tcPr>
            <w:tcW w:w="1924" w:type="dxa"/>
            <w:vAlign w:val="center"/>
            <w:hideMark/>
          </w:tcPr>
          <w:p w:rsidR="00751610" w:rsidRPr="00EA533D" w:rsidRDefault="00751610" w:rsidP="00751610">
            <w:pPr>
              <w:rPr>
                <w:color w:val="000000"/>
              </w:rPr>
            </w:pPr>
          </w:p>
        </w:tc>
      </w:tr>
    </w:tbl>
    <w:p w:rsidR="00751610" w:rsidRPr="00EA533D" w:rsidRDefault="00751610" w:rsidP="00751610">
      <w:pPr>
        <w:ind w:left="993"/>
        <w:rPr>
          <w:i/>
        </w:rPr>
      </w:pPr>
      <w:r w:rsidRPr="00EA533D">
        <w:rPr>
          <w:i/>
        </w:rPr>
        <w:t>Nota: o valor informado deverá ser o custo real do insumo (descontado o valor eventualmente pago pelo empregado).</w:t>
      </w:r>
    </w:p>
    <w:p w:rsidR="00751610" w:rsidRPr="00EA533D" w:rsidRDefault="00751610" w:rsidP="00751610">
      <w:pPr>
        <w:ind w:left="993"/>
        <w:rPr>
          <w:color w:val="000000"/>
          <w:sz w:val="2"/>
          <w:szCs w:val="2"/>
        </w:rPr>
      </w:pPr>
      <w:r w:rsidRPr="00EA533D">
        <w:rPr>
          <w:bCs/>
          <w:color w:val="000000"/>
          <w:sz w:val="2"/>
          <w:szCs w:val="2"/>
        </w:rPr>
        <w:t> </w:t>
      </w:r>
    </w:p>
    <w:p w:rsidR="00751610" w:rsidRPr="00EA533D" w:rsidRDefault="00751610" w:rsidP="00751610">
      <w:pPr>
        <w:ind w:left="993"/>
        <w:jc w:val="center"/>
        <w:rPr>
          <w:b/>
        </w:rPr>
      </w:pPr>
    </w:p>
    <w:p w:rsidR="00751610" w:rsidRPr="00EA533D" w:rsidRDefault="00751610" w:rsidP="00751610">
      <w:pPr>
        <w:ind w:left="993"/>
        <w:jc w:val="center"/>
        <w:rPr>
          <w:b/>
        </w:rPr>
      </w:pPr>
      <w:r w:rsidRPr="00EA533D">
        <w:rPr>
          <w:b/>
        </w:rPr>
        <w:t>Módulo 3: Insumos diversos</w:t>
      </w:r>
    </w:p>
    <w:p w:rsidR="00751610" w:rsidRPr="00EA533D" w:rsidRDefault="00751610" w:rsidP="00751610">
      <w:pPr>
        <w:ind w:left="993"/>
        <w:rPr>
          <w:sz w:val="2"/>
          <w:szCs w:val="2"/>
        </w:rPr>
      </w:pPr>
    </w:p>
    <w:p w:rsidR="00751610" w:rsidRPr="00EA533D" w:rsidRDefault="00751610" w:rsidP="00751610">
      <w:pPr>
        <w:rPr>
          <w:color w:val="000000"/>
          <w:sz w:val="2"/>
          <w:szCs w:val="2"/>
        </w:rPr>
      </w:pPr>
    </w:p>
    <w:tbl>
      <w:tblPr>
        <w:tblW w:w="0" w:type="auto"/>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
        <w:gridCol w:w="5818"/>
        <w:gridCol w:w="1949"/>
      </w:tblGrid>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bCs/>
                <w:color w:val="000000"/>
              </w:rPr>
              <w:t>3</w:t>
            </w:r>
          </w:p>
        </w:tc>
        <w:tc>
          <w:tcPr>
            <w:tcW w:w="5852" w:type="dxa"/>
            <w:vAlign w:val="center"/>
            <w:hideMark/>
          </w:tcPr>
          <w:p w:rsidR="00751610" w:rsidRPr="00EA533D" w:rsidRDefault="00751610" w:rsidP="00751610">
            <w:pPr>
              <w:rPr>
                <w:color w:val="000000"/>
              </w:rPr>
            </w:pPr>
            <w:r w:rsidRPr="00EA533D">
              <w:rPr>
                <w:bCs/>
                <w:color w:val="000000"/>
              </w:rPr>
              <w:t>Insumos diversos</w:t>
            </w:r>
          </w:p>
        </w:tc>
        <w:tc>
          <w:tcPr>
            <w:tcW w:w="1924" w:type="dxa"/>
            <w:vAlign w:val="center"/>
            <w:hideMark/>
          </w:tcPr>
          <w:p w:rsidR="00751610" w:rsidRPr="00EA533D" w:rsidRDefault="00751610" w:rsidP="00751610">
            <w:pPr>
              <w:rPr>
                <w:color w:val="000000"/>
              </w:rPr>
            </w:pPr>
            <w:r w:rsidRPr="00EA533D">
              <w:rPr>
                <w:bCs/>
                <w:color w:val="000000"/>
              </w:rPr>
              <w:t>Valor (R$)</w:t>
            </w: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A</w:t>
            </w:r>
          </w:p>
        </w:tc>
        <w:tc>
          <w:tcPr>
            <w:tcW w:w="5852" w:type="dxa"/>
            <w:vAlign w:val="center"/>
            <w:hideMark/>
          </w:tcPr>
          <w:p w:rsidR="00751610" w:rsidRPr="00EA533D" w:rsidRDefault="00751610" w:rsidP="00751610">
            <w:pPr>
              <w:rPr>
                <w:color w:val="000000"/>
              </w:rPr>
            </w:pPr>
            <w:r w:rsidRPr="00EA533D">
              <w:rPr>
                <w:color w:val="000000"/>
              </w:rPr>
              <w:t>Uniformes</w:t>
            </w:r>
          </w:p>
        </w:tc>
        <w:tc>
          <w:tcPr>
            <w:tcW w:w="192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B</w:t>
            </w:r>
          </w:p>
        </w:tc>
        <w:tc>
          <w:tcPr>
            <w:tcW w:w="5852" w:type="dxa"/>
            <w:vAlign w:val="center"/>
            <w:hideMark/>
          </w:tcPr>
          <w:p w:rsidR="00751610" w:rsidRPr="00EA533D" w:rsidRDefault="00751610" w:rsidP="00751610">
            <w:pPr>
              <w:rPr>
                <w:color w:val="000000"/>
              </w:rPr>
            </w:pPr>
            <w:r w:rsidRPr="00EA533D">
              <w:rPr>
                <w:color w:val="000000"/>
              </w:rPr>
              <w:t>Materiais</w:t>
            </w:r>
          </w:p>
        </w:tc>
        <w:tc>
          <w:tcPr>
            <w:tcW w:w="192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C</w:t>
            </w:r>
          </w:p>
        </w:tc>
        <w:tc>
          <w:tcPr>
            <w:tcW w:w="5852" w:type="dxa"/>
            <w:vAlign w:val="center"/>
            <w:hideMark/>
          </w:tcPr>
          <w:p w:rsidR="00751610" w:rsidRPr="00EA533D" w:rsidRDefault="00751610" w:rsidP="00751610">
            <w:pPr>
              <w:rPr>
                <w:color w:val="000000"/>
              </w:rPr>
            </w:pPr>
            <w:r w:rsidRPr="00EA533D">
              <w:rPr>
                <w:color w:val="000000"/>
              </w:rPr>
              <w:t>Equipamentos</w:t>
            </w:r>
          </w:p>
        </w:tc>
        <w:tc>
          <w:tcPr>
            <w:tcW w:w="192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D</w:t>
            </w:r>
          </w:p>
        </w:tc>
        <w:tc>
          <w:tcPr>
            <w:tcW w:w="5852" w:type="dxa"/>
            <w:vAlign w:val="center"/>
            <w:hideMark/>
          </w:tcPr>
          <w:p w:rsidR="00751610" w:rsidRPr="00EA533D" w:rsidRDefault="00751610" w:rsidP="00751610">
            <w:pPr>
              <w:rPr>
                <w:color w:val="000000"/>
              </w:rPr>
            </w:pPr>
            <w:r w:rsidRPr="00EA533D">
              <w:rPr>
                <w:color w:val="000000"/>
              </w:rPr>
              <w:t>Outros (especificar)</w:t>
            </w:r>
          </w:p>
        </w:tc>
        <w:tc>
          <w:tcPr>
            <w:tcW w:w="192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p>
        </w:tc>
        <w:tc>
          <w:tcPr>
            <w:tcW w:w="5852" w:type="dxa"/>
            <w:vAlign w:val="center"/>
            <w:hideMark/>
          </w:tcPr>
          <w:p w:rsidR="00751610" w:rsidRPr="00EA533D" w:rsidRDefault="00751610" w:rsidP="00751610">
            <w:pPr>
              <w:rPr>
                <w:color w:val="000000"/>
              </w:rPr>
            </w:pPr>
            <w:r w:rsidRPr="00EA533D">
              <w:rPr>
                <w:bCs/>
                <w:color w:val="000000"/>
              </w:rPr>
              <w:t>Total de Insumos Diversos</w:t>
            </w:r>
          </w:p>
        </w:tc>
        <w:tc>
          <w:tcPr>
            <w:tcW w:w="1924" w:type="dxa"/>
            <w:vAlign w:val="center"/>
            <w:hideMark/>
          </w:tcPr>
          <w:p w:rsidR="00751610" w:rsidRPr="00EA533D" w:rsidRDefault="00751610" w:rsidP="00751610">
            <w:pPr>
              <w:rPr>
                <w:color w:val="000000"/>
              </w:rPr>
            </w:pPr>
          </w:p>
        </w:tc>
      </w:tr>
    </w:tbl>
    <w:p w:rsidR="00751610" w:rsidRPr="00EA533D" w:rsidRDefault="00751610" w:rsidP="00751610">
      <w:pPr>
        <w:ind w:left="993"/>
        <w:rPr>
          <w:i/>
        </w:rPr>
      </w:pPr>
      <w:r w:rsidRPr="00EA533D">
        <w:rPr>
          <w:i/>
        </w:rPr>
        <w:t>Nota: Valores mensais por empregado.</w:t>
      </w:r>
    </w:p>
    <w:p w:rsidR="00751610" w:rsidRPr="00EA533D" w:rsidRDefault="00751610" w:rsidP="00751610">
      <w:pPr>
        <w:ind w:left="993"/>
        <w:jc w:val="center"/>
        <w:rPr>
          <w:b/>
        </w:rPr>
      </w:pPr>
    </w:p>
    <w:p w:rsidR="00751610" w:rsidRPr="00EA533D" w:rsidRDefault="00751610" w:rsidP="00751610">
      <w:pPr>
        <w:ind w:left="993"/>
        <w:jc w:val="center"/>
        <w:rPr>
          <w:b/>
        </w:rPr>
      </w:pPr>
      <w:r w:rsidRPr="00EA533D">
        <w:rPr>
          <w:b/>
        </w:rPr>
        <w:t>Módulo 4: Encargos sociais e trabalhistas</w:t>
      </w:r>
    </w:p>
    <w:p w:rsidR="00751610" w:rsidRPr="00EA533D" w:rsidRDefault="00751610" w:rsidP="00751610">
      <w:pPr>
        <w:ind w:left="993"/>
        <w:jc w:val="center"/>
        <w:rPr>
          <w:b/>
        </w:rPr>
      </w:pPr>
    </w:p>
    <w:p w:rsidR="00751610" w:rsidRPr="00EA533D" w:rsidRDefault="00751610" w:rsidP="00751610">
      <w:pPr>
        <w:jc w:val="center"/>
        <w:rPr>
          <w:b/>
        </w:rPr>
      </w:pPr>
      <w:r w:rsidRPr="00EA533D">
        <w:rPr>
          <w:b/>
        </w:rPr>
        <w:t>Submódulo 4.1: Encargos previdenciários, FGTS e outras contribuições:</w:t>
      </w:r>
    </w:p>
    <w:p w:rsidR="00751610" w:rsidRPr="00EA533D" w:rsidRDefault="00751610" w:rsidP="00751610">
      <w:pPr>
        <w:rPr>
          <w:sz w:val="2"/>
          <w:szCs w:val="2"/>
        </w:rPr>
      </w:pPr>
    </w:p>
    <w:tbl>
      <w:tblPr>
        <w:tblW w:w="0" w:type="auto"/>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
        <w:gridCol w:w="5245"/>
        <w:gridCol w:w="1559"/>
        <w:gridCol w:w="960"/>
      </w:tblGrid>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bCs/>
                <w:color w:val="000000"/>
              </w:rPr>
              <w:t>4.1</w:t>
            </w:r>
          </w:p>
        </w:tc>
        <w:tc>
          <w:tcPr>
            <w:tcW w:w="5215" w:type="dxa"/>
            <w:vAlign w:val="center"/>
            <w:hideMark/>
          </w:tcPr>
          <w:p w:rsidR="00751610" w:rsidRPr="00EA533D" w:rsidRDefault="00751610" w:rsidP="00751610">
            <w:pPr>
              <w:rPr>
                <w:color w:val="000000"/>
              </w:rPr>
            </w:pPr>
            <w:r w:rsidRPr="00EA533D">
              <w:rPr>
                <w:bCs/>
                <w:color w:val="000000"/>
              </w:rPr>
              <w:t>Encargos previdenciários, FGTS e outras contribuições</w:t>
            </w:r>
          </w:p>
        </w:tc>
        <w:tc>
          <w:tcPr>
            <w:tcW w:w="1529" w:type="dxa"/>
            <w:vAlign w:val="center"/>
            <w:hideMark/>
          </w:tcPr>
          <w:p w:rsidR="00751610" w:rsidRPr="00EA533D" w:rsidRDefault="00751610" w:rsidP="00751610">
            <w:pPr>
              <w:rPr>
                <w:color w:val="000000"/>
              </w:rPr>
            </w:pPr>
            <w:r w:rsidRPr="00EA533D">
              <w:rPr>
                <w:bCs/>
                <w:color w:val="000000"/>
              </w:rPr>
              <w:t>Percentual (%)</w:t>
            </w:r>
          </w:p>
        </w:tc>
        <w:tc>
          <w:tcPr>
            <w:tcW w:w="0" w:type="auto"/>
            <w:vAlign w:val="center"/>
            <w:hideMark/>
          </w:tcPr>
          <w:p w:rsidR="00751610" w:rsidRPr="00EA533D" w:rsidRDefault="00751610" w:rsidP="00751610">
            <w:pPr>
              <w:rPr>
                <w:color w:val="000000"/>
              </w:rPr>
            </w:pPr>
            <w:r w:rsidRPr="00EA533D">
              <w:rPr>
                <w:bCs/>
                <w:color w:val="000000"/>
              </w:rPr>
              <w:t>Valor (R$)</w:t>
            </w: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A</w:t>
            </w:r>
          </w:p>
        </w:tc>
        <w:tc>
          <w:tcPr>
            <w:tcW w:w="5215" w:type="dxa"/>
            <w:vAlign w:val="center"/>
            <w:hideMark/>
          </w:tcPr>
          <w:p w:rsidR="00751610" w:rsidRPr="00EA533D" w:rsidRDefault="00751610" w:rsidP="00751610">
            <w:pPr>
              <w:rPr>
                <w:color w:val="000000"/>
              </w:rPr>
            </w:pPr>
            <w:r w:rsidRPr="00EA533D">
              <w:rPr>
                <w:color w:val="000000"/>
              </w:rPr>
              <w:t>INSS</w:t>
            </w:r>
          </w:p>
        </w:tc>
        <w:tc>
          <w:tcPr>
            <w:tcW w:w="1529" w:type="dxa"/>
            <w:vAlign w:val="center"/>
            <w:hideMark/>
          </w:tcPr>
          <w:p w:rsidR="00751610" w:rsidRPr="00EA533D" w:rsidRDefault="00751610" w:rsidP="00751610">
            <w:pPr>
              <w:rPr>
                <w:color w:val="000000"/>
              </w:rPr>
            </w:pPr>
          </w:p>
        </w:tc>
        <w:tc>
          <w:tcPr>
            <w:tcW w:w="0" w:type="auto"/>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B</w:t>
            </w:r>
          </w:p>
        </w:tc>
        <w:tc>
          <w:tcPr>
            <w:tcW w:w="5215" w:type="dxa"/>
            <w:vAlign w:val="center"/>
            <w:hideMark/>
          </w:tcPr>
          <w:p w:rsidR="00751610" w:rsidRPr="00EA533D" w:rsidRDefault="00751610" w:rsidP="00751610">
            <w:pPr>
              <w:rPr>
                <w:color w:val="000000"/>
              </w:rPr>
            </w:pPr>
            <w:r w:rsidRPr="00EA533D">
              <w:rPr>
                <w:color w:val="000000"/>
              </w:rPr>
              <w:t>SESI ou SESC</w:t>
            </w:r>
          </w:p>
        </w:tc>
        <w:tc>
          <w:tcPr>
            <w:tcW w:w="1529" w:type="dxa"/>
            <w:vAlign w:val="center"/>
            <w:hideMark/>
          </w:tcPr>
          <w:p w:rsidR="00751610" w:rsidRPr="00EA533D" w:rsidRDefault="00751610" w:rsidP="00751610">
            <w:pPr>
              <w:rPr>
                <w:color w:val="000000"/>
              </w:rPr>
            </w:pPr>
          </w:p>
        </w:tc>
        <w:tc>
          <w:tcPr>
            <w:tcW w:w="0" w:type="auto"/>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C</w:t>
            </w:r>
          </w:p>
        </w:tc>
        <w:tc>
          <w:tcPr>
            <w:tcW w:w="5215" w:type="dxa"/>
            <w:vAlign w:val="center"/>
            <w:hideMark/>
          </w:tcPr>
          <w:p w:rsidR="00751610" w:rsidRPr="00EA533D" w:rsidRDefault="00751610" w:rsidP="00751610">
            <w:pPr>
              <w:rPr>
                <w:color w:val="000000"/>
              </w:rPr>
            </w:pPr>
            <w:r w:rsidRPr="00EA533D">
              <w:rPr>
                <w:color w:val="000000"/>
              </w:rPr>
              <w:t>SENAI ou SENAC</w:t>
            </w:r>
          </w:p>
        </w:tc>
        <w:tc>
          <w:tcPr>
            <w:tcW w:w="1529" w:type="dxa"/>
            <w:vAlign w:val="center"/>
            <w:hideMark/>
          </w:tcPr>
          <w:p w:rsidR="00751610" w:rsidRPr="00EA533D" w:rsidRDefault="00751610" w:rsidP="00751610">
            <w:pPr>
              <w:rPr>
                <w:color w:val="000000"/>
              </w:rPr>
            </w:pPr>
          </w:p>
        </w:tc>
        <w:tc>
          <w:tcPr>
            <w:tcW w:w="0" w:type="auto"/>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D</w:t>
            </w:r>
          </w:p>
        </w:tc>
        <w:tc>
          <w:tcPr>
            <w:tcW w:w="5215" w:type="dxa"/>
            <w:vAlign w:val="center"/>
            <w:hideMark/>
          </w:tcPr>
          <w:p w:rsidR="00751610" w:rsidRPr="00EA533D" w:rsidRDefault="00751610" w:rsidP="00751610">
            <w:pPr>
              <w:rPr>
                <w:color w:val="000000"/>
              </w:rPr>
            </w:pPr>
            <w:r w:rsidRPr="00EA533D">
              <w:rPr>
                <w:color w:val="000000"/>
              </w:rPr>
              <w:t>INCRA</w:t>
            </w:r>
          </w:p>
        </w:tc>
        <w:tc>
          <w:tcPr>
            <w:tcW w:w="1529" w:type="dxa"/>
            <w:vAlign w:val="center"/>
            <w:hideMark/>
          </w:tcPr>
          <w:p w:rsidR="00751610" w:rsidRPr="00EA533D" w:rsidRDefault="00751610" w:rsidP="00751610">
            <w:pPr>
              <w:rPr>
                <w:color w:val="000000"/>
              </w:rPr>
            </w:pPr>
          </w:p>
        </w:tc>
        <w:tc>
          <w:tcPr>
            <w:tcW w:w="0" w:type="auto"/>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E</w:t>
            </w:r>
          </w:p>
        </w:tc>
        <w:tc>
          <w:tcPr>
            <w:tcW w:w="5215" w:type="dxa"/>
            <w:vAlign w:val="center"/>
            <w:hideMark/>
          </w:tcPr>
          <w:p w:rsidR="00751610" w:rsidRPr="00EA533D" w:rsidRDefault="00751610" w:rsidP="00751610">
            <w:pPr>
              <w:rPr>
                <w:color w:val="000000"/>
              </w:rPr>
            </w:pPr>
            <w:r w:rsidRPr="00EA533D">
              <w:rPr>
                <w:color w:val="000000"/>
              </w:rPr>
              <w:t>Salário educação</w:t>
            </w:r>
          </w:p>
        </w:tc>
        <w:tc>
          <w:tcPr>
            <w:tcW w:w="1529" w:type="dxa"/>
            <w:vAlign w:val="center"/>
            <w:hideMark/>
          </w:tcPr>
          <w:p w:rsidR="00751610" w:rsidRPr="00EA533D" w:rsidRDefault="00751610" w:rsidP="00751610">
            <w:pPr>
              <w:rPr>
                <w:color w:val="000000"/>
              </w:rPr>
            </w:pPr>
          </w:p>
        </w:tc>
        <w:tc>
          <w:tcPr>
            <w:tcW w:w="0" w:type="auto"/>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F</w:t>
            </w:r>
          </w:p>
        </w:tc>
        <w:tc>
          <w:tcPr>
            <w:tcW w:w="5215" w:type="dxa"/>
            <w:vAlign w:val="center"/>
            <w:hideMark/>
          </w:tcPr>
          <w:p w:rsidR="00751610" w:rsidRPr="00EA533D" w:rsidRDefault="00751610" w:rsidP="00751610">
            <w:pPr>
              <w:rPr>
                <w:color w:val="000000"/>
              </w:rPr>
            </w:pPr>
            <w:r w:rsidRPr="00EA533D">
              <w:rPr>
                <w:color w:val="000000"/>
              </w:rPr>
              <w:t>FGTS</w:t>
            </w:r>
          </w:p>
        </w:tc>
        <w:tc>
          <w:tcPr>
            <w:tcW w:w="1529" w:type="dxa"/>
            <w:vAlign w:val="center"/>
            <w:hideMark/>
          </w:tcPr>
          <w:p w:rsidR="00751610" w:rsidRPr="00EA533D" w:rsidRDefault="00751610" w:rsidP="00751610">
            <w:pPr>
              <w:rPr>
                <w:color w:val="000000"/>
              </w:rPr>
            </w:pPr>
          </w:p>
        </w:tc>
        <w:tc>
          <w:tcPr>
            <w:tcW w:w="0" w:type="auto"/>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G</w:t>
            </w:r>
          </w:p>
        </w:tc>
        <w:tc>
          <w:tcPr>
            <w:tcW w:w="5215" w:type="dxa"/>
            <w:vAlign w:val="center"/>
            <w:hideMark/>
          </w:tcPr>
          <w:p w:rsidR="00751610" w:rsidRPr="00EA533D" w:rsidRDefault="00751610" w:rsidP="00751610">
            <w:pPr>
              <w:rPr>
                <w:color w:val="000000"/>
              </w:rPr>
            </w:pPr>
            <w:r w:rsidRPr="00EA533D">
              <w:rPr>
                <w:color w:val="000000"/>
              </w:rPr>
              <w:t>Seguro acidente do trabalho</w:t>
            </w:r>
          </w:p>
        </w:tc>
        <w:tc>
          <w:tcPr>
            <w:tcW w:w="1529" w:type="dxa"/>
            <w:vAlign w:val="center"/>
            <w:hideMark/>
          </w:tcPr>
          <w:p w:rsidR="00751610" w:rsidRPr="00EA533D" w:rsidRDefault="00751610" w:rsidP="00751610">
            <w:pPr>
              <w:rPr>
                <w:color w:val="000000"/>
              </w:rPr>
            </w:pPr>
          </w:p>
        </w:tc>
        <w:tc>
          <w:tcPr>
            <w:tcW w:w="0" w:type="auto"/>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H</w:t>
            </w:r>
          </w:p>
        </w:tc>
        <w:tc>
          <w:tcPr>
            <w:tcW w:w="5215" w:type="dxa"/>
            <w:vAlign w:val="center"/>
            <w:hideMark/>
          </w:tcPr>
          <w:p w:rsidR="00751610" w:rsidRPr="00EA533D" w:rsidRDefault="00751610" w:rsidP="00751610">
            <w:pPr>
              <w:rPr>
                <w:color w:val="000000"/>
              </w:rPr>
            </w:pPr>
            <w:r w:rsidRPr="00EA533D">
              <w:rPr>
                <w:color w:val="000000"/>
              </w:rPr>
              <w:t>SEBRAE</w:t>
            </w:r>
          </w:p>
        </w:tc>
        <w:tc>
          <w:tcPr>
            <w:tcW w:w="1529" w:type="dxa"/>
            <w:vAlign w:val="center"/>
            <w:hideMark/>
          </w:tcPr>
          <w:p w:rsidR="00751610" w:rsidRPr="00EA533D" w:rsidRDefault="00751610" w:rsidP="00751610">
            <w:pPr>
              <w:rPr>
                <w:color w:val="000000"/>
              </w:rPr>
            </w:pPr>
          </w:p>
        </w:tc>
        <w:tc>
          <w:tcPr>
            <w:tcW w:w="0" w:type="auto"/>
            <w:vAlign w:val="center"/>
            <w:hideMark/>
          </w:tcPr>
          <w:p w:rsidR="00751610" w:rsidRPr="00EA533D" w:rsidRDefault="00751610" w:rsidP="00751610">
            <w:pPr>
              <w:rPr>
                <w:color w:val="000000"/>
              </w:rPr>
            </w:pPr>
          </w:p>
        </w:tc>
      </w:tr>
      <w:tr w:rsidR="00751610" w:rsidRPr="00EA533D" w:rsidTr="00751610">
        <w:trPr>
          <w:tblCellSpacing w:w="15" w:type="dxa"/>
        </w:trPr>
        <w:tc>
          <w:tcPr>
            <w:tcW w:w="5625" w:type="dxa"/>
            <w:gridSpan w:val="2"/>
            <w:vAlign w:val="center"/>
            <w:hideMark/>
          </w:tcPr>
          <w:p w:rsidR="00751610" w:rsidRPr="00EA533D" w:rsidRDefault="00751610" w:rsidP="00751610">
            <w:pPr>
              <w:rPr>
                <w:color w:val="000000"/>
              </w:rPr>
            </w:pPr>
            <w:r w:rsidRPr="00EA533D">
              <w:rPr>
                <w:bCs/>
                <w:color w:val="000000"/>
              </w:rPr>
              <w:t>Total</w:t>
            </w:r>
          </w:p>
        </w:tc>
        <w:tc>
          <w:tcPr>
            <w:tcW w:w="1529" w:type="dxa"/>
            <w:vAlign w:val="center"/>
            <w:hideMark/>
          </w:tcPr>
          <w:p w:rsidR="00751610" w:rsidRPr="00EA533D" w:rsidRDefault="00751610" w:rsidP="00751610">
            <w:pPr>
              <w:rPr>
                <w:color w:val="000000"/>
              </w:rPr>
            </w:pPr>
          </w:p>
        </w:tc>
        <w:tc>
          <w:tcPr>
            <w:tcW w:w="0" w:type="auto"/>
            <w:vAlign w:val="center"/>
            <w:hideMark/>
          </w:tcPr>
          <w:p w:rsidR="00751610" w:rsidRPr="00EA533D" w:rsidRDefault="00751610" w:rsidP="00751610">
            <w:pPr>
              <w:rPr>
                <w:color w:val="000000"/>
              </w:rPr>
            </w:pPr>
          </w:p>
        </w:tc>
      </w:tr>
    </w:tbl>
    <w:p w:rsidR="00751610" w:rsidRPr="00EA533D" w:rsidRDefault="00751610" w:rsidP="00751610">
      <w:pPr>
        <w:ind w:left="993"/>
        <w:rPr>
          <w:i/>
        </w:rPr>
      </w:pPr>
      <w:r w:rsidRPr="00EA533D">
        <w:rPr>
          <w:i/>
        </w:rPr>
        <w:t>Nota 1: Os percentuais dos encargos previdenciários, do  FGTS e demais contribuições são aqueles estabelecidos pela legislação vigente.</w:t>
      </w:r>
    </w:p>
    <w:p w:rsidR="00751610" w:rsidRPr="00EA533D" w:rsidRDefault="00751610" w:rsidP="00751610">
      <w:pPr>
        <w:ind w:left="993"/>
        <w:rPr>
          <w:i/>
        </w:rPr>
      </w:pPr>
      <w:r w:rsidRPr="00EA533D">
        <w:rPr>
          <w:i/>
        </w:rPr>
        <w:t>Nota 2: Percentuais incidentes sobre a remuneração.</w:t>
      </w:r>
    </w:p>
    <w:p w:rsidR="00751610" w:rsidRPr="00EA533D" w:rsidRDefault="00751610" w:rsidP="00751610">
      <w:pPr>
        <w:rPr>
          <w:color w:val="000000"/>
          <w:sz w:val="2"/>
          <w:szCs w:val="2"/>
        </w:rPr>
      </w:pPr>
      <w:r w:rsidRPr="00EA533D">
        <w:rPr>
          <w:color w:val="000000"/>
          <w:sz w:val="2"/>
          <w:szCs w:val="2"/>
        </w:rPr>
        <w:t> </w:t>
      </w:r>
    </w:p>
    <w:p w:rsidR="00751610" w:rsidRPr="00EA533D" w:rsidRDefault="00751610" w:rsidP="00751610">
      <w:pPr>
        <w:jc w:val="center"/>
        <w:rPr>
          <w:b/>
        </w:rPr>
      </w:pPr>
    </w:p>
    <w:p w:rsidR="00751610" w:rsidRPr="00EA533D" w:rsidRDefault="00751610" w:rsidP="00751610">
      <w:pPr>
        <w:jc w:val="center"/>
        <w:rPr>
          <w:b/>
        </w:rPr>
      </w:pPr>
      <w:r w:rsidRPr="00EA533D">
        <w:rPr>
          <w:b/>
        </w:rPr>
        <w:t>Submódulo 4.2: 13º (décimo terceiro) salário</w:t>
      </w:r>
    </w:p>
    <w:p w:rsidR="00751610" w:rsidRPr="00EA533D" w:rsidRDefault="00751610" w:rsidP="00751610">
      <w:pPr>
        <w:rPr>
          <w:sz w:val="2"/>
          <w:szCs w:val="2"/>
        </w:rPr>
      </w:pPr>
    </w:p>
    <w:tbl>
      <w:tblPr>
        <w:tblW w:w="8221" w:type="dxa"/>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
        <w:gridCol w:w="5245"/>
        <w:gridCol w:w="2551"/>
      </w:tblGrid>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bCs/>
                <w:color w:val="000000"/>
              </w:rPr>
              <w:t>4.2</w:t>
            </w:r>
          </w:p>
        </w:tc>
        <w:tc>
          <w:tcPr>
            <w:tcW w:w="5215" w:type="dxa"/>
            <w:vAlign w:val="center"/>
            <w:hideMark/>
          </w:tcPr>
          <w:p w:rsidR="00751610" w:rsidRPr="00EA533D" w:rsidRDefault="00751610" w:rsidP="00751610">
            <w:pPr>
              <w:rPr>
                <w:color w:val="000000"/>
              </w:rPr>
            </w:pPr>
            <w:r w:rsidRPr="00EA533D">
              <w:rPr>
                <w:bCs/>
                <w:color w:val="000000"/>
              </w:rPr>
              <w:t>13º (décimo terceiro) salário</w:t>
            </w:r>
          </w:p>
        </w:tc>
        <w:tc>
          <w:tcPr>
            <w:tcW w:w="2506" w:type="dxa"/>
            <w:vAlign w:val="center"/>
            <w:hideMark/>
          </w:tcPr>
          <w:p w:rsidR="00751610" w:rsidRPr="00EA533D" w:rsidRDefault="00751610" w:rsidP="00751610">
            <w:pPr>
              <w:rPr>
                <w:color w:val="000000"/>
              </w:rPr>
            </w:pPr>
            <w:r w:rsidRPr="00EA533D">
              <w:rPr>
                <w:color w:val="000000"/>
              </w:rPr>
              <w:t>Valor (R$)</w:t>
            </w: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A</w:t>
            </w:r>
          </w:p>
        </w:tc>
        <w:tc>
          <w:tcPr>
            <w:tcW w:w="5215" w:type="dxa"/>
            <w:vAlign w:val="center"/>
            <w:hideMark/>
          </w:tcPr>
          <w:p w:rsidR="00751610" w:rsidRPr="00EA533D" w:rsidRDefault="00751610" w:rsidP="00751610">
            <w:pPr>
              <w:rPr>
                <w:color w:val="000000"/>
              </w:rPr>
            </w:pPr>
            <w:r w:rsidRPr="00EA533D">
              <w:rPr>
                <w:color w:val="000000"/>
              </w:rPr>
              <w:t>13º (décimo terceiro) salário</w:t>
            </w:r>
          </w:p>
        </w:tc>
        <w:tc>
          <w:tcPr>
            <w:tcW w:w="2506" w:type="dxa"/>
            <w:vAlign w:val="center"/>
            <w:hideMark/>
          </w:tcPr>
          <w:p w:rsidR="00751610" w:rsidRPr="00EA533D" w:rsidRDefault="00751610" w:rsidP="00751610">
            <w:pPr>
              <w:rPr>
                <w:color w:val="000000"/>
              </w:rPr>
            </w:pPr>
          </w:p>
        </w:tc>
      </w:tr>
      <w:tr w:rsidR="00751610" w:rsidRPr="00EA533D" w:rsidTr="00751610">
        <w:trPr>
          <w:tblCellSpacing w:w="15" w:type="dxa"/>
        </w:trPr>
        <w:tc>
          <w:tcPr>
            <w:tcW w:w="5625" w:type="dxa"/>
            <w:gridSpan w:val="2"/>
            <w:vAlign w:val="center"/>
            <w:hideMark/>
          </w:tcPr>
          <w:p w:rsidR="00751610" w:rsidRPr="00EA533D" w:rsidRDefault="00751610" w:rsidP="00751610">
            <w:pPr>
              <w:rPr>
                <w:color w:val="000000"/>
              </w:rPr>
            </w:pPr>
            <w:r w:rsidRPr="00EA533D">
              <w:rPr>
                <w:color w:val="000000"/>
              </w:rPr>
              <w:t>Subtotal</w:t>
            </w:r>
          </w:p>
        </w:tc>
        <w:tc>
          <w:tcPr>
            <w:tcW w:w="2506"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B</w:t>
            </w:r>
          </w:p>
        </w:tc>
        <w:tc>
          <w:tcPr>
            <w:tcW w:w="5215" w:type="dxa"/>
            <w:vAlign w:val="center"/>
            <w:hideMark/>
          </w:tcPr>
          <w:p w:rsidR="00751610" w:rsidRPr="00EA533D" w:rsidRDefault="00751610" w:rsidP="00751610">
            <w:pPr>
              <w:rPr>
                <w:color w:val="000000"/>
              </w:rPr>
            </w:pPr>
            <w:r w:rsidRPr="00EA533D">
              <w:rPr>
                <w:color w:val="000000"/>
              </w:rPr>
              <w:t>Incidência dos encargos previstos no Submódulo 4.1 sobre 13º</w:t>
            </w:r>
            <w:r w:rsidRPr="00EA533D">
              <w:rPr>
                <w:bCs/>
                <w:color w:val="000000"/>
              </w:rPr>
              <w:t xml:space="preserve"> (décimo terceiro) </w:t>
            </w:r>
            <w:r w:rsidRPr="00EA533D">
              <w:rPr>
                <w:color w:val="000000"/>
              </w:rPr>
              <w:t>salário</w:t>
            </w:r>
          </w:p>
        </w:tc>
        <w:tc>
          <w:tcPr>
            <w:tcW w:w="2506" w:type="dxa"/>
            <w:vAlign w:val="center"/>
            <w:hideMark/>
          </w:tcPr>
          <w:p w:rsidR="00751610" w:rsidRPr="00EA533D" w:rsidRDefault="00751610" w:rsidP="00751610">
            <w:pPr>
              <w:rPr>
                <w:color w:val="000000"/>
              </w:rPr>
            </w:pPr>
          </w:p>
        </w:tc>
      </w:tr>
      <w:tr w:rsidR="00751610" w:rsidRPr="00EA533D" w:rsidTr="00751610">
        <w:trPr>
          <w:tblCellSpacing w:w="15" w:type="dxa"/>
        </w:trPr>
        <w:tc>
          <w:tcPr>
            <w:tcW w:w="5625" w:type="dxa"/>
            <w:gridSpan w:val="2"/>
            <w:vAlign w:val="center"/>
            <w:hideMark/>
          </w:tcPr>
          <w:p w:rsidR="00751610" w:rsidRPr="00EA533D" w:rsidRDefault="00751610" w:rsidP="00751610">
            <w:pPr>
              <w:rPr>
                <w:color w:val="000000"/>
              </w:rPr>
            </w:pPr>
            <w:r w:rsidRPr="00EA533D">
              <w:rPr>
                <w:bCs/>
                <w:color w:val="000000"/>
              </w:rPr>
              <w:t>Total</w:t>
            </w:r>
          </w:p>
        </w:tc>
        <w:tc>
          <w:tcPr>
            <w:tcW w:w="2506" w:type="dxa"/>
            <w:vAlign w:val="center"/>
            <w:hideMark/>
          </w:tcPr>
          <w:p w:rsidR="00751610" w:rsidRPr="00EA533D" w:rsidRDefault="00751610" w:rsidP="00751610">
            <w:pPr>
              <w:rPr>
                <w:color w:val="000000"/>
              </w:rPr>
            </w:pPr>
          </w:p>
        </w:tc>
      </w:tr>
    </w:tbl>
    <w:p w:rsidR="00751610" w:rsidRPr="00EA533D" w:rsidRDefault="00751610" w:rsidP="00751610">
      <w:pPr>
        <w:rPr>
          <w:color w:val="000000"/>
          <w:sz w:val="2"/>
          <w:szCs w:val="2"/>
        </w:rPr>
      </w:pPr>
      <w:r w:rsidRPr="00EA533D">
        <w:rPr>
          <w:bCs/>
          <w:color w:val="000000"/>
          <w:sz w:val="2"/>
          <w:szCs w:val="2"/>
        </w:rPr>
        <w:t> </w:t>
      </w:r>
    </w:p>
    <w:p w:rsidR="00751610" w:rsidRPr="00EA533D" w:rsidRDefault="00751610" w:rsidP="00751610">
      <w:pPr>
        <w:jc w:val="center"/>
        <w:rPr>
          <w:b/>
        </w:rPr>
      </w:pPr>
    </w:p>
    <w:p w:rsidR="00751610" w:rsidRPr="00EA533D" w:rsidRDefault="00751610" w:rsidP="00751610">
      <w:pPr>
        <w:jc w:val="center"/>
        <w:rPr>
          <w:b/>
        </w:rPr>
      </w:pPr>
      <w:r w:rsidRPr="00EA533D">
        <w:rPr>
          <w:b/>
        </w:rPr>
        <w:t>Submódulo 4.3: Afastamento Maternidade</w:t>
      </w:r>
    </w:p>
    <w:p w:rsidR="00751610" w:rsidRPr="00EA533D" w:rsidRDefault="00751610" w:rsidP="00751610">
      <w:pPr>
        <w:rPr>
          <w:sz w:val="2"/>
          <w:szCs w:val="2"/>
        </w:rPr>
      </w:pPr>
    </w:p>
    <w:tbl>
      <w:tblPr>
        <w:tblW w:w="0" w:type="auto"/>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
        <w:gridCol w:w="5192"/>
        <w:gridCol w:w="2572"/>
      </w:tblGrid>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bCs/>
                <w:color w:val="000000"/>
              </w:rPr>
              <w:t>4.3</w:t>
            </w:r>
          </w:p>
        </w:tc>
        <w:tc>
          <w:tcPr>
            <w:tcW w:w="5215" w:type="dxa"/>
            <w:vAlign w:val="center"/>
            <w:hideMark/>
          </w:tcPr>
          <w:p w:rsidR="00751610" w:rsidRPr="00EA533D" w:rsidRDefault="00751610" w:rsidP="00751610">
            <w:pPr>
              <w:rPr>
                <w:color w:val="000000"/>
              </w:rPr>
            </w:pPr>
            <w:r w:rsidRPr="00EA533D">
              <w:rPr>
                <w:bCs/>
                <w:color w:val="000000"/>
              </w:rPr>
              <w:t>Afastamento Maternidade</w:t>
            </w:r>
          </w:p>
        </w:tc>
        <w:tc>
          <w:tcPr>
            <w:tcW w:w="2554" w:type="dxa"/>
            <w:vAlign w:val="center"/>
            <w:hideMark/>
          </w:tcPr>
          <w:p w:rsidR="00751610" w:rsidRPr="00EA533D" w:rsidRDefault="00751610" w:rsidP="00751610">
            <w:pPr>
              <w:rPr>
                <w:color w:val="000000"/>
              </w:rPr>
            </w:pPr>
            <w:r w:rsidRPr="00EA533D">
              <w:rPr>
                <w:bCs/>
                <w:color w:val="000000"/>
              </w:rPr>
              <w:t>Valor (R$)</w:t>
            </w: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A</w:t>
            </w:r>
          </w:p>
        </w:tc>
        <w:tc>
          <w:tcPr>
            <w:tcW w:w="5215" w:type="dxa"/>
            <w:vAlign w:val="center"/>
            <w:hideMark/>
          </w:tcPr>
          <w:p w:rsidR="00751610" w:rsidRPr="00EA533D" w:rsidRDefault="00751610" w:rsidP="00751610">
            <w:pPr>
              <w:rPr>
                <w:color w:val="000000"/>
              </w:rPr>
            </w:pPr>
            <w:r w:rsidRPr="00EA533D">
              <w:rPr>
                <w:color w:val="000000"/>
              </w:rPr>
              <w:t>Afastamento Maternidade</w:t>
            </w:r>
          </w:p>
        </w:tc>
        <w:tc>
          <w:tcPr>
            <w:tcW w:w="255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B</w:t>
            </w:r>
          </w:p>
        </w:tc>
        <w:tc>
          <w:tcPr>
            <w:tcW w:w="5215" w:type="dxa"/>
            <w:vAlign w:val="center"/>
            <w:hideMark/>
          </w:tcPr>
          <w:p w:rsidR="00751610" w:rsidRPr="00EA533D" w:rsidRDefault="00751610" w:rsidP="00751610">
            <w:pPr>
              <w:rPr>
                <w:color w:val="000000"/>
              </w:rPr>
            </w:pPr>
            <w:r w:rsidRPr="00EA533D">
              <w:rPr>
                <w:color w:val="000000"/>
              </w:rPr>
              <w:t>Incidência dos encargos do submódulo 4.1 sobre Afastamento Maternidade</w:t>
            </w:r>
          </w:p>
        </w:tc>
        <w:tc>
          <w:tcPr>
            <w:tcW w:w="2554" w:type="dxa"/>
            <w:vAlign w:val="center"/>
            <w:hideMark/>
          </w:tcPr>
          <w:p w:rsidR="00751610" w:rsidRPr="00EA533D" w:rsidRDefault="00751610" w:rsidP="00751610">
            <w:pPr>
              <w:rPr>
                <w:color w:val="000000"/>
              </w:rPr>
            </w:pPr>
          </w:p>
        </w:tc>
      </w:tr>
      <w:tr w:rsidR="00751610" w:rsidRPr="00EA533D" w:rsidTr="00751610">
        <w:trPr>
          <w:tblCellSpacing w:w="15" w:type="dxa"/>
        </w:trPr>
        <w:tc>
          <w:tcPr>
            <w:tcW w:w="5625" w:type="dxa"/>
            <w:gridSpan w:val="2"/>
            <w:vAlign w:val="center"/>
            <w:hideMark/>
          </w:tcPr>
          <w:p w:rsidR="00751610" w:rsidRPr="00EA533D" w:rsidRDefault="00751610" w:rsidP="00751610">
            <w:pPr>
              <w:rPr>
                <w:color w:val="000000"/>
              </w:rPr>
            </w:pPr>
            <w:r w:rsidRPr="00EA533D">
              <w:rPr>
                <w:bCs/>
                <w:color w:val="000000"/>
              </w:rPr>
              <w:t>Total</w:t>
            </w:r>
          </w:p>
        </w:tc>
        <w:tc>
          <w:tcPr>
            <w:tcW w:w="2554" w:type="dxa"/>
            <w:vAlign w:val="center"/>
            <w:hideMark/>
          </w:tcPr>
          <w:p w:rsidR="00751610" w:rsidRPr="00EA533D" w:rsidRDefault="00751610" w:rsidP="00751610">
            <w:pPr>
              <w:rPr>
                <w:color w:val="000000"/>
              </w:rPr>
            </w:pPr>
          </w:p>
        </w:tc>
      </w:tr>
    </w:tbl>
    <w:p w:rsidR="00751610" w:rsidRPr="00EA533D" w:rsidRDefault="00751610" w:rsidP="00751610">
      <w:pPr>
        <w:rPr>
          <w:color w:val="000000"/>
          <w:sz w:val="2"/>
          <w:szCs w:val="2"/>
        </w:rPr>
      </w:pPr>
      <w:r w:rsidRPr="00EA533D">
        <w:rPr>
          <w:bCs/>
          <w:color w:val="000000"/>
          <w:sz w:val="2"/>
          <w:szCs w:val="2"/>
        </w:rPr>
        <w:t> </w:t>
      </w:r>
    </w:p>
    <w:p w:rsidR="00751610" w:rsidRPr="00EA533D" w:rsidRDefault="00751610" w:rsidP="00751610">
      <w:pPr>
        <w:jc w:val="center"/>
        <w:rPr>
          <w:b/>
        </w:rPr>
      </w:pPr>
    </w:p>
    <w:p w:rsidR="00751610" w:rsidRPr="00EA533D" w:rsidRDefault="00751610" w:rsidP="00751610">
      <w:pPr>
        <w:jc w:val="center"/>
        <w:rPr>
          <w:b/>
        </w:rPr>
      </w:pPr>
      <w:r w:rsidRPr="00EA533D">
        <w:rPr>
          <w:b/>
        </w:rPr>
        <w:t>Submódulo 4.4: Provisão para rescisão</w:t>
      </w:r>
    </w:p>
    <w:p w:rsidR="00751610" w:rsidRPr="00EA533D" w:rsidRDefault="00751610" w:rsidP="00751610">
      <w:pPr>
        <w:rPr>
          <w:sz w:val="2"/>
          <w:szCs w:val="2"/>
        </w:rPr>
      </w:pPr>
    </w:p>
    <w:p w:rsidR="00751610" w:rsidRPr="00EA533D" w:rsidRDefault="00751610" w:rsidP="00751610">
      <w:pPr>
        <w:rPr>
          <w:color w:val="000000"/>
          <w:sz w:val="2"/>
          <w:szCs w:val="2"/>
        </w:rPr>
      </w:pPr>
    </w:p>
    <w:tbl>
      <w:tblPr>
        <w:tblW w:w="0" w:type="auto"/>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
        <w:gridCol w:w="5206"/>
        <w:gridCol w:w="2558"/>
      </w:tblGrid>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bCs/>
                <w:color w:val="000000"/>
              </w:rPr>
              <w:t>4.4</w:t>
            </w:r>
          </w:p>
        </w:tc>
        <w:tc>
          <w:tcPr>
            <w:tcW w:w="5215" w:type="dxa"/>
            <w:vAlign w:val="center"/>
            <w:hideMark/>
          </w:tcPr>
          <w:p w:rsidR="00751610" w:rsidRPr="00EA533D" w:rsidRDefault="00751610" w:rsidP="00751610">
            <w:pPr>
              <w:rPr>
                <w:color w:val="000000"/>
              </w:rPr>
            </w:pPr>
            <w:r w:rsidRPr="00EA533D">
              <w:rPr>
                <w:bCs/>
                <w:color w:val="000000"/>
              </w:rPr>
              <w:t>Provisão para rescisão</w:t>
            </w:r>
          </w:p>
        </w:tc>
        <w:tc>
          <w:tcPr>
            <w:tcW w:w="2533" w:type="dxa"/>
            <w:vAlign w:val="center"/>
            <w:hideMark/>
          </w:tcPr>
          <w:p w:rsidR="00751610" w:rsidRPr="00EA533D" w:rsidRDefault="00751610" w:rsidP="00751610">
            <w:pPr>
              <w:rPr>
                <w:color w:val="000000"/>
              </w:rPr>
            </w:pPr>
            <w:r w:rsidRPr="00EA533D">
              <w:rPr>
                <w:bCs/>
                <w:color w:val="000000"/>
              </w:rPr>
              <w:t>Valor (R$)</w:t>
            </w: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A</w:t>
            </w:r>
          </w:p>
        </w:tc>
        <w:tc>
          <w:tcPr>
            <w:tcW w:w="5215" w:type="dxa"/>
            <w:vAlign w:val="center"/>
            <w:hideMark/>
          </w:tcPr>
          <w:p w:rsidR="00751610" w:rsidRPr="00EA533D" w:rsidRDefault="00751610" w:rsidP="00751610">
            <w:pPr>
              <w:rPr>
                <w:color w:val="000000"/>
              </w:rPr>
            </w:pPr>
            <w:r w:rsidRPr="00EA533D">
              <w:rPr>
                <w:color w:val="000000"/>
              </w:rPr>
              <w:t>Aviso prévio indenizado</w:t>
            </w:r>
          </w:p>
        </w:tc>
        <w:tc>
          <w:tcPr>
            <w:tcW w:w="2533"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B</w:t>
            </w:r>
          </w:p>
        </w:tc>
        <w:tc>
          <w:tcPr>
            <w:tcW w:w="5215" w:type="dxa"/>
            <w:vAlign w:val="center"/>
            <w:hideMark/>
          </w:tcPr>
          <w:p w:rsidR="00751610" w:rsidRPr="00EA533D" w:rsidRDefault="00751610" w:rsidP="00751610">
            <w:pPr>
              <w:rPr>
                <w:color w:val="000000"/>
              </w:rPr>
            </w:pPr>
            <w:r w:rsidRPr="00EA533D">
              <w:rPr>
                <w:color w:val="000000"/>
              </w:rPr>
              <w:t>Incidência do FGTS sobre aviso prévio indenizado</w:t>
            </w:r>
          </w:p>
        </w:tc>
        <w:tc>
          <w:tcPr>
            <w:tcW w:w="2533"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C</w:t>
            </w:r>
          </w:p>
        </w:tc>
        <w:tc>
          <w:tcPr>
            <w:tcW w:w="5215" w:type="dxa"/>
            <w:vAlign w:val="center"/>
            <w:hideMark/>
          </w:tcPr>
          <w:p w:rsidR="00751610" w:rsidRPr="00EA533D" w:rsidRDefault="00751610" w:rsidP="00751610">
            <w:pPr>
              <w:rPr>
                <w:color w:val="000000"/>
              </w:rPr>
            </w:pPr>
            <w:r w:rsidRPr="00EA533D">
              <w:rPr>
                <w:color w:val="000000"/>
              </w:rPr>
              <w:t>Multa sobre FGTS e contribuições sociais sobre o aviso prévio indenizado</w:t>
            </w:r>
          </w:p>
        </w:tc>
        <w:tc>
          <w:tcPr>
            <w:tcW w:w="2533"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D</w:t>
            </w:r>
          </w:p>
        </w:tc>
        <w:tc>
          <w:tcPr>
            <w:tcW w:w="5215" w:type="dxa"/>
            <w:vAlign w:val="center"/>
            <w:hideMark/>
          </w:tcPr>
          <w:p w:rsidR="00751610" w:rsidRPr="00EA533D" w:rsidRDefault="00751610" w:rsidP="00751610">
            <w:pPr>
              <w:rPr>
                <w:color w:val="000000"/>
              </w:rPr>
            </w:pPr>
            <w:r w:rsidRPr="00EA533D">
              <w:rPr>
                <w:color w:val="000000"/>
              </w:rPr>
              <w:t>Aviso prévio trabalhado</w:t>
            </w:r>
          </w:p>
        </w:tc>
        <w:tc>
          <w:tcPr>
            <w:tcW w:w="2533"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E</w:t>
            </w:r>
          </w:p>
        </w:tc>
        <w:tc>
          <w:tcPr>
            <w:tcW w:w="5215" w:type="dxa"/>
            <w:vAlign w:val="center"/>
            <w:hideMark/>
          </w:tcPr>
          <w:p w:rsidR="00751610" w:rsidRPr="00EA533D" w:rsidRDefault="00751610" w:rsidP="00751610">
            <w:pPr>
              <w:rPr>
                <w:color w:val="000000"/>
              </w:rPr>
            </w:pPr>
            <w:r w:rsidRPr="00EA533D">
              <w:rPr>
                <w:color w:val="000000"/>
              </w:rPr>
              <w:t>Incidência dos encargos do submódulo 4.1 sobre o aviso prévio trabalhado</w:t>
            </w:r>
          </w:p>
        </w:tc>
        <w:tc>
          <w:tcPr>
            <w:tcW w:w="2533"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F</w:t>
            </w:r>
          </w:p>
        </w:tc>
        <w:tc>
          <w:tcPr>
            <w:tcW w:w="5215" w:type="dxa"/>
            <w:vAlign w:val="center"/>
            <w:hideMark/>
          </w:tcPr>
          <w:p w:rsidR="00751610" w:rsidRPr="00EA533D" w:rsidRDefault="00751610" w:rsidP="00751610">
            <w:pPr>
              <w:rPr>
                <w:color w:val="000000"/>
              </w:rPr>
            </w:pPr>
            <w:r w:rsidRPr="00EA533D">
              <w:rPr>
                <w:color w:val="000000"/>
              </w:rPr>
              <w:t>Multa sobre FGTS e contribuições sociais sobre o aviso prévio trabalhado</w:t>
            </w:r>
          </w:p>
        </w:tc>
        <w:tc>
          <w:tcPr>
            <w:tcW w:w="2533" w:type="dxa"/>
            <w:vAlign w:val="center"/>
            <w:hideMark/>
          </w:tcPr>
          <w:p w:rsidR="00751610" w:rsidRPr="00EA533D" w:rsidRDefault="00751610" w:rsidP="00751610">
            <w:pPr>
              <w:rPr>
                <w:color w:val="000000"/>
              </w:rPr>
            </w:pPr>
          </w:p>
        </w:tc>
      </w:tr>
      <w:tr w:rsidR="00751610" w:rsidRPr="00EA533D" w:rsidTr="00751610">
        <w:trPr>
          <w:tblCellSpacing w:w="15" w:type="dxa"/>
        </w:trPr>
        <w:tc>
          <w:tcPr>
            <w:tcW w:w="5625" w:type="dxa"/>
            <w:gridSpan w:val="2"/>
            <w:vAlign w:val="center"/>
            <w:hideMark/>
          </w:tcPr>
          <w:p w:rsidR="00751610" w:rsidRPr="00EA533D" w:rsidRDefault="00751610" w:rsidP="00751610">
            <w:pPr>
              <w:rPr>
                <w:color w:val="000000"/>
              </w:rPr>
            </w:pPr>
            <w:r w:rsidRPr="00EA533D">
              <w:rPr>
                <w:bCs/>
                <w:color w:val="000000"/>
              </w:rPr>
              <w:t>Total</w:t>
            </w:r>
          </w:p>
        </w:tc>
        <w:tc>
          <w:tcPr>
            <w:tcW w:w="2533" w:type="dxa"/>
            <w:vAlign w:val="center"/>
            <w:hideMark/>
          </w:tcPr>
          <w:p w:rsidR="00751610" w:rsidRPr="00EA533D" w:rsidRDefault="00751610" w:rsidP="00751610">
            <w:pPr>
              <w:rPr>
                <w:color w:val="000000"/>
              </w:rPr>
            </w:pPr>
          </w:p>
        </w:tc>
      </w:tr>
    </w:tbl>
    <w:p w:rsidR="00751610" w:rsidRPr="00EA533D" w:rsidRDefault="00751610" w:rsidP="00751610">
      <w:pPr>
        <w:rPr>
          <w:color w:val="000000"/>
          <w:sz w:val="2"/>
          <w:szCs w:val="2"/>
        </w:rPr>
      </w:pPr>
      <w:r w:rsidRPr="00EA533D">
        <w:rPr>
          <w:color w:val="000000"/>
          <w:sz w:val="2"/>
          <w:szCs w:val="2"/>
        </w:rPr>
        <w:t> </w:t>
      </w:r>
    </w:p>
    <w:p w:rsidR="00751610" w:rsidRPr="00EA533D" w:rsidRDefault="00751610" w:rsidP="00751610">
      <w:pPr>
        <w:jc w:val="center"/>
        <w:rPr>
          <w:b/>
        </w:rPr>
      </w:pPr>
    </w:p>
    <w:p w:rsidR="00751610" w:rsidRPr="00EA533D" w:rsidRDefault="00751610" w:rsidP="00751610">
      <w:pPr>
        <w:jc w:val="center"/>
        <w:rPr>
          <w:b/>
        </w:rPr>
      </w:pPr>
      <w:r w:rsidRPr="00EA533D">
        <w:rPr>
          <w:b/>
        </w:rPr>
        <w:t>Submódulo 4.5: Custo de reposição do profissional ausente</w:t>
      </w:r>
    </w:p>
    <w:p w:rsidR="00751610" w:rsidRPr="00EA533D" w:rsidRDefault="00751610" w:rsidP="00751610">
      <w:pPr>
        <w:rPr>
          <w:sz w:val="2"/>
          <w:szCs w:val="2"/>
        </w:rPr>
      </w:pPr>
    </w:p>
    <w:tbl>
      <w:tblPr>
        <w:tblW w:w="8221" w:type="dxa"/>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
        <w:gridCol w:w="5245"/>
        <w:gridCol w:w="2551"/>
      </w:tblGrid>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bCs/>
                <w:color w:val="000000"/>
              </w:rPr>
              <w:t>4.5</w:t>
            </w:r>
          </w:p>
        </w:tc>
        <w:tc>
          <w:tcPr>
            <w:tcW w:w="5215" w:type="dxa"/>
            <w:vAlign w:val="center"/>
            <w:hideMark/>
          </w:tcPr>
          <w:p w:rsidR="00751610" w:rsidRPr="00EA533D" w:rsidRDefault="00751610" w:rsidP="00751610">
            <w:pPr>
              <w:rPr>
                <w:color w:val="000000"/>
              </w:rPr>
            </w:pPr>
            <w:r w:rsidRPr="00EA533D">
              <w:rPr>
                <w:bCs/>
                <w:color w:val="000000"/>
              </w:rPr>
              <w:t>Composição do custo de reposição do profissional ausente</w:t>
            </w:r>
          </w:p>
        </w:tc>
        <w:tc>
          <w:tcPr>
            <w:tcW w:w="2506" w:type="dxa"/>
            <w:vAlign w:val="center"/>
            <w:hideMark/>
          </w:tcPr>
          <w:p w:rsidR="00751610" w:rsidRPr="00EA533D" w:rsidRDefault="00751610" w:rsidP="00751610">
            <w:pPr>
              <w:rPr>
                <w:color w:val="000000"/>
              </w:rPr>
            </w:pPr>
            <w:r w:rsidRPr="00EA533D">
              <w:rPr>
                <w:color w:val="000000"/>
              </w:rPr>
              <w:t>Valor (R$)</w:t>
            </w: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A</w:t>
            </w:r>
          </w:p>
        </w:tc>
        <w:tc>
          <w:tcPr>
            <w:tcW w:w="5215" w:type="dxa"/>
            <w:vAlign w:val="center"/>
            <w:hideMark/>
          </w:tcPr>
          <w:p w:rsidR="00751610" w:rsidRPr="00EA533D" w:rsidRDefault="00751610" w:rsidP="00751610">
            <w:pPr>
              <w:rPr>
                <w:color w:val="000000"/>
              </w:rPr>
            </w:pPr>
            <w:r w:rsidRPr="00EA533D">
              <w:rPr>
                <w:color w:val="000000"/>
              </w:rPr>
              <w:t>Férias e terço constitucional de férias</w:t>
            </w:r>
          </w:p>
        </w:tc>
        <w:tc>
          <w:tcPr>
            <w:tcW w:w="2506"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B</w:t>
            </w:r>
          </w:p>
        </w:tc>
        <w:tc>
          <w:tcPr>
            <w:tcW w:w="5215" w:type="dxa"/>
            <w:vAlign w:val="center"/>
            <w:hideMark/>
          </w:tcPr>
          <w:p w:rsidR="00751610" w:rsidRPr="00EA533D" w:rsidRDefault="00751610" w:rsidP="00751610">
            <w:pPr>
              <w:rPr>
                <w:color w:val="000000"/>
              </w:rPr>
            </w:pPr>
            <w:r w:rsidRPr="00EA533D">
              <w:rPr>
                <w:color w:val="000000"/>
              </w:rPr>
              <w:t>Ausência por doença</w:t>
            </w:r>
          </w:p>
        </w:tc>
        <w:tc>
          <w:tcPr>
            <w:tcW w:w="2506"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lastRenderedPageBreak/>
              <w:t>C</w:t>
            </w:r>
          </w:p>
        </w:tc>
        <w:tc>
          <w:tcPr>
            <w:tcW w:w="5215" w:type="dxa"/>
            <w:vAlign w:val="center"/>
            <w:hideMark/>
          </w:tcPr>
          <w:p w:rsidR="00751610" w:rsidRPr="00EA533D" w:rsidRDefault="00751610" w:rsidP="00751610">
            <w:pPr>
              <w:rPr>
                <w:color w:val="000000"/>
              </w:rPr>
            </w:pPr>
            <w:r w:rsidRPr="00EA533D">
              <w:rPr>
                <w:color w:val="000000"/>
              </w:rPr>
              <w:t>Licença paternidade</w:t>
            </w:r>
          </w:p>
        </w:tc>
        <w:tc>
          <w:tcPr>
            <w:tcW w:w="2506"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D</w:t>
            </w:r>
          </w:p>
        </w:tc>
        <w:tc>
          <w:tcPr>
            <w:tcW w:w="5215" w:type="dxa"/>
            <w:vAlign w:val="center"/>
            <w:hideMark/>
          </w:tcPr>
          <w:p w:rsidR="00751610" w:rsidRPr="00EA533D" w:rsidRDefault="00751610" w:rsidP="00751610">
            <w:pPr>
              <w:rPr>
                <w:color w:val="000000"/>
              </w:rPr>
            </w:pPr>
            <w:r w:rsidRPr="00EA533D">
              <w:rPr>
                <w:color w:val="000000"/>
              </w:rPr>
              <w:t>Ausências legais</w:t>
            </w:r>
          </w:p>
        </w:tc>
        <w:tc>
          <w:tcPr>
            <w:tcW w:w="2506"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E</w:t>
            </w:r>
          </w:p>
        </w:tc>
        <w:tc>
          <w:tcPr>
            <w:tcW w:w="5215" w:type="dxa"/>
            <w:vAlign w:val="center"/>
            <w:hideMark/>
          </w:tcPr>
          <w:p w:rsidR="00751610" w:rsidRPr="00EA533D" w:rsidRDefault="00751610" w:rsidP="00751610">
            <w:pPr>
              <w:rPr>
                <w:color w:val="000000"/>
              </w:rPr>
            </w:pPr>
            <w:r w:rsidRPr="00EA533D">
              <w:rPr>
                <w:color w:val="000000"/>
              </w:rPr>
              <w:t>Ausência por acidente de trabalho</w:t>
            </w:r>
          </w:p>
        </w:tc>
        <w:tc>
          <w:tcPr>
            <w:tcW w:w="2506"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F</w:t>
            </w:r>
          </w:p>
        </w:tc>
        <w:tc>
          <w:tcPr>
            <w:tcW w:w="5215" w:type="dxa"/>
            <w:vAlign w:val="center"/>
            <w:hideMark/>
          </w:tcPr>
          <w:p w:rsidR="00751610" w:rsidRPr="00EA533D" w:rsidRDefault="00751610" w:rsidP="00751610">
            <w:pPr>
              <w:rPr>
                <w:color w:val="000000"/>
              </w:rPr>
            </w:pPr>
            <w:r w:rsidRPr="00EA533D">
              <w:rPr>
                <w:color w:val="000000"/>
              </w:rPr>
              <w:t>Outros (especificar)</w:t>
            </w:r>
          </w:p>
        </w:tc>
        <w:tc>
          <w:tcPr>
            <w:tcW w:w="2506" w:type="dxa"/>
            <w:vAlign w:val="center"/>
            <w:hideMark/>
          </w:tcPr>
          <w:p w:rsidR="00751610" w:rsidRPr="00EA533D" w:rsidRDefault="00751610" w:rsidP="00751610">
            <w:pPr>
              <w:rPr>
                <w:color w:val="000000"/>
              </w:rPr>
            </w:pPr>
          </w:p>
        </w:tc>
      </w:tr>
      <w:tr w:rsidR="00751610" w:rsidRPr="00EA533D" w:rsidTr="00751610">
        <w:trPr>
          <w:tblCellSpacing w:w="15" w:type="dxa"/>
        </w:trPr>
        <w:tc>
          <w:tcPr>
            <w:tcW w:w="5625" w:type="dxa"/>
            <w:gridSpan w:val="2"/>
            <w:vAlign w:val="center"/>
            <w:hideMark/>
          </w:tcPr>
          <w:p w:rsidR="00751610" w:rsidRPr="00EA533D" w:rsidRDefault="00751610" w:rsidP="00751610">
            <w:pPr>
              <w:rPr>
                <w:color w:val="000000"/>
              </w:rPr>
            </w:pPr>
            <w:r w:rsidRPr="00EA533D">
              <w:rPr>
                <w:color w:val="000000"/>
              </w:rPr>
              <w:t>Subtotal</w:t>
            </w:r>
          </w:p>
        </w:tc>
        <w:tc>
          <w:tcPr>
            <w:tcW w:w="2506"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G</w:t>
            </w:r>
          </w:p>
        </w:tc>
        <w:tc>
          <w:tcPr>
            <w:tcW w:w="5215" w:type="dxa"/>
            <w:vAlign w:val="center"/>
            <w:hideMark/>
          </w:tcPr>
          <w:p w:rsidR="00751610" w:rsidRPr="00EA533D" w:rsidRDefault="00751610" w:rsidP="00751610">
            <w:pPr>
              <w:rPr>
                <w:color w:val="000000"/>
              </w:rPr>
            </w:pPr>
            <w:r w:rsidRPr="00EA533D">
              <w:rPr>
                <w:color w:val="000000"/>
              </w:rPr>
              <w:t>Incidência dos encargos do submódulo 4.1 sobre o custo de reposição do profissional ausente</w:t>
            </w:r>
          </w:p>
        </w:tc>
        <w:tc>
          <w:tcPr>
            <w:tcW w:w="2506" w:type="dxa"/>
            <w:vAlign w:val="center"/>
            <w:hideMark/>
          </w:tcPr>
          <w:p w:rsidR="00751610" w:rsidRPr="00EA533D" w:rsidRDefault="00751610" w:rsidP="00751610">
            <w:pPr>
              <w:rPr>
                <w:color w:val="000000"/>
              </w:rPr>
            </w:pPr>
          </w:p>
        </w:tc>
      </w:tr>
      <w:tr w:rsidR="00751610" w:rsidRPr="00EA533D" w:rsidTr="00751610">
        <w:trPr>
          <w:tblCellSpacing w:w="15" w:type="dxa"/>
        </w:trPr>
        <w:tc>
          <w:tcPr>
            <w:tcW w:w="5625" w:type="dxa"/>
            <w:gridSpan w:val="2"/>
            <w:vAlign w:val="center"/>
            <w:hideMark/>
          </w:tcPr>
          <w:p w:rsidR="00751610" w:rsidRPr="00EA533D" w:rsidRDefault="00751610" w:rsidP="00751610">
            <w:pPr>
              <w:rPr>
                <w:color w:val="000000"/>
              </w:rPr>
            </w:pPr>
            <w:r w:rsidRPr="00EA533D">
              <w:rPr>
                <w:bCs/>
                <w:color w:val="000000"/>
              </w:rPr>
              <w:t>Total</w:t>
            </w:r>
          </w:p>
        </w:tc>
        <w:tc>
          <w:tcPr>
            <w:tcW w:w="2506" w:type="dxa"/>
            <w:vAlign w:val="center"/>
            <w:hideMark/>
          </w:tcPr>
          <w:p w:rsidR="00751610" w:rsidRPr="00EA533D" w:rsidRDefault="00751610" w:rsidP="00751610">
            <w:pPr>
              <w:rPr>
                <w:color w:val="000000"/>
              </w:rPr>
            </w:pPr>
          </w:p>
        </w:tc>
      </w:tr>
    </w:tbl>
    <w:p w:rsidR="00751610" w:rsidRPr="00EA533D" w:rsidRDefault="00751610" w:rsidP="00751610">
      <w:pPr>
        <w:rPr>
          <w:color w:val="000000"/>
          <w:sz w:val="2"/>
          <w:szCs w:val="2"/>
        </w:rPr>
      </w:pPr>
      <w:r w:rsidRPr="00EA533D">
        <w:rPr>
          <w:color w:val="000000"/>
          <w:sz w:val="2"/>
          <w:szCs w:val="2"/>
        </w:rPr>
        <w:t> </w:t>
      </w:r>
    </w:p>
    <w:p w:rsidR="00751610" w:rsidRPr="00EA533D" w:rsidRDefault="00751610" w:rsidP="00751610">
      <w:pPr>
        <w:jc w:val="center"/>
        <w:rPr>
          <w:b/>
        </w:rPr>
      </w:pPr>
    </w:p>
    <w:p w:rsidR="00751610" w:rsidRPr="00EA533D" w:rsidRDefault="00751610" w:rsidP="00751610">
      <w:pPr>
        <w:jc w:val="center"/>
        <w:rPr>
          <w:b/>
        </w:rPr>
      </w:pPr>
      <w:r w:rsidRPr="00EA533D">
        <w:rPr>
          <w:b/>
        </w:rPr>
        <w:t>Quadro-Resumo do Módulo 4: Encargos sociais e trabalhistas</w:t>
      </w:r>
    </w:p>
    <w:p w:rsidR="00751610" w:rsidRPr="00EA533D" w:rsidRDefault="00751610" w:rsidP="00751610">
      <w:pPr>
        <w:rPr>
          <w:bCs/>
          <w:color w:val="000000"/>
          <w:sz w:val="2"/>
          <w:szCs w:val="2"/>
        </w:rPr>
      </w:pPr>
    </w:p>
    <w:p w:rsidR="00751610" w:rsidRPr="00EA533D" w:rsidRDefault="00751610" w:rsidP="00751610">
      <w:pPr>
        <w:rPr>
          <w:color w:val="000000"/>
          <w:sz w:val="2"/>
          <w:szCs w:val="2"/>
        </w:rPr>
      </w:pPr>
    </w:p>
    <w:tbl>
      <w:tblPr>
        <w:tblW w:w="0" w:type="auto"/>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
        <w:gridCol w:w="5194"/>
        <w:gridCol w:w="2571"/>
      </w:tblGrid>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bCs/>
                <w:color w:val="000000"/>
              </w:rPr>
              <w:t>4</w:t>
            </w:r>
          </w:p>
        </w:tc>
        <w:tc>
          <w:tcPr>
            <w:tcW w:w="5215" w:type="dxa"/>
            <w:vAlign w:val="center"/>
            <w:hideMark/>
          </w:tcPr>
          <w:p w:rsidR="00751610" w:rsidRPr="00EA533D" w:rsidRDefault="00751610" w:rsidP="00751610">
            <w:pPr>
              <w:rPr>
                <w:color w:val="000000"/>
              </w:rPr>
            </w:pPr>
            <w:r w:rsidRPr="00EA533D">
              <w:rPr>
                <w:bCs/>
                <w:color w:val="000000"/>
              </w:rPr>
              <w:t>Módulo 4: Encargos sociais e trabalhistas</w:t>
            </w:r>
          </w:p>
        </w:tc>
        <w:tc>
          <w:tcPr>
            <w:tcW w:w="2554" w:type="dxa"/>
            <w:vAlign w:val="center"/>
            <w:hideMark/>
          </w:tcPr>
          <w:p w:rsidR="00751610" w:rsidRPr="00EA533D" w:rsidRDefault="00751610" w:rsidP="00751610">
            <w:pPr>
              <w:rPr>
                <w:color w:val="000000"/>
              </w:rPr>
            </w:pPr>
            <w:r w:rsidRPr="00EA533D">
              <w:rPr>
                <w:bCs/>
                <w:color w:val="000000"/>
              </w:rPr>
              <w:t>Valor (R$)</w:t>
            </w: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4.1</w:t>
            </w:r>
          </w:p>
        </w:tc>
        <w:tc>
          <w:tcPr>
            <w:tcW w:w="5215" w:type="dxa"/>
            <w:vAlign w:val="center"/>
            <w:hideMark/>
          </w:tcPr>
          <w:p w:rsidR="00751610" w:rsidRPr="00EA533D" w:rsidRDefault="00751610" w:rsidP="00751610">
            <w:pPr>
              <w:rPr>
                <w:color w:val="000000"/>
              </w:rPr>
            </w:pPr>
            <w:r w:rsidRPr="00EA533D">
              <w:rPr>
                <w:color w:val="000000"/>
              </w:rPr>
              <w:t>Encargos previdenciários, FGTS e outras contribuições</w:t>
            </w:r>
          </w:p>
        </w:tc>
        <w:tc>
          <w:tcPr>
            <w:tcW w:w="255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4.2</w:t>
            </w:r>
          </w:p>
        </w:tc>
        <w:tc>
          <w:tcPr>
            <w:tcW w:w="5215" w:type="dxa"/>
            <w:vAlign w:val="center"/>
            <w:hideMark/>
          </w:tcPr>
          <w:p w:rsidR="00751610" w:rsidRPr="00EA533D" w:rsidRDefault="00751610" w:rsidP="00751610">
            <w:pPr>
              <w:rPr>
                <w:color w:val="000000"/>
              </w:rPr>
            </w:pPr>
            <w:r w:rsidRPr="00EA533D">
              <w:rPr>
                <w:color w:val="000000"/>
              </w:rPr>
              <w:t>13º (décimo-terceiro) salário</w:t>
            </w:r>
          </w:p>
        </w:tc>
        <w:tc>
          <w:tcPr>
            <w:tcW w:w="255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4.3</w:t>
            </w:r>
          </w:p>
        </w:tc>
        <w:tc>
          <w:tcPr>
            <w:tcW w:w="5215" w:type="dxa"/>
            <w:vAlign w:val="center"/>
            <w:hideMark/>
          </w:tcPr>
          <w:p w:rsidR="00751610" w:rsidRPr="00EA533D" w:rsidRDefault="00751610" w:rsidP="00751610">
            <w:pPr>
              <w:rPr>
                <w:color w:val="000000"/>
              </w:rPr>
            </w:pPr>
            <w:r w:rsidRPr="00EA533D">
              <w:rPr>
                <w:color w:val="000000"/>
              </w:rPr>
              <w:t>Afastamento maternidade</w:t>
            </w:r>
          </w:p>
        </w:tc>
        <w:tc>
          <w:tcPr>
            <w:tcW w:w="255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4.4</w:t>
            </w:r>
          </w:p>
        </w:tc>
        <w:tc>
          <w:tcPr>
            <w:tcW w:w="5215" w:type="dxa"/>
            <w:vAlign w:val="center"/>
            <w:hideMark/>
          </w:tcPr>
          <w:p w:rsidR="00751610" w:rsidRPr="00EA533D" w:rsidRDefault="00751610" w:rsidP="00751610">
            <w:pPr>
              <w:rPr>
                <w:color w:val="000000"/>
              </w:rPr>
            </w:pPr>
            <w:r w:rsidRPr="00EA533D">
              <w:rPr>
                <w:color w:val="000000"/>
              </w:rPr>
              <w:t>Custo de rescisão</w:t>
            </w:r>
          </w:p>
        </w:tc>
        <w:tc>
          <w:tcPr>
            <w:tcW w:w="255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4.5</w:t>
            </w:r>
          </w:p>
        </w:tc>
        <w:tc>
          <w:tcPr>
            <w:tcW w:w="5215" w:type="dxa"/>
            <w:vAlign w:val="center"/>
            <w:hideMark/>
          </w:tcPr>
          <w:p w:rsidR="00751610" w:rsidRPr="00EA533D" w:rsidRDefault="00751610" w:rsidP="00751610">
            <w:pPr>
              <w:rPr>
                <w:color w:val="000000"/>
              </w:rPr>
            </w:pPr>
            <w:r w:rsidRPr="00EA533D">
              <w:rPr>
                <w:color w:val="000000"/>
              </w:rPr>
              <w:t>Custo de reposição do profissional ausente</w:t>
            </w:r>
          </w:p>
        </w:tc>
        <w:tc>
          <w:tcPr>
            <w:tcW w:w="2554"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4.6</w:t>
            </w:r>
          </w:p>
        </w:tc>
        <w:tc>
          <w:tcPr>
            <w:tcW w:w="5215" w:type="dxa"/>
            <w:vAlign w:val="center"/>
            <w:hideMark/>
          </w:tcPr>
          <w:p w:rsidR="00751610" w:rsidRPr="00EA533D" w:rsidRDefault="00751610" w:rsidP="00751610">
            <w:pPr>
              <w:rPr>
                <w:color w:val="000000"/>
              </w:rPr>
            </w:pPr>
            <w:r w:rsidRPr="00EA533D">
              <w:rPr>
                <w:color w:val="000000"/>
              </w:rPr>
              <w:t>Outros (especificar)</w:t>
            </w:r>
          </w:p>
        </w:tc>
        <w:tc>
          <w:tcPr>
            <w:tcW w:w="2554" w:type="dxa"/>
            <w:vAlign w:val="center"/>
            <w:hideMark/>
          </w:tcPr>
          <w:p w:rsidR="00751610" w:rsidRPr="00EA533D" w:rsidRDefault="00751610" w:rsidP="00751610">
            <w:pPr>
              <w:rPr>
                <w:color w:val="000000"/>
              </w:rPr>
            </w:pPr>
          </w:p>
        </w:tc>
      </w:tr>
      <w:tr w:rsidR="00751610" w:rsidRPr="00EA533D" w:rsidTr="00751610">
        <w:trPr>
          <w:tblCellSpacing w:w="15" w:type="dxa"/>
        </w:trPr>
        <w:tc>
          <w:tcPr>
            <w:tcW w:w="5625" w:type="dxa"/>
            <w:gridSpan w:val="2"/>
            <w:vAlign w:val="center"/>
            <w:hideMark/>
          </w:tcPr>
          <w:p w:rsidR="00751610" w:rsidRPr="00EA533D" w:rsidRDefault="00751610" w:rsidP="00751610">
            <w:pPr>
              <w:rPr>
                <w:color w:val="000000"/>
              </w:rPr>
            </w:pPr>
            <w:r w:rsidRPr="00EA533D">
              <w:rPr>
                <w:bCs/>
                <w:color w:val="000000"/>
              </w:rPr>
              <w:t>Total</w:t>
            </w:r>
          </w:p>
        </w:tc>
        <w:tc>
          <w:tcPr>
            <w:tcW w:w="2554" w:type="dxa"/>
            <w:vAlign w:val="center"/>
            <w:hideMark/>
          </w:tcPr>
          <w:p w:rsidR="00751610" w:rsidRPr="00EA533D" w:rsidRDefault="00751610" w:rsidP="00751610">
            <w:pPr>
              <w:rPr>
                <w:color w:val="000000"/>
              </w:rPr>
            </w:pPr>
          </w:p>
        </w:tc>
      </w:tr>
    </w:tbl>
    <w:p w:rsidR="00751610" w:rsidRPr="00EA533D" w:rsidRDefault="00751610" w:rsidP="00751610">
      <w:pPr>
        <w:rPr>
          <w:color w:val="000000"/>
          <w:sz w:val="2"/>
          <w:szCs w:val="2"/>
        </w:rPr>
      </w:pPr>
      <w:r w:rsidRPr="00EA533D">
        <w:rPr>
          <w:color w:val="000000"/>
          <w:sz w:val="2"/>
          <w:szCs w:val="2"/>
        </w:rPr>
        <w:t> </w:t>
      </w:r>
    </w:p>
    <w:p w:rsidR="00751610" w:rsidRPr="00EA533D" w:rsidRDefault="00751610" w:rsidP="00751610">
      <w:pPr>
        <w:jc w:val="center"/>
        <w:rPr>
          <w:b/>
        </w:rPr>
      </w:pPr>
    </w:p>
    <w:p w:rsidR="00751610" w:rsidRPr="00EA533D" w:rsidRDefault="00751610" w:rsidP="00751610">
      <w:pPr>
        <w:jc w:val="center"/>
        <w:rPr>
          <w:b/>
        </w:rPr>
      </w:pPr>
      <w:r w:rsidRPr="00EA533D">
        <w:rPr>
          <w:b/>
        </w:rPr>
        <w:t>Módulo 5: Custos indiretos, tributos e lucro</w:t>
      </w:r>
    </w:p>
    <w:p w:rsidR="00751610" w:rsidRPr="00EA533D" w:rsidRDefault="00751610" w:rsidP="00751610">
      <w:pPr>
        <w:rPr>
          <w:sz w:val="2"/>
          <w:szCs w:val="2"/>
        </w:rPr>
      </w:pPr>
    </w:p>
    <w:tbl>
      <w:tblPr>
        <w:tblW w:w="8221" w:type="dxa"/>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
        <w:gridCol w:w="4394"/>
        <w:gridCol w:w="1748"/>
        <w:gridCol w:w="1654"/>
      </w:tblGrid>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bCs/>
                <w:color w:val="000000"/>
              </w:rPr>
              <w:t>5</w:t>
            </w:r>
          </w:p>
        </w:tc>
        <w:tc>
          <w:tcPr>
            <w:tcW w:w="4364" w:type="dxa"/>
            <w:vAlign w:val="center"/>
            <w:hideMark/>
          </w:tcPr>
          <w:p w:rsidR="00751610" w:rsidRPr="00EA533D" w:rsidRDefault="00751610" w:rsidP="00751610">
            <w:pPr>
              <w:rPr>
                <w:color w:val="000000"/>
              </w:rPr>
            </w:pPr>
            <w:r w:rsidRPr="00EA533D">
              <w:rPr>
                <w:bCs/>
                <w:color w:val="000000"/>
              </w:rPr>
              <w:t>Custos indiretos, tributos e lucro</w:t>
            </w:r>
          </w:p>
        </w:tc>
        <w:tc>
          <w:tcPr>
            <w:tcW w:w="0" w:type="auto"/>
            <w:vAlign w:val="center"/>
            <w:hideMark/>
          </w:tcPr>
          <w:p w:rsidR="00751610" w:rsidRPr="00EA533D" w:rsidRDefault="00751610" w:rsidP="00751610">
            <w:pPr>
              <w:rPr>
                <w:color w:val="000000"/>
              </w:rPr>
            </w:pPr>
            <w:r w:rsidRPr="00EA533D">
              <w:rPr>
                <w:bCs/>
                <w:color w:val="000000"/>
              </w:rPr>
              <w:t>Percentual (%)</w:t>
            </w:r>
          </w:p>
        </w:tc>
        <w:tc>
          <w:tcPr>
            <w:tcW w:w="1609" w:type="dxa"/>
            <w:vAlign w:val="center"/>
            <w:hideMark/>
          </w:tcPr>
          <w:p w:rsidR="00751610" w:rsidRPr="00EA533D" w:rsidRDefault="00751610" w:rsidP="00751610">
            <w:pPr>
              <w:rPr>
                <w:color w:val="000000"/>
              </w:rPr>
            </w:pPr>
            <w:r w:rsidRPr="00EA533D">
              <w:rPr>
                <w:bCs/>
                <w:color w:val="000000"/>
              </w:rPr>
              <w:t>Valor (R$)</w:t>
            </w: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A</w:t>
            </w:r>
          </w:p>
        </w:tc>
        <w:tc>
          <w:tcPr>
            <w:tcW w:w="4364" w:type="dxa"/>
            <w:vAlign w:val="center"/>
            <w:hideMark/>
          </w:tcPr>
          <w:p w:rsidR="00751610" w:rsidRPr="00EA533D" w:rsidRDefault="00751610" w:rsidP="00751610">
            <w:pPr>
              <w:rPr>
                <w:color w:val="000000"/>
              </w:rPr>
            </w:pPr>
            <w:r w:rsidRPr="00EA533D">
              <w:rPr>
                <w:color w:val="000000"/>
              </w:rPr>
              <w:t>Custos indiretos</w:t>
            </w:r>
          </w:p>
        </w:tc>
        <w:tc>
          <w:tcPr>
            <w:tcW w:w="0" w:type="auto"/>
            <w:vAlign w:val="center"/>
            <w:hideMark/>
          </w:tcPr>
          <w:p w:rsidR="00751610" w:rsidRPr="00EA533D" w:rsidRDefault="00751610" w:rsidP="00751610">
            <w:pPr>
              <w:rPr>
                <w:color w:val="000000"/>
              </w:rPr>
            </w:pPr>
          </w:p>
        </w:tc>
        <w:tc>
          <w:tcPr>
            <w:tcW w:w="160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lastRenderedPageBreak/>
              <w:t>B</w:t>
            </w:r>
          </w:p>
        </w:tc>
        <w:tc>
          <w:tcPr>
            <w:tcW w:w="4364" w:type="dxa"/>
            <w:vAlign w:val="center"/>
            <w:hideMark/>
          </w:tcPr>
          <w:p w:rsidR="00751610" w:rsidRPr="00EA533D" w:rsidRDefault="00751610" w:rsidP="00751610">
            <w:pPr>
              <w:rPr>
                <w:color w:val="000000"/>
              </w:rPr>
            </w:pPr>
            <w:r w:rsidRPr="00EA533D">
              <w:rPr>
                <w:color w:val="000000"/>
              </w:rPr>
              <w:t>Lucro</w:t>
            </w:r>
          </w:p>
        </w:tc>
        <w:tc>
          <w:tcPr>
            <w:tcW w:w="0" w:type="auto"/>
            <w:vAlign w:val="center"/>
            <w:hideMark/>
          </w:tcPr>
          <w:p w:rsidR="00751610" w:rsidRPr="00EA533D" w:rsidRDefault="00751610" w:rsidP="00751610">
            <w:pPr>
              <w:rPr>
                <w:color w:val="000000"/>
              </w:rPr>
            </w:pPr>
          </w:p>
        </w:tc>
        <w:tc>
          <w:tcPr>
            <w:tcW w:w="160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r w:rsidRPr="00EA533D">
              <w:rPr>
                <w:color w:val="000000"/>
              </w:rPr>
              <w:t>C</w:t>
            </w:r>
          </w:p>
        </w:tc>
        <w:tc>
          <w:tcPr>
            <w:tcW w:w="4364" w:type="dxa"/>
            <w:vAlign w:val="center"/>
            <w:hideMark/>
          </w:tcPr>
          <w:p w:rsidR="00751610" w:rsidRPr="00EA533D" w:rsidRDefault="00751610" w:rsidP="00751610">
            <w:pPr>
              <w:rPr>
                <w:color w:val="000000"/>
              </w:rPr>
            </w:pPr>
            <w:r w:rsidRPr="00EA533D">
              <w:rPr>
                <w:color w:val="000000"/>
              </w:rPr>
              <w:t>Tributos</w:t>
            </w:r>
          </w:p>
        </w:tc>
        <w:tc>
          <w:tcPr>
            <w:tcW w:w="0" w:type="auto"/>
            <w:vAlign w:val="center"/>
            <w:hideMark/>
          </w:tcPr>
          <w:p w:rsidR="00751610" w:rsidRPr="00EA533D" w:rsidRDefault="00751610" w:rsidP="00751610">
            <w:pPr>
              <w:rPr>
                <w:color w:val="000000"/>
              </w:rPr>
            </w:pPr>
          </w:p>
        </w:tc>
        <w:tc>
          <w:tcPr>
            <w:tcW w:w="160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p>
        </w:tc>
        <w:tc>
          <w:tcPr>
            <w:tcW w:w="4364" w:type="dxa"/>
            <w:vAlign w:val="center"/>
            <w:hideMark/>
          </w:tcPr>
          <w:p w:rsidR="00751610" w:rsidRPr="00EA533D" w:rsidRDefault="00751610" w:rsidP="00751610">
            <w:pPr>
              <w:rPr>
                <w:color w:val="000000"/>
              </w:rPr>
            </w:pPr>
            <w:r w:rsidRPr="00EA533D">
              <w:rPr>
                <w:color w:val="000000"/>
              </w:rPr>
              <w:t>B.1. Tributos federais (especificar)</w:t>
            </w:r>
          </w:p>
        </w:tc>
        <w:tc>
          <w:tcPr>
            <w:tcW w:w="0" w:type="auto"/>
            <w:vAlign w:val="center"/>
            <w:hideMark/>
          </w:tcPr>
          <w:p w:rsidR="00751610" w:rsidRPr="00EA533D" w:rsidRDefault="00751610" w:rsidP="00751610">
            <w:pPr>
              <w:rPr>
                <w:color w:val="000000"/>
              </w:rPr>
            </w:pPr>
          </w:p>
        </w:tc>
        <w:tc>
          <w:tcPr>
            <w:tcW w:w="160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p>
        </w:tc>
        <w:tc>
          <w:tcPr>
            <w:tcW w:w="4364" w:type="dxa"/>
            <w:vAlign w:val="center"/>
            <w:hideMark/>
          </w:tcPr>
          <w:p w:rsidR="00751610" w:rsidRPr="00EA533D" w:rsidRDefault="00751610" w:rsidP="00751610">
            <w:pPr>
              <w:rPr>
                <w:color w:val="000000"/>
              </w:rPr>
            </w:pPr>
            <w:r w:rsidRPr="00EA533D">
              <w:rPr>
                <w:color w:val="000000"/>
              </w:rPr>
              <w:t>B.2  Tributos estaduais (especificar)</w:t>
            </w:r>
          </w:p>
        </w:tc>
        <w:tc>
          <w:tcPr>
            <w:tcW w:w="0" w:type="auto"/>
            <w:vAlign w:val="center"/>
            <w:hideMark/>
          </w:tcPr>
          <w:p w:rsidR="00751610" w:rsidRPr="00EA533D" w:rsidRDefault="00751610" w:rsidP="00751610">
            <w:pPr>
              <w:rPr>
                <w:color w:val="000000"/>
              </w:rPr>
            </w:pPr>
          </w:p>
        </w:tc>
        <w:tc>
          <w:tcPr>
            <w:tcW w:w="160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p>
        </w:tc>
        <w:tc>
          <w:tcPr>
            <w:tcW w:w="4364" w:type="dxa"/>
            <w:vAlign w:val="center"/>
            <w:hideMark/>
          </w:tcPr>
          <w:p w:rsidR="00751610" w:rsidRPr="00EA533D" w:rsidRDefault="00751610" w:rsidP="00751610">
            <w:pPr>
              <w:rPr>
                <w:color w:val="000000"/>
              </w:rPr>
            </w:pPr>
            <w:r w:rsidRPr="00EA533D">
              <w:rPr>
                <w:color w:val="000000"/>
              </w:rPr>
              <w:t>B.3  Tributos municipais (especificar)</w:t>
            </w:r>
          </w:p>
        </w:tc>
        <w:tc>
          <w:tcPr>
            <w:tcW w:w="0" w:type="auto"/>
            <w:vAlign w:val="center"/>
            <w:hideMark/>
          </w:tcPr>
          <w:p w:rsidR="00751610" w:rsidRPr="00EA533D" w:rsidRDefault="00751610" w:rsidP="00751610">
            <w:pPr>
              <w:rPr>
                <w:color w:val="000000"/>
              </w:rPr>
            </w:pPr>
          </w:p>
        </w:tc>
        <w:tc>
          <w:tcPr>
            <w:tcW w:w="1609" w:type="dxa"/>
            <w:vAlign w:val="center"/>
            <w:hideMark/>
          </w:tcPr>
          <w:p w:rsidR="00751610" w:rsidRPr="00EA533D" w:rsidRDefault="00751610" w:rsidP="00751610">
            <w:pPr>
              <w:rPr>
                <w:color w:val="000000"/>
              </w:rPr>
            </w:pPr>
          </w:p>
        </w:tc>
      </w:tr>
      <w:tr w:rsidR="00751610" w:rsidRPr="00EA533D" w:rsidTr="00751610">
        <w:trPr>
          <w:tblCellSpacing w:w="15" w:type="dxa"/>
        </w:trPr>
        <w:tc>
          <w:tcPr>
            <w:tcW w:w="380" w:type="dxa"/>
            <w:vAlign w:val="center"/>
            <w:hideMark/>
          </w:tcPr>
          <w:p w:rsidR="00751610" w:rsidRPr="00EA533D" w:rsidRDefault="00751610" w:rsidP="00751610">
            <w:pPr>
              <w:rPr>
                <w:color w:val="000000"/>
              </w:rPr>
            </w:pPr>
          </w:p>
        </w:tc>
        <w:tc>
          <w:tcPr>
            <w:tcW w:w="4364" w:type="dxa"/>
            <w:vAlign w:val="center"/>
            <w:hideMark/>
          </w:tcPr>
          <w:p w:rsidR="00751610" w:rsidRPr="00EA533D" w:rsidRDefault="00751610" w:rsidP="00751610">
            <w:pPr>
              <w:rPr>
                <w:color w:val="000000"/>
              </w:rPr>
            </w:pPr>
            <w:r w:rsidRPr="00EA533D">
              <w:rPr>
                <w:bCs/>
                <w:color w:val="000000"/>
              </w:rPr>
              <w:t>Total</w:t>
            </w:r>
          </w:p>
        </w:tc>
        <w:tc>
          <w:tcPr>
            <w:tcW w:w="0" w:type="auto"/>
            <w:vAlign w:val="center"/>
            <w:hideMark/>
          </w:tcPr>
          <w:p w:rsidR="00751610" w:rsidRPr="00EA533D" w:rsidRDefault="00751610" w:rsidP="00751610">
            <w:pPr>
              <w:rPr>
                <w:color w:val="000000"/>
              </w:rPr>
            </w:pPr>
          </w:p>
        </w:tc>
        <w:tc>
          <w:tcPr>
            <w:tcW w:w="1609" w:type="dxa"/>
            <w:vAlign w:val="center"/>
            <w:hideMark/>
          </w:tcPr>
          <w:p w:rsidR="00751610" w:rsidRPr="00EA533D" w:rsidRDefault="00751610" w:rsidP="00751610">
            <w:pPr>
              <w:rPr>
                <w:color w:val="000000"/>
              </w:rPr>
            </w:pPr>
          </w:p>
        </w:tc>
      </w:tr>
    </w:tbl>
    <w:p w:rsidR="00751610" w:rsidRPr="00EA533D" w:rsidRDefault="00751610" w:rsidP="00751610">
      <w:pPr>
        <w:ind w:left="993"/>
        <w:rPr>
          <w:i/>
        </w:rPr>
      </w:pPr>
      <w:r w:rsidRPr="00EA533D">
        <w:rPr>
          <w:i/>
        </w:rPr>
        <w:t>Nota 1: Custos indiretos, tributos e lucro por empregado.</w:t>
      </w:r>
    </w:p>
    <w:p w:rsidR="00751610" w:rsidRPr="00EA533D" w:rsidRDefault="00751610" w:rsidP="00751610">
      <w:pPr>
        <w:ind w:left="993"/>
        <w:rPr>
          <w:i/>
        </w:rPr>
      </w:pPr>
      <w:r w:rsidRPr="00EA533D">
        <w:rPr>
          <w:i/>
        </w:rPr>
        <w:t>Nota 2: O valor referente a tributos é obtido aplicando-se o percentual sobre o valor do faturamento.</w:t>
      </w:r>
    </w:p>
    <w:p w:rsidR="00D4372B" w:rsidRPr="00EA533D" w:rsidRDefault="00D4372B" w:rsidP="00D4372B">
      <w:pPr>
        <w:jc w:val="center"/>
        <w:rPr>
          <w:b/>
        </w:rPr>
      </w:pPr>
    </w:p>
    <w:p w:rsidR="00751610" w:rsidRPr="00EA533D" w:rsidRDefault="00751610" w:rsidP="00D4372B">
      <w:pPr>
        <w:jc w:val="center"/>
        <w:rPr>
          <w:b/>
        </w:rPr>
      </w:pPr>
      <w:r w:rsidRPr="00EA533D">
        <w:rPr>
          <w:b/>
        </w:rPr>
        <w:t>Anexo III-B</w:t>
      </w:r>
    </w:p>
    <w:p w:rsidR="00751610" w:rsidRPr="00EA533D" w:rsidRDefault="00751610" w:rsidP="00D4372B">
      <w:pPr>
        <w:jc w:val="center"/>
        <w:rPr>
          <w:b/>
        </w:rPr>
      </w:pPr>
      <w:r w:rsidRPr="00EA533D">
        <w:rPr>
          <w:b/>
        </w:rPr>
        <w:t>(Redação dada pela Instrução Normativa nº 6, de 23 de dezembro de 2013)</w:t>
      </w:r>
    </w:p>
    <w:p w:rsidR="00A96594" w:rsidRPr="00EA533D" w:rsidRDefault="00A96594" w:rsidP="00D4372B">
      <w:pPr>
        <w:jc w:val="center"/>
        <w:rPr>
          <w:b/>
        </w:rPr>
      </w:pPr>
    </w:p>
    <w:p w:rsidR="00751610" w:rsidRPr="00EA533D" w:rsidRDefault="00751610" w:rsidP="00D4372B">
      <w:pPr>
        <w:jc w:val="center"/>
        <w:rPr>
          <w:b/>
        </w:rPr>
      </w:pPr>
      <w:r w:rsidRPr="00EA533D">
        <w:rPr>
          <w:b/>
        </w:rPr>
        <w:t>QUADRO-RESUMO DO CUSTO POR EMPREGADO</w:t>
      </w:r>
    </w:p>
    <w:p w:rsidR="00751610" w:rsidRPr="00EA533D" w:rsidRDefault="00751610" w:rsidP="00D4372B">
      <w:pPr>
        <w:jc w:val="center"/>
        <w:rPr>
          <w:b/>
        </w:rPr>
      </w:pPr>
    </w:p>
    <w:tbl>
      <w:tblPr>
        <w:tblW w:w="0" w:type="auto"/>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3"/>
        <w:gridCol w:w="6604"/>
        <w:gridCol w:w="1162"/>
      </w:tblGrid>
      <w:tr w:rsidR="00751610" w:rsidRPr="00EA533D" w:rsidTr="00D4372B">
        <w:trPr>
          <w:tblCellSpacing w:w="15" w:type="dxa"/>
        </w:trPr>
        <w:tc>
          <w:tcPr>
            <w:tcW w:w="380" w:type="dxa"/>
            <w:vAlign w:val="center"/>
            <w:hideMark/>
          </w:tcPr>
          <w:p w:rsidR="00751610" w:rsidRPr="00EA533D" w:rsidRDefault="00751610" w:rsidP="00751610">
            <w:pPr>
              <w:rPr>
                <w:color w:val="000000"/>
              </w:rPr>
            </w:pPr>
          </w:p>
        </w:tc>
        <w:tc>
          <w:tcPr>
            <w:tcW w:w="6649" w:type="dxa"/>
            <w:vAlign w:val="center"/>
            <w:hideMark/>
          </w:tcPr>
          <w:p w:rsidR="00751610" w:rsidRPr="00EA533D" w:rsidRDefault="00751610" w:rsidP="00751610">
            <w:pPr>
              <w:rPr>
                <w:color w:val="000000"/>
              </w:rPr>
            </w:pPr>
            <w:r w:rsidRPr="00EA533D">
              <w:rPr>
                <w:bCs/>
                <w:color w:val="000000"/>
              </w:rPr>
              <w:t>Mão de obra vinculada à execução contratual (valor por empregado)</w:t>
            </w:r>
          </w:p>
        </w:tc>
        <w:tc>
          <w:tcPr>
            <w:tcW w:w="1127" w:type="dxa"/>
            <w:vAlign w:val="center"/>
            <w:hideMark/>
          </w:tcPr>
          <w:p w:rsidR="00751610" w:rsidRPr="00EA533D" w:rsidRDefault="00751610" w:rsidP="00751610">
            <w:pPr>
              <w:rPr>
                <w:color w:val="000000"/>
              </w:rPr>
            </w:pPr>
            <w:r w:rsidRPr="00EA533D">
              <w:rPr>
                <w:bCs/>
                <w:color w:val="000000"/>
              </w:rPr>
              <w:t>(R$)</w:t>
            </w:r>
          </w:p>
        </w:tc>
      </w:tr>
      <w:tr w:rsidR="00751610" w:rsidRPr="00EA533D" w:rsidTr="00D4372B">
        <w:trPr>
          <w:tblCellSpacing w:w="15" w:type="dxa"/>
        </w:trPr>
        <w:tc>
          <w:tcPr>
            <w:tcW w:w="380" w:type="dxa"/>
            <w:vAlign w:val="center"/>
            <w:hideMark/>
          </w:tcPr>
          <w:p w:rsidR="00751610" w:rsidRPr="00EA533D" w:rsidRDefault="00751610" w:rsidP="00751610">
            <w:pPr>
              <w:rPr>
                <w:color w:val="000000"/>
              </w:rPr>
            </w:pPr>
            <w:r w:rsidRPr="00EA533D">
              <w:rPr>
                <w:color w:val="000000"/>
              </w:rPr>
              <w:t>A</w:t>
            </w:r>
          </w:p>
        </w:tc>
        <w:tc>
          <w:tcPr>
            <w:tcW w:w="6649" w:type="dxa"/>
            <w:vAlign w:val="center"/>
            <w:hideMark/>
          </w:tcPr>
          <w:p w:rsidR="00751610" w:rsidRPr="00EA533D" w:rsidRDefault="00751610" w:rsidP="00751610">
            <w:pPr>
              <w:rPr>
                <w:color w:val="000000"/>
              </w:rPr>
            </w:pPr>
            <w:r w:rsidRPr="00EA533D">
              <w:rPr>
                <w:color w:val="000000"/>
              </w:rPr>
              <w:t>Módulo 1 – Composição da remuneração</w:t>
            </w:r>
          </w:p>
        </w:tc>
        <w:tc>
          <w:tcPr>
            <w:tcW w:w="1127" w:type="dxa"/>
            <w:vAlign w:val="center"/>
            <w:hideMark/>
          </w:tcPr>
          <w:p w:rsidR="00751610" w:rsidRPr="00EA533D" w:rsidRDefault="00751610" w:rsidP="00751610">
            <w:pPr>
              <w:rPr>
                <w:color w:val="000000"/>
              </w:rPr>
            </w:pPr>
          </w:p>
        </w:tc>
      </w:tr>
      <w:tr w:rsidR="00751610" w:rsidRPr="00EA533D" w:rsidTr="00D4372B">
        <w:trPr>
          <w:tblCellSpacing w:w="15" w:type="dxa"/>
        </w:trPr>
        <w:tc>
          <w:tcPr>
            <w:tcW w:w="380" w:type="dxa"/>
            <w:vAlign w:val="center"/>
            <w:hideMark/>
          </w:tcPr>
          <w:p w:rsidR="00751610" w:rsidRPr="00EA533D" w:rsidRDefault="00751610" w:rsidP="00751610">
            <w:pPr>
              <w:rPr>
                <w:color w:val="000000"/>
              </w:rPr>
            </w:pPr>
            <w:r w:rsidRPr="00EA533D">
              <w:rPr>
                <w:color w:val="000000"/>
              </w:rPr>
              <w:t>B</w:t>
            </w:r>
          </w:p>
        </w:tc>
        <w:tc>
          <w:tcPr>
            <w:tcW w:w="6649" w:type="dxa"/>
            <w:vAlign w:val="center"/>
            <w:hideMark/>
          </w:tcPr>
          <w:p w:rsidR="00751610" w:rsidRPr="00EA533D" w:rsidRDefault="00751610" w:rsidP="00751610">
            <w:pPr>
              <w:rPr>
                <w:color w:val="000000"/>
              </w:rPr>
            </w:pPr>
            <w:r w:rsidRPr="00EA533D">
              <w:rPr>
                <w:color w:val="000000"/>
              </w:rPr>
              <w:t>Módulo 2 – Benefícios mensais e diários</w:t>
            </w:r>
          </w:p>
        </w:tc>
        <w:tc>
          <w:tcPr>
            <w:tcW w:w="1127" w:type="dxa"/>
            <w:vAlign w:val="center"/>
            <w:hideMark/>
          </w:tcPr>
          <w:p w:rsidR="00751610" w:rsidRPr="00EA533D" w:rsidRDefault="00751610" w:rsidP="00751610">
            <w:pPr>
              <w:rPr>
                <w:color w:val="000000"/>
              </w:rPr>
            </w:pPr>
          </w:p>
        </w:tc>
      </w:tr>
      <w:tr w:rsidR="00751610" w:rsidRPr="00EA533D" w:rsidTr="00D4372B">
        <w:trPr>
          <w:tblCellSpacing w:w="15" w:type="dxa"/>
        </w:trPr>
        <w:tc>
          <w:tcPr>
            <w:tcW w:w="380" w:type="dxa"/>
            <w:vAlign w:val="center"/>
            <w:hideMark/>
          </w:tcPr>
          <w:p w:rsidR="00751610" w:rsidRPr="00EA533D" w:rsidRDefault="00751610" w:rsidP="00751610">
            <w:pPr>
              <w:rPr>
                <w:color w:val="000000"/>
              </w:rPr>
            </w:pPr>
            <w:r w:rsidRPr="00EA533D">
              <w:rPr>
                <w:color w:val="000000"/>
              </w:rPr>
              <w:t>C</w:t>
            </w:r>
          </w:p>
        </w:tc>
        <w:tc>
          <w:tcPr>
            <w:tcW w:w="6649" w:type="dxa"/>
            <w:vAlign w:val="center"/>
            <w:hideMark/>
          </w:tcPr>
          <w:p w:rsidR="00751610" w:rsidRPr="00EA533D" w:rsidRDefault="00751610" w:rsidP="00751610">
            <w:pPr>
              <w:rPr>
                <w:color w:val="000000"/>
              </w:rPr>
            </w:pPr>
            <w:r w:rsidRPr="00EA533D">
              <w:rPr>
                <w:color w:val="000000"/>
              </w:rPr>
              <w:t>Módulo 3 – Insumos diversos (uniformes, materiais, equipamentos e outros)</w:t>
            </w:r>
          </w:p>
        </w:tc>
        <w:tc>
          <w:tcPr>
            <w:tcW w:w="1127" w:type="dxa"/>
            <w:vAlign w:val="center"/>
            <w:hideMark/>
          </w:tcPr>
          <w:p w:rsidR="00751610" w:rsidRPr="00EA533D" w:rsidRDefault="00751610" w:rsidP="00751610">
            <w:pPr>
              <w:rPr>
                <w:color w:val="000000"/>
              </w:rPr>
            </w:pPr>
          </w:p>
        </w:tc>
      </w:tr>
      <w:tr w:rsidR="00751610" w:rsidRPr="00EA533D" w:rsidTr="00D4372B">
        <w:trPr>
          <w:tblCellSpacing w:w="15" w:type="dxa"/>
        </w:trPr>
        <w:tc>
          <w:tcPr>
            <w:tcW w:w="380" w:type="dxa"/>
            <w:vAlign w:val="center"/>
            <w:hideMark/>
          </w:tcPr>
          <w:p w:rsidR="00751610" w:rsidRPr="00EA533D" w:rsidRDefault="00751610" w:rsidP="00751610">
            <w:pPr>
              <w:rPr>
                <w:color w:val="000000"/>
              </w:rPr>
            </w:pPr>
            <w:r w:rsidRPr="00EA533D">
              <w:rPr>
                <w:color w:val="000000"/>
              </w:rPr>
              <w:t>D</w:t>
            </w:r>
          </w:p>
        </w:tc>
        <w:tc>
          <w:tcPr>
            <w:tcW w:w="6649" w:type="dxa"/>
            <w:vAlign w:val="center"/>
            <w:hideMark/>
          </w:tcPr>
          <w:p w:rsidR="00751610" w:rsidRPr="00EA533D" w:rsidRDefault="00751610" w:rsidP="00751610">
            <w:pPr>
              <w:rPr>
                <w:color w:val="000000"/>
              </w:rPr>
            </w:pPr>
            <w:r w:rsidRPr="00EA533D">
              <w:rPr>
                <w:color w:val="000000"/>
              </w:rPr>
              <w:t>Módulo 4 – Encargos sociais e trabalhistas</w:t>
            </w:r>
          </w:p>
        </w:tc>
        <w:tc>
          <w:tcPr>
            <w:tcW w:w="1127" w:type="dxa"/>
            <w:vAlign w:val="center"/>
            <w:hideMark/>
          </w:tcPr>
          <w:p w:rsidR="00751610" w:rsidRPr="00EA533D" w:rsidRDefault="00751610" w:rsidP="00751610">
            <w:pPr>
              <w:rPr>
                <w:color w:val="000000"/>
              </w:rPr>
            </w:pPr>
          </w:p>
        </w:tc>
      </w:tr>
      <w:tr w:rsidR="00751610" w:rsidRPr="00EA533D" w:rsidTr="00D4372B">
        <w:trPr>
          <w:tblCellSpacing w:w="15" w:type="dxa"/>
        </w:trPr>
        <w:tc>
          <w:tcPr>
            <w:tcW w:w="7059" w:type="dxa"/>
            <w:gridSpan w:val="2"/>
            <w:vAlign w:val="center"/>
            <w:hideMark/>
          </w:tcPr>
          <w:p w:rsidR="00751610" w:rsidRPr="00EA533D" w:rsidRDefault="00751610" w:rsidP="00751610">
            <w:pPr>
              <w:rPr>
                <w:color w:val="000000"/>
              </w:rPr>
            </w:pPr>
            <w:r w:rsidRPr="00EA533D">
              <w:rPr>
                <w:color w:val="000000"/>
              </w:rPr>
              <w:t>Subtotal (A + B +C+ D)</w:t>
            </w:r>
          </w:p>
        </w:tc>
        <w:tc>
          <w:tcPr>
            <w:tcW w:w="1127" w:type="dxa"/>
            <w:vAlign w:val="center"/>
            <w:hideMark/>
          </w:tcPr>
          <w:p w:rsidR="00751610" w:rsidRPr="00EA533D" w:rsidRDefault="00751610" w:rsidP="00751610">
            <w:pPr>
              <w:rPr>
                <w:color w:val="000000"/>
              </w:rPr>
            </w:pPr>
          </w:p>
        </w:tc>
      </w:tr>
      <w:tr w:rsidR="00751610" w:rsidRPr="00EA533D" w:rsidTr="00D4372B">
        <w:trPr>
          <w:tblCellSpacing w:w="15" w:type="dxa"/>
        </w:trPr>
        <w:tc>
          <w:tcPr>
            <w:tcW w:w="380" w:type="dxa"/>
            <w:vAlign w:val="center"/>
            <w:hideMark/>
          </w:tcPr>
          <w:p w:rsidR="00751610" w:rsidRPr="00EA533D" w:rsidRDefault="00751610" w:rsidP="00751610">
            <w:pPr>
              <w:rPr>
                <w:color w:val="000000"/>
              </w:rPr>
            </w:pPr>
            <w:r w:rsidRPr="00EA533D">
              <w:rPr>
                <w:color w:val="000000"/>
              </w:rPr>
              <w:t>E</w:t>
            </w:r>
          </w:p>
        </w:tc>
        <w:tc>
          <w:tcPr>
            <w:tcW w:w="6649" w:type="dxa"/>
            <w:vAlign w:val="center"/>
            <w:hideMark/>
          </w:tcPr>
          <w:p w:rsidR="00751610" w:rsidRPr="00EA533D" w:rsidRDefault="00751610" w:rsidP="00751610">
            <w:pPr>
              <w:rPr>
                <w:color w:val="000000"/>
              </w:rPr>
            </w:pPr>
            <w:r w:rsidRPr="00EA533D">
              <w:rPr>
                <w:color w:val="000000"/>
              </w:rPr>
              <w:t>Módulo 5 – Custos indiretos, tributos e lucro</w:t>
            </w:r>
          </w:p>
        </w:tc>
        <w:tc>
          <w:tcPr>
            <w:tcW w:w="1127" w:type="dxa"/>
            <w:vAlign w:val="center"/>
            <w:hideMark/>
          </w:tcPr>
          <w:p w:rsidR="00751610" w:rsidRPr="00EA533D" w:rsidRDefault="00751610" w:rsidP="00751610">
            <w:pPr>
              <w:rPr>
                <w:color w:val="000000"/>
              </w:rPr>
            </w:pPr>
          </w:p>
        </w:tc>
      </w:tr>
      <w:tr w:rsidR="00751610" w:rsidRPr="00EA533D" w:rsidTr="00D4372B">
        <w:trPr>
          <w:tblCellSpacing w:w="15" w:type="dxa"/>
        </w:trPr>
        <w:tc>
          <w:tcPr>
            <w:tcW w:w="7059" w:type="dxa"/>
            <w:gridSpan w:val="2"/>
            <w:vAlign w:val="center"/>
            <w:hideMark/>
          </w:tcPr>
          <w:p w:rsidR="00751610" w:rsidRPr="00EA533D" w:rsidRDefault="00751610" w:rsidP="00751610">
            <w:pPr>
              <w:rPr>
                <w:color w:val="000000"/>
              </w:rPr>
            </w:pPr>
            <w:r w:rsidRPr="00EA533D">
              <w:rPr>
                <w:bCs/>
                <w:color w:val="000000"/>
              </w:rPr>
              <w:t>Valor total por empregado</w:t>
            </w:r>
          </w:p>
        </w:tc>
        <w:tc>
          <w:tcPr>
            <w:tcW w:w="1127" w:type="dxa"/>
            <w:vAlign w:val="center"/>
            <w:hideMark/>
          </w:tcPr>
          <w:p w:rsidR="00751610" w:rsidRPr="00EA533D" w:rsidRDefault="00751610" w:rsidP="00751610">
            <w:pPr>
              <w:rPr>
                <w:color w:val="000000"/>
              </w:rPr>
            </w:pPr>
          </w:p>
        </w:tc>
      </w:tr>
    </w:tbl>
    <w:p w:rsidR="00751610" w:rsidRPr="00EA533D" w:rsidRDefault="00751610" w:rsidP="00D4372B">
      <w:pPr>
        <w:ind w:left="993"/>
        <w:rPr>
          <w:i/>
        </w:rPr>
      </w:pPr>
      <w:r w:rsidRPr="00EA533D">
        <w:rPr>
          <w:i/>
        </w:rPr>
        <w:t>(retificado em 9 de janeiro de 2014 – publicado no DOU nº 6, Seção 1, pg.58/59)</w:t>
      </w:r>
    </w:p>
    <w:p w:rsidR="00751610" w:rsidRPr="00EA533D" w:rsidRDefault="00751610" w:rsidP="00751610">
      <w:pPr>
        <w:rPr>
          <w:sz w:val="2"/>
          <w:szCs w:val="2"/>
        </w:rPr>
      </w:pPr>
    </w:p>
    <w:p w:rsidR="00D4372B" w:rsidRPr="00EA533D" w:rsidRDefault="00D4372B" w:rsidP="00D4372B">
      <w:pPr>
        <w:jc w:val="center"/>
        <w:rPr>
          <w:b/>
        </w:rPr>
      </w:pPr>
    </w:p>
    <w:p w:rsidR="00751610" w:rsidRPr="00EA533D" w:rsidRDefault="00751610" w:rsidP="00D4372B">
      <w:pPr>
        <w:jc w:val="center"/>
        <w:rPr>
          <w:b/>
        </w:rPr>
      </w:pPr>
      <w:r w:rsidRPr="00EA533D">
        <w:rPr>
          <w:b/>
        </w:rPr>
        <w:t>Anexo III-C</w:t>
      </w:r>
    </w:p>
    <w:p w:rsidR="00751610" w:rsidRPr="00EA533D" w:rsidRDefault="00751610" w:rsidP="00D4372B">
      <w:pPr>
        <w:jc w:val="center"/>
        <w:rPr>
          <w:b/>
        </w:rPr>
      </w:pPr>
      <w:r w:rsidRPr="00EA533D">
        <w:rPr>
          <w:b/>
        </w:rPr>
        <w:lastRenderedPageBreak/>
        <w:t>(Redação dada pela Instrução Normativa nº 6, de 23 de dezembro de 2013)</w:t>
      </w:r>
    </w:p>
    <w:p w:rsidR="00751610" w:rsidRPr="00EA533D" w:rsidRDefault="00751610" w:rsidP="00D4372B">
      <w:pPr>
        <w:jc w:val="center"/>
        <w:rPr>
          <w:b/>
        </w:rPr>
      </w:pPr>
      <w:r w:rsidRPr="00EA533D">
        <w:rPr>
          <w:b/>
        </w:rPr>
        <w:t>QUADRO-RESUMO DO VALOR MENSAL DOS SERVIÇOS</w:t>
      </w:r>
    </w:p>
    <w:p w:rsidR="00751610" w:rsidRPr="00EA533D" w:rsidRDefault="00751610" w:rsidP="00751610">
      <w:pPr>
        <w:rPr>
          <w:sz w:val="2"/>
          <w:szCs w:val="2"/>
        </w:rPr>
      </w:pPr>
    </w:p>
    <w:tbl>
      <w:tblPr>
        <w:tblW w:w="8135" w:type="dxa"/>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
        <w:gridCol w:w="1500"/>
        <w:gridCol w:w="1295"/>
        <w:gridCol w:w="1568"/>
        <w:gridCol w:w="1417"/>
        <w:gridCol w:w="992"/>
        <w:gridCol w:w="1134"/>
      </w:tblGrid>
      <w:tr w:rsidR="00751610" w:rsidRPr="00EA533D" w:rsidTr="00D4372B">
        <w:trPr>
          <w:tblCellSpacing w:w="15" w:type="dxa"/>
        </w:trPr>
        <w:tc>
          <w:tcPr>
            <w:tcW w:w="1684" w:type="dxa"/>
            <w:gridSpan w:val="2"/>
            <w:vAlign w:val="center"/>
            <w:hideMark/>
          </w:tcPr>
          <w:p w:rsidR="00751610" w:rsidRPr="00EA533D" w:rsidRDefault="00751610" w:rsidP="00751610">
            <w:pPr>
              <w:rPr>
                <w:bCs/>
                <w:color w:val="000000"/>
                <w:sz w:val="16"/>
                <w:szCs w:val="18"/>
              </w:rPr>
            </w:pPr>
            <w:r w:rsidRPr="00EA533D">
              <w:rPr>
                <w:bCs/>
                <w:color w:val="000000"/>
                <w:sz w:val="16"/>
                <w:szCs w:val="18"/>
              </w:rPr>
              <w:t>Tipo de serviço</w:t>
            </w:r>
          </w:p>
          <w:p w:rsidR="00751610" w:rsidRPr="00EA533D" w:rsidRDefault="00751610" w:rsidP="00751610">
            <w:pPr>
              <w:rPr>
                <w:color w:val="000000"/>
                <w:sz w:val="16"/>
                <w:szCs w:val="18"/>
              </w:rPr>
            </w:pPr>
            <w:r w:rsidRPr="00EA533D">
              <w:rPr>
                <w:bCs/>
                <w:color w:val="000000"/>
                <w:sz w:val="16"/>
                <w:szCs w:val="18"/>
              </w:rPr>
              <w:t>(A)</w:t>
            </w:r>
          </w:p>
        </w:tc>
        <w:tc>
          <w:tcPr>
            <w:tcW w:w="1265" w:type="dxa"/>
            <w:vAlign w:val="center"/>
            <w:hideMark/>
          </w:tcPr>
          <w:p w:rsidR="00751610" w:rsidRPr="00EA533D" w:rsidRDefault="00751610" w:rsidP="00751610">
            <w:pPr>
              <w:rPr>
                <w:color w:val="000000"/>
                <w:sz w:val="16"/>
                <w:szCs w:val="18"/>
              </w:rPr>
            </w:pPr>
            <w:r w:rsidRPr="00EA533D">
              <w:rPr>
                <w:bCs/>
                <w:color w:val="000000"/>
                <w:sz w:val="16"/>
                <w:szCs w:val="18"/>
              </w:rPr>
              <w:t>Valor proposto</w:t>
            </w:r>
          </w:p>
          <w:p w:rsidR="00751610" w:rsidRPr="00EA533D" w:rsidRDefault="00751610" w:rsidP="00751610">
            <w:pPr>
              <w:rPr>
                <w:bCs/>
                <w:color w:val="000000"/>
                <w:sz w:val="16"/>
                <w:szCs w:val="18"/>
              </w:rPr>
            </w:pPr>
            <w:r w:rsidRPr="00EA533D">
              <w:rPr>
                <w:bCs/>
                <w:color w:val="000000"/>
                <w:sz w:val="16"/>
                <w:szCs w:val="18"/>
              </w:rPr>
              <w:t>por empregado</w:t>
            </w:r>
          </w:p>
          <w:p w:rsidR="00751610" w:rsidRPr="00EA533D" w:rsidRDefault="00751610" w:rsidP="00751610">
            <w:pPr>
              <w:rPr>
                <w:color w:val="000000"/>
                <w:sz w:val="16"/>
                <w:szCs w:val="18"/>
              </w:rPr>
            </w:pPr>
            <w:r w:rsidRPr="00EA533D">
              <w:rPr>
                <w:bCs/>
                <w:color w:val="000000"/>
                <w:sz w:val="16"/>
                <w:szCs w:val="18"/>
              </w:rPr>
              <w:t>(B)</w:t>
            </w:r>
          </w:p>
        </w:tc>
        <w:tc>
          <w:tcPr>
            <w:tcW w:w="1538" w:type="dxa"/>
            <w:vAlign w:val="center"/>
            <w:hideMark/>
          </w:tcPr>
          <w:p w:rsidR="00751610" w:rsidRPr="00EA533D" w:rsidRDefault="00751610" w:rsidP="00751610">
            <w:pPr>
              <w:rPr>
                <w:bCs/>
                <w:color w:val="000000"/>
                <w:sz w:val="16"/>
                <w:szCs w:val="18"/>
              </w:rPr>
            </w:pPr>
            <w:r w:rsidRPr="00EA533D">
              <w:rPr>
                <w:bCs/>
                <w:color w:val="000000"/>
                <w:sz w:val="16"/>
                <w:szCs w:val="18"/>
              </w:rPr>
              <w:t>Qtde. de empregados por posto</w:t>
            </w:r>
          </w:p>
          <w:p w:rsidR="00751610" w:rsidRPr="00EA533D" w:rsidRDefault="00751610" w:rsidP="00751610">
            <w:pPr>
              <w:rPr>
                <w:color w:val="000000"/>
                <w:sz w:val="16"/>
                <w:szCs w:val="18"/>
              </w:rPr>
            </w:pPr>
            <w:r w:rsidRPr="00EA533D">
              <w:rPr>
                <w:bCs/>
                <w:color w:val="000000"/>
                <w:sz w:val="16"/>
                <w:szCs w:val="18"/>
              </w:rPr>
              <w:t>(C)</w:t>
            </w:r>
          </w:p>
        </w:tc>
        <w:tc>
          <w:tcPr>
            <w:tcW w:w="1387" w:type="dxa"/>
            <w:vAlign w:val="center"/>
            <w:hideMark/>
          </w:tcPr>
          <w:p w:rsidR="00751610" w:rsidRPr="00EA533D" w:rsidRDefault="00751610" w:rsidP="00751610">
            <w:pPr>
              <w:rPr>
                <w:bCs/>
                <w:color w:val="000000"/>
                <w:sz w:val="16"/>
                <w:szCs w:val="18"/>
              </w:rPr>
            </w:pPr>
            <w:r w:rsidRPr="00EA533D">
              <w:rPr>
                <w:bCs/>
                <w:color w:val="000000"/>
                <w:sz w:val="16"/>
                <w:szCs w:val="18"/>
              </w:rPr>
              <w:t>Valor proposto por posto</w:t>
            </w:r>
          </w:p>
          <w:p w:rsidR="00751610" w:rsidRPr="00EA533D" w:rsidRDefault="00751610" w:rsidP="00751610">
            <w:pPr>
              <w:rPr>
                <w:color w:val="000000"/>
                <w:sz w:val="16"/>
                <w:szCs w:val="18"/>
              </w:rPr>
            </w:pPr>
            <w:r w:rsidRPr="00EA533D">
              <w:rPr>
                <w:bCs/>
                <w:color w:val="000000"/>
                <w:sz w:val="16"/>
                <w:szCs w:val="18"/>
              </w:rPr>
              <w:t>(D) = (B x C)</w:t>
            </w:r>
          </w:p>
        </w:tc>
        <w:tc>
          <w:tcPr>
            <w:tcW w:w="962" w:type="dxa"/>
            <w:vAlign w:val="center"/>
            <w:hideMark/>
          </w:tcPr>
          <w:p w:rsidR="00751610" w:rsidRPr="00EA533D" w:rsidRDefault="00751610" w:rsidP="00751610">
            <w:pPr>
              <w:rPr>
                <w:color w:val="000000"/>
                <w:sz w:val="16"/>
                <w:szCs w:val="18"/>
              </w:rPr>
            </w:pPr>
            <w:r w:rsidRPr="00EA533D">
              <w:rPr>
                <w:bCs/>
                <w:color w:val="000000"/>
                <w:sz w:val="16"/>
                <w:szCs w:val="18"/>
              </w:rPr>
              <w:t>Qtde.</w:t>
            </w:r>
          </w:p>
          <w:p w:rsidR="00751610" w:rsidRPr="00EA533D" w:rsidRDefault="00751610" w:rsidP="00751610">
            <w:pPr>
              <w:rPr>
                <w:bCs/>
                <w:color w:val="000000"/>
                <w:sz w:val="16"/>
                <w:szCs w:val="18"/>
              </w:rPr>
            </w:pPr>
            <w:r w:rsidRPr="00EA533D">
              <w:rPr>
                <w:bCs/>
                <w:color w:val="000000"/>
                <w:sz w:val="16"/>
                <w:szCs w:val="18"/>
              </w:rPr>
              <w:t>de postos</w:t>
            </w:r>
          </w:p>
          <w:p w:rsidR="00751610" w:rsidRPr="00EA533D" w:rsidRDefault="00751610" w:rsidP="00751610">
            <w:pPr>
              <w:rPr>
                <w:color w:val="000000"/>
                <w:sz w:val="16"/>
                <w:szCs w:val="18"/>
              </w:rPr>
            </w:pPr>
            <w:r w:rsidRPr="00EA533D">
              <w:rPr>
                <w:bCs/>
                <w:color w:val="000000"/>
                <w:sz w:val="16"/>
                <w:szCs w:val="18"/>
              </w:rPr>
              <w:t>(E)</w:t>
            </w:r>
          </w:p>
        </w:tc>
        <w:tc>
          <w:tcPr>
            <w:tcW w:w="1089" w:type="dxa"/>
            <w:vAlign w:val="center"/>
            <w:hideMark/>
          </w:tcPr>
          <w:p w:rsidR="00751610" w:rsidRPr="00EA533D" w:rsidRDefault="00751610" w:rsidP="00751610">
            <w:pPr>
              <w:rPr>
                <w:bCs/>
                <w:color w:val="000000"/>
                <w:sz w:val="16"/>
                <w:szCs w:val="18"/>
              </w:rPr>
            </w:pPr>
            <w:r w:rsidRPr="00EA533D">
              <w:rPr>
                <w:bCs/>
                <w:color w:val="000000"/>
                <w:sz w:val="16"/>
                <w:szCs w:val="18"/>
              </w:rPr>
              <w:t>Valor total do serviço</w:t>
            </w:r>
          </w:p>
          <w:p w:rsidR="00751610" w:rsidRPr="00EA533D" w:rsidRDefault="00751610" w:rsidP="00751610">
            <w:pPr>
              <w:rPr>
                <w:color w:val="000000"/>
                <w:sz w:val="16"/>
                <w:szCs w:val="18"/>
              </w:rPr>
            </w:pPr>
            <w:r w:rsidRPr="00EA533D">
              <w:rPr>
                <w:bCs/>
                <w:color w:val="000000"/>
                <w:sz w:val="16"/>
                <w:szCs w:val="18"/>
              </w:rPr>
              <w:t>(F) = (D x E)</w:t>
            </w:r>
          </w:p>
        </w:tc>
      </w:tr>
      <w:tr w:rsidR="00751610" w:rsidRPr="00EA533D" w:rsidTr="00D4372B">
        <w:trPr>
          <w:tblCellSpacing w:w="15" w:type="dxa"/>
        </w:trPr>
        <w:tc>
          <w:tcPr>
            <w:tcW w:w="184" w:type="dxa"/>
            <w:vAlign w:val="center"/>
            <w:hideMark/>
          </w:tcPr>
          <w:p w:rsidR="00751610" w:rsidRPr="00EA533D" w:rsidRDefault="00751610" w:rsidP="00751610">
            <w:pPr>
              <w:rPr>
                <w:color w:val="000000"/>
                <w:sz w:val="16"/>
                <w:szCs w:val="18"/>
              </w:rPr>
            </w:pPr>
            <w:r w:rsidRPr="00EA533D">
              <w:rPr>
                <w:color w:val="000000"/>
                <w:sz w:val="16"/>
                <w:szCs w:val="18"/>
              </w:rPr>
              <w:t>I</w:t>
            </w:r>
          </w:p>
        </w:tc>
        <w:tc>
          <w:tcPr>
            <w:tcW w:w="1470" w:type="dxa"/>
            <w:vAlign w:val="center"/>
            <w:hideMark/>
          </w:tcPr>
          <w:p w:rsidR="00751610" w:rsidRPr="00EA533D" w:rsidRDefault="00751610" w:rsidP="00751610">
            <w:pPr>
              <w:rPr>
                <w:color w:val="000000"/>
                <w:sz w:val="16"/>
                <w:szCs w:val="18"/>
              </w:rPr>
            </w:pPr>
            <w:r w:rsidRPr="00EA533D">
              <w:rPr>
                <w:color w:val="000000"/>
                <w:sz w:val="16"/>
                <w:szCs w:val="18"/>
              </w:rPr>
              <w:t>Serviço 1 (indicar)</w:t>
            </w:r>
          </w:p>
        </w:tc>
        <w:tc>
          <w:tcPr>
            <w:tcW w:w="1265" w:type="dxa"/>
            <w:vAlign w:val="center"/>
            <w:hideMark/>
          </w:tcPr>
          <w:p w:rsidR="00751610" w:rsidRPr="00EA533D" w:rsidRDefault="00751610" w:rsidP="00751610">
            <w:pPr>
              <w:rPr>
                <w:color w:val="000000"/>
                <w:sz w:val="16"/>
                <w:szCs w:val="18"/>
              </w:rPr>
            </w:pPr>
            <w:r w:rsidRPr="00EA533D">
              <w:rPr>
                <w:color w:val="000000"/>
                <w:sz w:val="16"/>
                <w:szCs w:val="18"/>
              </w:rPr>
              <w:t>R$</w:t>
            </w:r>
          </w:p>
        </w:tc>
        <w:tc>
          <w:tcPr>
            <w:tcW w:w="1538" w:type="dxa"/>
            <w:vAlign w:val="center"/>
            <w:hideMark/>
          </w:tcPr>
          <w:p w:rsidR="00751610" w:rsidRPr="00EA533D" w:rsidRDefault="00751610" w:rsidP="00751610">
            <w:pPr>
              <w:rPr>
                <w:color w:val="000000"/>
                <w:sz w:val="16"/>
                <w:szCs w:val="18"/>
              </w:rPr>
            </w:pPr>
          </w:p>
        </w:tc>
        <w:tc>
          <w:tcPr>
            <w:tcW w:w="1387" w:type="dxa"/>
            <w:vAlign w:val="center"/>
            <w:hideMark/>
          </w:tcPr>
          <w:p w:rsidR="00751610" w:rsidRPr="00EA533D" w:rsidRDefault="00751610" w:rsidP="00751610">
            <w:pPr>
              <w:rPr>
                <w:color w:val="000000"/>
                <w:sz w:val="16"/>
                <w:szCs w:val="18"/>
              </w:rPr>
            </w:pPr>
            <w:r w:rsidRPr="00EA533D">
              <w:rPr>
                <w:color w:val="000000"/>
                <w:sz w:val="16"/>
                <w:szCs w:val="18"/>
              </w:rPr>
              <w:t>R$</w:t>
            </w:r>
          </w:p>
        </w:tc>
        <w:tc>
          <w:tcPr>
            <w:tcW w:w="962" w:type="dxa"/>
            <w:vAlign w:val="center"/>
            <w:hideMark/>
          </w:tcPr>
          <w:p w:rsidR="00751610" w:rsidRPr="00EA533D" w:rsidRDefault="00751610" w:rsidP="00751610">
            <w:pPr>
              <w:rPr>
                <w:color w:val="000000"/>
                <w:sz w:val="16"/>
                <w:szCs w:val="18"/>
              </w:rPr>
            </w:pPr>
          </w:p>
        </w:tc>
        <w:tc>
          <w:tcPr>
            <w:tcW w:w="1089" w:type="dxa"/>
            <w:vAlign w:val="center"/>
            <w:hideMark/>
          </w:tcPr>
          <w:p w:rsidR="00751610" w:rsidRPr="00EA533D" w:rsidRDefault="00751610" w:rsidP="00751610">
            <w:pPr>
              <w:rPr>
                <w:color w:val="000000"/>
                <w:sz w:val="16"/>
                <w:szCs w:val="18"/>
              </w:rPr>
            </w:pPr>
            <w:r w:rsidRPr="00EA533D">
              <w:rPr>
                <w:color w:val="000000"/>
                <w:sz w:val="16"/>
                <w:szCs w:val="18"/>
              </w:rPr>
              <w:t>R$</w:t>
            </w:r>
          </w:p>
        </w:tc>
      </w:tr>
      <w:tr w:rsidR="00751610" w:rsidRPr="00EA533D" w:rsidTr="00D4372B">
        <w:trPr>
          <w:tblCellSpacing w:w="15" w:type="dxa"/>
        </w:trPr>
        <w:tc>
          <w:tcPr>
            <w:tcW w:w="184" w:type="dxa"/>
            <w:vAlign w:val="center"/>
            <w:hideMark/>
          </w:tcPr>
          <w:p w:rsidR="00751610" w:rsidRPr="00EA533D" w:rsidRDefault="00751610" w:rsidP="00751610">
            <w:pPr>
              <w:rPr>
                <w:color w:val="000000"/>
                <w:sz w:val="16"/>
                <w:szCs w:val="18"/>
              </w:rPr>
            </w:pPr>
            <w:r w:rsidRPr="00EA533D">
              <w:rPr>
                <w:color w:val="000000"/>
                <w:sz w:val="16"/>
                <w:szCs w:val="18"/>
              </w:rPr>
              <w:t>II</w:t>
            </w:r>
          </w:p>
        </w:tc>
        <w:tc>
          <w:tcPr>
            <w:tcW w:w="1470" w:type="dxa"/>
            <w:vAlign w:val="center"/>
            <w:hideMark/>
          </w:tcPr>
          <w:p w:rsidR="00751610" w:rsidRPr="00EA533D" w:rsidRDefault="00751610" w:rsidP="00751610">
            <w:pPr>
              <w:rPr>
                <w:color w:val="000000"/>
                <w:sz w:val="16"/>
                <w:szCs w:val="18"/>
              </w:rPr>
            </w:pPr>
            <w:r w:rsidRPr="00EA533D">
              <w:rPr>
                <w:color w:val="000000"/>
                <w:sz w:val="16"/>
                <w:szCs w:val="18"/>
              </w:rPr>
              <w:t>Serviço 2 (indicar)</w:t>
            </w:r>
          </w:p>
        </w:tc>
        <w:tc>
          <w:tcPr>
            <w:tcW w:w="1265" w:type="dxa"/>
            <w:vAlign w:val="center"/>
            <w:hideMark/>
          </w:tcPr>
          <w:p w:rsidR="00751610" w:rsidRPr="00EA533D" w:rsidRDefault="00751610" w:rsidP="00751610">
            <w:pPr>
              <w:rPr>
                <w:color w:val="000000"/>
                <w:sz w:val="16"/>
                <w:szCs w:val="18"/>
              </w:rPr>
            </w:pPr>
            <w:r w:rsidRPr="00EA533D">
              <w:rPr>
                <w:color w:val="000000"/>
                <w:sz w:val="16"/>
                <w:szCs w:val="18"/>
              </w:rPr>
              <w:t>R$</w:t>
            </w:r>
          </w:p>
        </w:tc>
        <w:tc>
          <w:tcPr>
            <w:tcW w:w="1538" w:type="dxa"/>
            <w:vAlign w:val="center"/>
            <w:hideMark/>
          </w:tcPr>
          <w:p w:rsidR="00751610" w:rsidRPr="00EA533D" w:rsidRDefault="00751610" w:rsidP="00751610">
            <w:pPr>
              <w:rPr>
                <w:color w:val="000000"/>
                <w:sz w:val="16"/>
                <w:szCs w:val="18"/>
              </w:rPr>
            </w:pPr>
          </w:p>
        </w:tc>
        <w:tc>
          <w:tcPr>
            <w:tcW w:w="1387" w:type="dxa"/>
            <w:vAlign w:val="center"/>
            <w:hideMark/>
          </w:tcPr>
          <w:p w:rsidR="00751610" w:rsidRPr="00EA533D" w:rsidRDefault="00751610" w:rsidP="00751610">
            <w:pPr>
              <w:rPr>
                <w:color w:val="000000"/>
                <w:sz w:val="16"/>
                <w:szCs w:val="18"/>
              </w:rPr>
            </w:pPr>
            <w:r w:rsidRPr="00EA533D">
              <w:rPr>
                <w:color w:val="000000"/>
                <w:sz w:val="16"/>
                <w:szCs w:val="18"/>
              </w:rPr>
              <w:t>R$</w:t>
            </w:r>
          </w:p>
        </w:tc>
        <w:tc>
          <w:tcPr>
            <w:tcW w:w="962" w:type="dxa"/>
            <w:vAlign w:val="center"/>
            <w:hideMark/>
          </w:tcPr>
          <w:p w:rsidR="00751610" w:rsidRPr="00EA533D" w:rsidRDefault="00751610" w:rsidP="00751610">
            <w:pPr>
              <w:rPr>
                <w:color w:val="000000"/>
                <w:sz w:val="16"/>
                <w:szCs w:val="18"/>
              </w:rPr>
            </w:pPr>
          </w:p>
        </w:tc>
        <w:tc>
          <w:tcPr>
            <w:tcW w:w="1089" w:type="dxa"/>
            <w:vAlign w:val="center"/>
            <w:hideMark/>
          </w:tcPr>
          <w:p w:rsidR="00751610" w:rsidRPr="00EA533D" w:rsidRDefault="00751610" w:rsidP="00751610">
            <w:pPr>
              <w:rPr>
                <w:color w:val="000000"/>
                <w:sz w:val="16"/>
                <w:szCs w:val="18"/>
              </w:rPr>
            </w:pPr>
            <w:r w:rsidRPr="00EA533D">
              <w:rPr>
                <w:color w:val="000000"/>
                <w:sz w:val="16"/>
                <w:szCs w:val="18"/>
              </w:rPr>
              <w:t>R$</w:t>
            </w:r>
          </w:p>
        </w:tc>
      </w:tr>
      <w:tr w:rsidR="00751610" w:rsidRPr="00EA533D" w:rsidTr="00D4372B">
        <w:trPr>
          <w:tblCellSpacing w:w="15" w:type="dxa"/>
        </w:trPr>
        <w:tc>
          <w:tcPr>
            <w:tcW w:w="184" w:type="dxa"/>
            <w:vAlign w:val="center"/>
            <w:hideMark/>
          </w:tcPr>
          <w:p w:rsidR="00751610" w:rsidRPr="00EA533D" w:rsidRDefault="00751610" w:rsidP="00751610">
            <w:pPr>
              <w:rPr>
                <w:color w:val="000000"/>
                <w:sz w:val="16"/>
                <w:szCs w:val="18"/>
              </w:rPr>
            </w:pPr>
            <w:r w:rsidRPr="00EA533D">
              <w:rPr>
                <w:color w:val="000000"/>
                <w:sz w:val="16"/>
                <w:szCs w:val="18"/>
              </w:rPr>
              <w:t>...</w:t>
            </w:r>
          </w:p>
        </w:tc>
        <w:tc>
          <w:tcPr>
            <w:tcW w:w="1470" w:type="dxa"/>
            <w:vAlign w:val="center"/>
            <w:hideMark/>
          </w:tcPr>
          <w:p w:rsidR="00751610" w:rsidRPr="00EA533D" w:rsidRDefault="00751610" w:rsidP="00751610">
            <w:pPr>
              <w:rPr>
                <w:color w:val="000000"/>
                <w:sz w:val="16"/>
                <w:szCs w:val="18"/>
              </w:rPr>
            </w:pPr>
            <w:r w:rsidRPr="00EA533D">
              <w:rPr>
                <w:color w:val="000000"/>
                <w:sz w:val="16"/>
                <w:szCs w:val="18"/>
              </w:rPr>
              <w:t>Serviço .. (indicar)</w:t>
            </w:r>
          </w:p>
        </w:tc>
        <w:tc>
          <w:tcPr>
            <w:tcW w:w="1265" w:type="dxa"/>
            <w:vAlign w:val="center"/>
            <w:hideMark/>
          </w:tcPr>
          <w:p w:rsidR="00751610" w:rsidRPr="00EA533D" w:rsidRDefault="00751610" w:rsidP="00751610">
            <w:pPr>
              <w:rPr>
                <w:color w:val="000000"/>
                <w:sz w:val="16"/>
                <w:szCs w:val="18"/>
              </w:rPr>
            </w:pPr>
            <w:r w:rsidRPr="00EA533D">
              <w:rPr>
                <w:color w:val="000000"/>
                <w:sz w:val="16"/>
                <w:szCs w:val="18"/>
              </w:rPr>
              <w:t>R$</w:t>
            </w:r>
          </w:p>
        </w:tc>
        <w:tc>
          <w:tcPr>
            <w:tcW w:w="1538" w:type="dxa"/>
            <w:vAlign w:val="center"/>
            <w:hideMark/>
          </w:tcPr>
          <w:p w:rsidR="00751610" w:rsidRPr="00EA533D" w:rsidRDefault="00751610" w:rsidP="00751610">
            <w:pPr>
              <w:rPr>
                <w:color w:val="000000"/>
                <w:sz w:val="16"/>
                <w:szCs w:val="18"/>
              </w:rPr>
            </w:pPr>
          </w:p>
        </w:tc>
        <w:tc>
          <w:tcPr>
            <w:tcW w:w="1387" w:type="dxa"/>
            <w:vAlign w:val="center"/>
            <w:hideMark/>
          </w:tcPr>
          <w:p w:rsidR="00751610" w:rsidRPr="00EA533D" w:rsidRDefault="00751610" w:rsidP="00751610">
            <w:pPr>
              <w:rPr>
                <w:color w:val="000000"/>
                <w:sz w:val="16"/>
                <w:szCs w:val="18"/>
              </w:rPr>
            </w:pPr>
            <w:r w:rsidRPr="00EA533D">
              <w:rPr>
                <w:color w:val="000000"/>
                <w:sz w:val="16"/>
                <w:szCs w:val="18"/>
              </w:rPr>
              <w:t>R$</w:t>
            </w:r>
          </w:p>
        </w:tc>
        <w:tc>
          <w:tcPr>
            <w:tcW w:w="962" w:type="dxa"/>
            <w:vAlign w:val="center"/>
            <w:hideMark/>
          </w:tcPr>
          <w:p w:rsidR="00751610" w:rsidRPr="00EA533D" w:rsidRDefault="00751610" w:rsidP="00751610">
            <w:pPr>
              <w:rPr>
                <w:color w:val="000000"/>
                <w:sz w:val="16"/>
                <w:szCs w:val="18"/>
              </w:rPr>
            </w:pPr>
          </w:p>
        </w:tc>
        <w:tc>
          <w:tcPr>
            <w:tcW w:w="1089" w:type="dxa"/>
            <w:vAlign w:val="center"/>
            <w:hideMark/>
          </w:tcPr>
          <w:p w:rsidR="00751610" w:rsidRPr="00EA533D" w:rsidRDefault="00751610" w:rsidP="00751610">
            <w:pPr>
              <w:rPr>
                <w:color w:val="000000"/>
                <w:sz w:val="16"/>
                <w:szCs w:val="18"/>
              </w:rPr>
            </w:pPr>
            <w:r w:rsidRPr="00EA533D">
              <w:rPr>
                <w:color w:val="000000"/>
                <w:sz w:val="16"/>
                <w:szCs w:val="18"/>
              </w:rPr>
              <w:t>R$</w:t>
            </w:r>
          </w:p>
        </w:tc>
      </w:tr>
      <w:tr w:rsidR="00751610" w:rsidRPr="00EA533D" w:rsidTr="00D4372B">
        <w:trPr>
          <w:tblCellSpacing w:w="15" w:type="dxa"/>
        </w:trPr>
        <w:tc>
          <w:tcPr>
            <w:tcW w:w="6956" w:type="dxa"/>
            <w:gridSpan w:val="6"/>
            <w:vAlign w:val="center"/>
            <w:hideMark/>
          </w:tcPr>
          <w:p w:rsidR="00751610" w:rsidRPr="00EA533D" w:rsidRDefault="00751610" w:rsidP="00751610">
            <w:pPr>
              <w:rPr>
                <w:color w:val="000000"/>
                <w:sz w:val="16"/>
                <w:szCs w:val="18"/>
              </w:rPr>
            </w:pPr>
            <w:r w:rsidRPr="00EA533D">
              <w:rPr>
                <w:color w:val="000000"/>
                <w:sz w:val="16"/>
                <w:szCs w:val="18"/>
              </w:rPr>
              <w:t>VALOR MENSAL DOS SERVIÇOS (I + II +...)</w:t>
            </w:r>
          </w:p>
        </w:tc>
        <w:tc>
          <w:tcPr>
            <w:tcW w:w="1089" w:type="dxa"/>
            <w:vAlign w:val="center"/>
            <w:hideMark/>
          </w:tcPr>
          <w:p w:rsidR="00751610" w:rsidRPr="00EA533D" w:rsidRDefault="00751610" w:rsidP="00751610">
            <w:pPr>
              <w:rPr>
                <w:color w:val="000000"/>
                <w:sz w:val="16"/>
                <w:szCs w:val="18"/>
              </w:rPr>
            </w:pPr>
          </w:p>
        </w:tc>
      </w:tr>
    </w:tbl>
    <w:p w:rsidR="00751610" w:rsidRPr="00EA533D" w:rsidRDefault="00751610" w:rsidP="00D4372B">
      <w:pPr>
        <w:jc w:val="center"/>
        <w:rPr>
          <w:b/>
        </w:rPr>
      </w:pPr>
    </w:p>
    <w:p w:rsidR="00751610" w:rsidRPr="00EA533D" w:rsidRDefault="00D4372B" w:rsidP="00D4372B">
      <w:pPr>
        <w:jc w:val="center"/>
        <w:rPr>
          <w:b/>
        </w:rPr>
      </w:pPr>
      <w:r w:rsidRPr="00EA533D">
        <w:rPr>
          <w:b/>
        </w:rPr>
        <w:t>Anexo III-D</w:t>
      </w:r>
    </w:p>
    <w:p w:rsidR="00751610" w:rsidRPr="00EA533D" w:rsidRDefault="00751610" w:rsidP="00D4372B">
      <w:pPr>
        <w:jc w:val="center"/>
        <w:rPr>
          <w:b/>
        </w:rPr>
      </w:pPr>
      <w:r w:rsidRPr="00EA533D">
        <w:rPr>
          <w:b/>
        </w:rPr>
        <w:t>QUADRO DEMONSTRATIVO DO VALOR GLOBAL DA PROPOSTA</w:t>
      </w:r>
    </w:p>
    <w:p w:rsidR="00751610" w:rsidRPr="00EA533D" w:rsidRDefault="00751610" w:rsidP="00751610">
      <w:pPr>
        <w:rPr>
          <w:bCs/>
          <w:color w:val="000000"/>
          <w:sz w:val="2"/>
          <w:szCs w:val="2"/>
        </w:rPr>
      </w:pPr>
    </w:p>
    <w:p w:rsidR="00751610" w:rsidRPr="00EA533D" w:rsidRDefault="00751610" w:rsidP="00751610">
      <w:pPr>
        <w:rPr>
          <w:color w:val="000000"/>
          <w:sz w:val="2"/>
          <w:szCs w:val="2"/>
        </w:rPr>
      </w:pPr>
    </w:p>
    <w:tbl>
      <w:tblPr>
        <w:tblW w:w="0" w:type="auto"/>
        <w:tblCellSpacing w:w="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
        <w:gridCol w:w="6167"/>
        <w:gridCol w:w="1600"/>
      </w:tblGrid>
      <w:tr w:rsidR="00751610" w:rsidRPr="00EA533D" w:rsidTr="00D4372B">
        <w:trPr>
          <w:tblCellSpacing w:w="15" w:type="dxa"/>
        </w:trPr>
        <w:tc>
          <w:tcPr>
            <w:tcW w:w="380" w:type="dxa"/>
            <w:vAlign w:val="center"/>
            <w:hideMark/>
          </w:tcPr>
          <w:p w:rsidR="00751610" w:rsidRPr="00EA533D" w:rsidRDefault="00751610" w:rsidP="00751610">
            <w:pPr>
              <w:rPr>
                <w:color w:val="000000"/>
              </w:rPr>
            </w:pPr>
          </w:p>
        </w:tc>
        <w:tc>
          <w:tcPr>
            <w:tcW w:w="7806" w:type="dxa"/>
            <w:gridSpan w:val="2"/>
            <w:vAlign w:val="center"/>
            <w:hideMark/>
          </w:tcPr>
          <w:p w:rsidR="00751610" w:rsidRPr="00EA533D" w:rsidRDefault="00751610" w:rsidP="00751610">
            <w:pPr>
              <w:rPr>
                <w:color w:val="000000"/>
              </w:rPr>
            </w:pPr>
            <w:r w:rsidRPr="00EA533D">
              <w:rPr>
                <w:bCs/>
                <w:color w:val="000000"/>
              </w:rPr>
              <w:t>Valor Global da Proposta</w:t>
            </w:r>
          </w:p>
        </w:tc>
      </w:tr>
      <w:tr w:rsidR="00751610" w:rsidRPr="00EA533D" w:rsidTr="00D4372B">
        <w:trPr>
          <w:tblCellSpacing w:w="15" w:type="dxa"/>
        </w:trPr>
        <w:tc>
          <w:tcPr>
            <w:tcW w:w="380" w:type="dxa"/>
            <w:vAlign w:val="center"/>
            <w:hideMark/>
          </w:tcPr>
          <w:p w:rsidR="00751610" w:rsidRPr="00EA533D" w:rsidRDefault="00751610" w:rsidP="00751610">
            <w:pPr>
              <w:rPr>
                <w:color w:val="000000"/>
              </w:rPr>
            </w:pPr>
          </w:p>
        </w:tc>
        <w:tc>
          <w:tcPr>
            <w:tcW w:w="6207" w:type="dxa"/>
            <w:vAlign w:val="center"/>
            <w:hideMark/>
          </w:tcPr>
          <w:p w:rsidR="00751610" w:rsidRPr="00EA533D" w:rsidRDefault="00751610" w:rsidP="00751610">
            <w:pPr>
              <w:rPr>
                <w:color w:val="000000"/>
              </w:rPr>
            </w:pPr>
            <w:r w:rsidRPr="00EA533D">
              <w:rPr>
                <w:bCs/>
                <w:color w:val="000000"/>
              </w:rPr>
              <w:t>Descrição</w:t>
            </w:r>
          </w:p>
        </w:tc>
        <w:tc>
          <w:tcPr>
            <w:tcW w:w="1569" w:type="dxa"/>
            <w:vAlign w:val="center"/>
            <w:hideMark/>
          </w:tcPr>
          <w:p w:rsidR="00751610" w:rsidRPr="00EA533D" w:rsidRDefault="00751610" w:rsidP="00751610">
            <w:pPr>
              <w:rPr>
                <w:color w:val="000000"/>
              </w:rPr>
            </w:pPr>
            <w:r w:rsidRPr="00EA533D">
              <w:rPr>
                <w:color w:val="000000"/>
              </w:rPr>
              <w:t>Valor (R$)</w:t>
            </w:r>
          </w:p>
        </w:tc>
      </w:tr>
      <w:tr w:rsidR="00751610" w:rsidRPr="00EA533D" w:rsidTr="00D4372B">
        <w:trPr>
          <w:tblCellSpacing w:w="15" w:type="dxa"/>
        </w:trPr>
        <w:tc>
          <w:tcPr>
            <w:tcW w:w="380" w:type="dxa"/>
            <w:vAlign w:val="center"/>
            <w:hideMark/>
          </w:tcPr>
          <w:p w:rsidR="00751610" w:rsidRPr="00EA533D" w:rsidRDefault="00751610" w:rsidP="00751610">
            <w:pPr>
              <w:rPr>
                <w:color w:val="000000"/>
              </w:rPr>
            </w:pPr>
            <w:r w:rsidRPr="00EA533D">
              <w:rPr>
                <w:color w:val="000000"/>
              </w:rPr>
              <w:t>A</w:t>
            </w:r>
          </w:p>
        </w:tc>
        <w:tc>
          <w:tcPr>
            <w:tcW w:w="6207" w:type="dxa"/>
            <w:vAlign w:val="center"/>
            <w:hideMark/>
          </w:tcPr>
          <w:p w:rsidR="00751610" w:rsidRPr="00EA533D" w:rsidRDefault="00751610" w:rsidP="00751610">
            <w:pPr>
              <w:rPr>
                <w:color w:val="000000"/>
              </w:rPr>
            </w:pPr>
            <w:r w:rsidRPr="00EA533D">
              <w:rPr>
                <w:color w:val="000000"/>
              </w:rPr>
              <w:t>Valor proposto por unidade de medida *</w:t>
            </w:r>
          </w:p>
        </w:tc>
        <w:tc>
          <w:tcPr>
            <w:tcW w:w="1569" w:type="dxa"/>
            <w:vAlign w:val="center"/>
            <w:hideMark/>
          </w:tcPr>
          <w:p w:rsidR="00751610" w:rsidRPr="00EA533D" w:rsidRDefault="00751610" w:rsidP="00751610">
            <w:pPr>
              <w:rPr>
                <w:color w:val="000000"/>
              </w:rPr>
            </w:pPr>
          </w:p>
        </w:tc>
      </w:tr>
      <w:tr w:rsidR="00751610" w:rsidRPr="00EA533D" w:rsidTr="00D4372B">
        <w:trPr>
          <w:tblCellSpacing w:w="15" w:type="dxa"/>
        </w:trPr>
        <w:tc>
          <w:tcPr>
            <w:tcW w:w="380" w:type="dxa"/>
            <w:vAlign w:val="center"/>
            <w:hideMark/>
          </w:tcPr>
          <w:p w:rsidR="00751610" w:rsidRPr="00EA533D" w:rsidRDefault="00751610" w:rsidP="00751610">
            <w:pPr>
              <w:rPr>
                <w:color w:val="000000"/>
              </w:rPr>
            </w:pPr>
            <w:r w:rsidRPr="00EA533D">
              <w:rPr>
                <w:color w:val="000000"/>
              </w:rPr>
              <w:t>B</w:t>
            </w:r>
          </w:p>
        </w:tc>
        <w:tc>
          <w:tcPr>
            <w:tcW w:w="6207" w:type="dxa"/>
            <w:vAlign w:val="center"/>
            <w:hideMark/>
          </w:tcPr>
          <w:p w:rsidR="00751610" w:rsidRPr="00EA533D" w:rsidRDefault="00751610" w:rsidP="00751610">
            <w:pPr>
              <w:rPr>
                <w:color w:val="000000"/>
              </w:rPr>
            </w:pPr>
            <w:r w:rsidRPr="00EA533D">
              <w:rPr>
                <w:color w:val="000000"/>
              </w:rPr>
              <w:t>Valor mensal do serviço</w:t>
            </w:r>
          </w:p>
        </w:tc>
        <w:tc>
          <w:tcPr>
            <w:tcW w:w="1569" w:type="dxa"/>
            <w:vAlign w:val="center"/>
            <w:hideMark/>
          </w:tcPr>
          <w:p w:rsidR="00751610" w:rsidRPr="00EA533D" w:rsidRDefault="00751610" w:rsidP="00751610">
            <w:pPr>
              <w:rPr>
                <w:color w:val="000000"/>
              </w:rPr>
            </w:pPr>
          </w:p>
        </w:tc>
      </w:tr>
      <w:tr w:rsidR="00751610" w:rsidRPr="00EA533D" w:rsidTr="00D4372B">
        <w:trPr>
          <w:tblCellSpacing w:w="15" w:type="dxa"/>
        </w:trPr>
        <w:tc>
          <w:tcPr>
            <w:tcW w:w="380" w:type="dxa"/>
            <w:vAlign w:val="center"/>
            <w:hideMark/>
          </w:tcPr>
          <w:p w:rsidR="00751610" w:rsidRPr="00EA533D" w:rsidRDefault="00751610" w:rsidP="00751610">
            <w:pPr>
              <w:rPr>
                <w:color w:val="000000"/>
              </w:rPr>
            </w:pPr>
            <w:r w:rsidRPr="00EA533D">
              <w:rPr>
                <w:color w:val="000000"/>
              </w:rPr>
              <w:t>C</w:t>
            </w:r>
          </w:p>
        </w:tc>
        <w:tc>
          <w:tcPr>
            <w:tcW w:w="6207" w:type="dxa"/>
            <w:vAlign w:val="center"/>
            <w:hideMark/>
          </w:tcPr>
          <w:p w:rsidR="00751610" w:rsidRPr="00EA533D" w:rsidRDefault="00751610" w:rsidP="00751610">
            <w:pPr>
              <w:rPr>
                <w:color w:val="000000"/>
              </w:rPr>
            </w:pPr>
            <w:r w:rsidRPr="00EA533D">
              <w:rPr>
                <w:color w:val="000000"/>
              </w:rPr>
              <w:t>Valor global da proposta (valor mensal do serviço multiplicado pelo número de meses do contrato).</w:t>
            </w:r>
          </w:p>
        </w:tc>
        <w:tc>
          <w:tcPr>
            <w:tcW w:w="1569" w:type="dxa"/>
            <w:vAlign w:val="center"/>
            <w:hideMark/>
          </w:tcPr>
          <w:p w:rsidR="00751610" w:rsidRPr="00EA533D" w:rsidRDefault="00751610" w:rsidP="00751610">
            <w:pPr>
              <w:rPr>
                <w:color w:val="000000"/>
              </w:rPr>
            </w:pPr>
          </w:p>
        </w:tc>
      </w:tr>
    </w:tbl>
    <w:p w:rsidR="00751610" w:rsidRPr="00EA533D" w:rsidRDefault="00751610" w:rsidP="00D4372B">
      <w:pPr>
        <w:ind w:left="993"/>
        <w:rPr>
          <w:i/>
        </w:rPr>
      </w:pPr>
      <w:r w:rsidRPr="00EA533D">
        <w:rPr>
          <w:i/>
        </w:rPr>
        <w:t>Nota: Informar o valor da unidade de medida por tipo de serviço.</w:t>
      </w:r>
    </w:p>
    <w:p w:rsidR="00751610" w:rsidRPr="00EA533D" w:rsidRDefault="00751610" w:rsidP="00D4372B">
      <w:pPr>
        <w:ind w:left="993"/>
        <w:rPr>
          <w:b/>
          <w:i/>
        </w:rPr>
      </w:pPr>
      <w:r w:rsidRPr="00EA533D">
        <w:rPr>
          <w:b/>
          <w:i/>
        </w:rPr>
        <w:t>(retificado em 9 de janeiro de 2014 – publicado no DOU nº 6, Seção 1, pg.58/59).</w:t>
      </w:r>
    </w:p>
    <w:p w:rsidR="00D4372B" w:rsidRPr="00EA533D" w:rsidRDefault="00D4372B" w:rsidP="00D4372B">
      <w:pPr>
        <w:jc w:val="center"/>
        <w:rPr>
          <w:b/>
        </w:rPr>
      </w:pPr>
    </w:p>
    <w:p w:rsidR="00751610" w:rsidRPr="00EA533D" w:rsidRDefault="00751610" w:rsidP="00D4372B">
      <w:pPr>
        <w:jc w:val="center"/>
        <w:rPr>
          <w:b/>
        </w:rPr>
      </w:pPr>
      <w:r w:rsidRPr="00EA533D">
        <w:rPr>
          <w:b/>
        </w:rPr>
        <w:t>Anexo III – F</w:t>
      </w:r>
    </w:p>
    <w:p w:rsidR="00751610" w:rsidRPr="00EA533D" w:rsidRDefault="00751610" w:rsidP="00D4372B">
      <w:pPr>
        <w:jc w:val="center"/>
        <w:rPr>
          <w:b/>
        </w:rPr>
      </w:pPr>
      <w:r w:rsidRPr="00EA533D">
        <w:rPr>
          <w:b/>
        </w:rPr>
        <w:t>Complemento dos serviços de limpeza e conservação</w:t>
      </w:r>
    </w:p>
    <w:p w:rsidR="00751610" w:rsidRPr="00EA533D" w:rsidRDefault="00751610" w:rsidP="00D4372B">
      <w:pPr>
        <w:jc w:val="center"/>
        <w:rPr>
          <w:b/>
        </w:rPr>
      </w:pPr>
      <w:r w:rsidRPr="00EA533D">
        <w:rPr>
          <w:b/>
        </w:rPr>
        <w:t>PREÇO MENSAL UNITÁRIO POR M² (METRO QUADRADO)</w:t>
      </w:r>
    </w:p>
    <w:p w:rsidR="00D4372B" w:rsidRPr="00EA533D" w:rsidRDefault="00D4372B" w:rsidP="00D4372B">
      <w:pPr>
        <w:jc w:val="center"/>
        <w:rPr>
          <w:b/>
        </w:rPr>
      </w:pPr>
    </w:p>
    <w:p w:rsidR="00751610" w:rsidRPr="00EA533D" w:rsidRDefault="00751610" w:rsidP="00D4372B">
      <w:pPr>
        <w:ind w:left="992"/>
        <w:rPr>
          <w:szCs w:val="18"/>
        </w:rPr>
      </w:pPr>
      <w:r w:rsidRPr="00EA533D">
        <w:rPr>
          <w:b/>
          <w:szCs w:val="18"/>
        </w:rPr>
        <w:t>ÁREA INTERNA –</w:t>
      </w:r>
      <w:r w:rsidRPr="00EA533D">
        <w:rPr>
          <w:szCs w:val="18"/>
        </w:rPr>
        <w:t xml:space="preserve"> (Fórmulas exemplificativas de cálculo para área interna – alíneas “a” e “b” do inciso I do artigo 44; para as demais alíneas, deverão ser incluídos novos campos na planilha com a metragem adequada).</w:t>
      </w:r>
    </w:p>
    <w:p w:rsidR="00D4372B" w:rsidRPr="00EA533D" w:rsidRDefault="00D4372B" w:rsidP="00D4372B">
      <w:pPr>
        <w:ind w:left="992"/>
        <w:rPr>
          <w:szCs w:val="18"/>
        </w:rPr>
      </w:pPr>
    </w:p>
    <w:tbl>
      <w:tblPr>
        <w:tblW w:w="7207" w:type="dxa"/>
        <w:tblInd w:w="15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21"/>
        <w:gridCol w:w="2551"/>
        <w:gridCol w:w="1559"/>
        <w:gridCol w:w="1276"/>
      </w:tblGrid>
      <w:tr w:rsidR="00751610" w:rsidRPr="00EA533D" w:rsidTr="00751610">
        <w:tc>
          <w:tcPr>
            <w:tcW w:w="1821"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D4372B">
            <w:pPr>
              <w:jc w:val="center"/>
              <w:rPr>
                <w:b/>
                <w:sz w:val="18"/>
                <w:szCs w:val="18"/>
              </w:rPr>
            </w:pPr>
            <w:r w:rsidRPr="00EA533D">
              <w:rPr>
                <w:b/>
                <w:sz w:val="18"/>
                <w:szCs w:val="18"/>
              </w:rPr>
              <w:lastRenderedPageBreak/>
              <w:t>MÃO DE OBRA</w:t>
            </w:r>
          </w:p>
        </w:tc>
        <w:tc>
          <w:tcPr>
            <w:tcW w:w="2551"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D4372B">
            <w:pPr>
              <w:jc w:val="center"/>
              <w:rPr>
                <w:b/>
                <w:sz w:val="18"/>
                <w:szCs w:val="18"/>
              </w:rPr>
            </w:pPr>
            <w:r w:rsidRPr="00EA533D">
              <w:rPr>
                <w:b/>
                <w:sz w:val="18"/>
                <w:szCs w:val="18"/>
              </w:rPr>
              <w:t>PRODUTIVIDADE</w:t>
            </w:r>
          </w:p>
          <w:p w:rsidR="00751610" w:rsidRPr="00EA533D" w:rsidRDefault="00751610" w:rsidP="00D4372B">
            <w:pPr>
              <w:jc w:val="center"/>
              <w:rPr>
                <w:b/>
                <w:sz w:val="18"/>
                <w:szCs w:val="18"/>
              </w:rPr>
            </w:pPr>
            <w:r w:rsidRPr="00EA533D">
              <w:rPr>
                <w:b/>
                <w:sz w:val="18"/>
                <w:szCs w:val="18"/>
              </w:rPr>
              <w:t>(1/M²)</w:t>
            </w:r>
          </w:p>
        </w:tc>
        <w:tc>
          <w:tcPr>
            <w:tcW w:w="1559"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8"/>
                <w:szCs w:val="18"/>
              </w:rPr>
            </w:pPr>
            <w:r w:rsidRPr="00EA533D">
              <w:rPr>
                <w:b/>
                <w:sz w:val="18"/>
                <w:szCs w:val="18"/>
              </w:rPr>
              <w:t>(2)</w:t>
            </w:r>
          </w:p>
          <w:p w:rsidR="00751610" w:rsidRPr="00EA533D" w:rsidRDefault="00751610" w:rsidP="00D4372B">
            <w:pPr>
              <w:jc w:val="center"/>
              <w:rPr>
                <w:b/>
                <w:sz w:val="18"/>
                <w:szCs w:val="18"/>
              </w:rPr>
            </w:pPr>
            <w:r w:rsidRPr="00EA533D">
              <w:rPr>
                <w:b/>
                <w:sz w:val="18"/>
                <w:szCs w:val="18"/>
              </w:rPr>
              <w:t>PREÇO HOMEM-MÊS</w:t>
            </w:r>
          </w:p>
          <w:p w:rsidR="00751610" w:rsidRPr="00EA533D" w:rsidRDefault="00751610" w:rsidP="00D4372B">
            <w:pPr>
              <w:jc w:val="center"/>
              <w:rPr>
                <w:b/>
                <w:sz w:val="18"/>
                <w:szCs w:val="18"/>
              </w:rPr>
            </w:pPr>
            <w:r w:rsidRPr="00EA533D">
              <w:rPr>
                <w:b/>
                <w:sz w:val="18"/>
                <w:szCs w:val="18"/>
              </w:rPr>
              <w:t>(R$)</w:t>
            </w:r>
          </w:p>
        </w:tc>
        <w:tc>
          <w:tcPr>
            <w:tcW w:w="1276"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8"/>
                <w:szCs w:val="18"/>
              </w:rPr>
            </w:pPr>
            <w:r w:rsidRPr="00EA533D">
              <w:rPr>
                <w:b/>
                <w:sz w:val="18"/>
                <w:szCs w:val="18"/>
              </w:rPr>
              <w:t>(1X2)</w:t>
            </w:r>
          </w:p>
          <w:p w:rsidR="00751610" w:rsidRPr="00EA533D" w:rsidRDefault="00751610" w:rsidP="00D4372B">
            <w:pPr>
              <w:jc w:val="center"/>
              <w:rPr>
                <w:b/>
                <w:sz w:val="18"/>
                <w:szCs w:val="18"/>
              </w:rPr>
            </w:pPr>
            <w:r w:rsidRPr="00EA533D">
              <w:rPr>
                <w:b/>
                <w:sz w:val="18"/>
                <w:szCs w:val="18"/>
              </w:rPr>
              <w:t>SUBTOTAL</w:t>
            </w:r>
          </w:p>
          <w:p w:rsidR="00751610" w:rsidRPr="00EA533D" w:rsidRDefault="00751610" w:rsidP="00D4372B">
            <w:pPr>
              <w:jc w:val="center"/>
              <w:rPr>
                <w:b/>
                <w:sz w:val="18"/>
                <w:szCs w:val="18"/>
              </w:rPr>
            </w:pPr>
            <w:r w:rsidRPr="00EA533D">
              <w:rPr>
                <w:b/>
                <w:sz w:val="18"/>
                <w:szCs w:val="18"/>
              </w:rPr>
              <w:t>(R$/M²)</w:t>
            </w:r>
          </w:p>
        </w:tc>
      </w:tr>
      <w:tr w:rsidR="00751610" w:rsidRPr="00EA533D" w:rsidTr="00751610">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r w:rsidRPr="00EA533D">
              <w:rPr>
                <w:sz w:val="18"/>
                <w:szCs w:val="18"/>
              </w:rPr>
              <w:t>ENCARREGADO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0391B" w:rsidP="00D4372B">
            <w:pPr>
              <w:jc w:val="center"/>
              <w:rPr>
                <w:sz w:val="18"/>
                <w:szCs w:val="18"/>
              </w:rPr>
            </w:pPr>
            <w:r w:rsidRPr="00EA533D">
              <w:rPr>
                <w:noProof/>
                <w:sz w:val="18"/>
                <w:szCs w:val="18"/>
                <w:lang w:eastAsia="pt-BR"/>
              </w:rPr>
              <mc:AlternateContent>
                <mc:Choice Requires="wps">
                  <w:drawing>
                    <wp:anchor distT="4294967295" distB="4294967295" distL="114300" distR="114300" simplePos="0" relativeHeight="251595776" behindDoc="0" locked="0" layoutInCell="1" allowOverlap="1">
                      <wp:simplePos x="0" y="0"/>
                      <wp:positionH relativeFrom="column">
                        <wp:posOffset>410210</wp:posOffset>
                      </wp:positionH>
                      <wp:positionV relativeFrom="paragraph">
                        <wp:posOffset>228600</wp:posOffset>
                      </wp:positionV>
                      <wp:extent cx="675640" cy="0"/>
                      <wp:effectExtent l="10160" t="6350" r="9525" b="12700"/>
                      <wp:wrapNone/>
                      <wp:docPr id="16"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F453894" id="Conector reto 1" o:spid="_x0000_s1026" style="position:absolute;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3pt,18pt" to="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sEDQIAABsEAAAOAAAAZHJzL2Uyb0RvYy54bWysU02P2yAQvVfqf0DcE9up402sOKvKTnrZ&#10;diNt+wMI4BgVAwISJ6r63zuQjzbdy6pqDmRghuf35g2Lx2Mv0YFbJ7SqcDZOMeKKaibUrsLfvq5H&#10;M4ycJ4oRqRWv8Ik7/Lh8/24xmJJPdKcl4xYBiHLlYCrceW/KJHG04z1xY224gmSrbU88bO0uYZYM&#10;gN7LZJKmRTJoy4zVlDsHp805iZcRv2059c9t67hHssLAzcfVxnUb1mS5IOXOEtMJeqFB/oFFT4SC&#10;j96gGuIJ2lvxCqoX1GqnWz+muk902wrKowZQk6V/qXnpiOFRCzTHmVub3P+DpV8OG4sEA+8KjBTp&#10;waManKJeW2S51ygLPRqMK6G0VhsbVNKjejFPmn53kEvukmHjDGBuh8+aARrZex1bc2xtHy6DaHSM&#10;DpxuDvCjRxQOi4dpkYNP9JpKSHm9Z6zzn7juUQgqLIUKvSElOTw5H3iQ8loSjpVeCymjv1KhocLz&#10;6WQaLzgtBQvJUObsbltLiw4kTEj8BcEAdldm9V6xCNZxwlaX2BMhzzHUSxXwQAnQuUTnEfgxT+er&#10;2WqWj/JJsRrladOMPq7rfFSss4dp86Gp6yb7GahledkJxrgK7K7jmOVvs/vyMM6DdBvIWxuSe/Qo&#10;Eche/yPpaGVw7+z4VrPTxoZuBFdhAmPx5bWEEf9zH6t+v+nlLwAAAP//AwBQSwMEFAAGAAgAAAAh&#10;AKMLPTLcAAAACAEAAA8AAABkcnMvZG93bnJldi54bWxMj0FPwzAMhe9I/IfISFymLd2GOlSaTgjo&#10;jQsDxNVrTFvROF2TbYVfj6cd4Gb7PT1/L1+PrlMHGkLr2cB8loAirrxtuTbw9lpOb0GFiGyx80wG&#10;vinAuri8yDGz/sgvdNjEWkkIhwwNNDH2mdahashhmPmeWLRPPziMsg61tgMeJdx1epEkqXbYsnxo&#10;sKeHhqqvzd4ZCOU77cqfSTVJPpa1p8Xu8fkJjbm+Gu/vQEUa458ZTviCDoUwbf2ebVCdgfQmFaeB&#10;ZSqVTvpqLsP2fNBFrv8XKH4BAAD//wMAUEsBAi0AFAAGAAgAAAAhALaDOJL+AAAA4QEAABMAAAAA&#10;AAAAAAAAAAAAAAAAAFtDb250ZW50X1R5cGVzXS54bWxQSwECLQAUAAYACAAAACEAOP0h/9YAAACU&#10;AQAACwAAAAAAAAAAAAAAAAAvAQAAX3JlbHMvLnJlbHNQSwECLQAUAAYACAAAACEAIQJ7BA0CAAAb&#10;BAAADgAAAAAAAAAAAAAAAAAuAgAAZHJzL2Uyb0RvYy54bWxQSwECLQAUAAYACAAAACEAows9MtwA&#10;AAAIAQAADwAAAAAAAAAAAAAAAABnBAAAZHJzL2Rvd25yZXYueG1sUEsFBgAAAAAEAAQA8wAAAHAF&#10;AAAAAA==&#10;">
                      <o:lock v:ext="edit" shapetype="f"/>
                    </v:line>
                  </w:pict>
                </mc:Fallback>
              </mc:AlternateContent>
            </w:r>
            <w:r w:rsidR="00751610" w:rsidRPr="00EA533D">
              <w:rPr>
                <w:sz w:val="18"/>
                <w:szCs w:val="18"/>
              </w:rPr>
              <w:t>1</w:t>
            </w:r>
          </w:p>
          <w:p w:rsidR="00751610" w:rsidRPr="00EA533D" w:rsidRDefault="00751610" w:rsidP="00D4372B">
            <w:pPr>
              <w:jc w:val="center"/>
              <w:rPr>
                <w:sz w:val="18"/>
                <w:szCs w:val="18"/>
              </w:rPr>
            </w:pPr>
            <w:r w:rsidRPr="00EA533D">
              <w:rPr>
                <w:sz w:val="18"/>
                <w:szCs w:val="18"/>
              </w:rPr>
              <w:t>(30** X 600*)</w:t>
            </w:r>
          </w:p>
        </w:tc>
        <w:tc>
          <w:tcPr>
            <w:tcW w:w="1559"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r>
      <w:tr w:rsidR="00751610" w:rsidRPr="00EA533D" w:rsidTr="00751610">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r w:rsidRPr="00EA533D">
              <w:rPr>
                <w:sz w:val="18"/>
                <w:szCs w:val="18"/>
              </w:rPr>
              <w:t>SERVENTE</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0391B" w:rsidP="00D4372B">
            <w:pPr>
              <w:jc w:val="center"/>
              <w:rPr>
                <w:sz w:val="18"/>
                <w:szCs w:val="18"/>
              </w:rPr>
            </w:pPr>
            <w:r w:rsidRPr="00EA533D">
              <w:rPr>
                <w:noProof/>
                <w:sz w:val="18"/>
                <w:szCs w:val="18"/>
                <w:lang w:eastAsia="pt-BR"/>
              </w:rPr>
              <mc:AlternateContent>
                <mc:Choice Requires="wps">
                  <w:drawing>
                    <wp:anchor distT="4294967295" distB="4294967295" distL="114300" distR="114300" simplePos="0" relativeHeight="251606016" behindDoc="0" locked="0" layoutInCell="1" allowOverlap="1">
                      <wp:simplePos x="0" y="0"/>
                      <wp:positionH relativeFrom="column">
                        <wp:posOffset>403225</wp:posOffset>
                      </wp:positionH>
                      <wp:positionV relativeFrom="paragraph">
                        <wp:posOffset>228600</wp:posOffset>
                      </wp:positionV>
                      <wp:extent cx="675640" cy="0"/>
                      <wp:effectExtent l="12700" t="8890" r="6985" b="10160"/>
                      <wp:wrapNone/>
                      <wp:docPr id="15"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547404" id="Conector reto 4" o:spid="_x0000_s1026" style="position:absolute;z-index:25160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75pt,18pt" to="8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58DQIAABsEAAAOAAAAZHJzL2Uyb0RvYy54bWysU02P2jAQvVfqf7ByhyQ0sBARVlUCvWy7&#10;SNv+AGM7xKrjsWxDWFX97x2bj5b2UlXlYMae8ct788bLx1OvyFFYJ0FXST7OEiI0Ay71vkq+fN6M&#10;5glxnmpOFWhRJa/CJY+rt2+WgynFBDpQXFiCINqVg6mSzntTpqljneipG4MRGpMt2J563Np9yi0d&#10;EL1X6STLZukAlhsLTDiHp805mawiftsK5p/b1glPVJUgNx9XG9ddWNPVkpZ7S00n2YUG/QcWPZUa&#10;P3qDaqin5GDlH1C9ZBYctH7MoE+hbSUTUQOqybPf1Lx01IioBZvjzK1N7v/Bsk/HrSWSo3fThGja&#10;o0c1OsU8WGKFB1KEHg3GlVha660NKtlJv5gnYF8d5tK7ZNg4g5i74SNwRKMHD7E1p9b24TKKJqfo&#10;wOvNAXHyhOHh7GE6K9Andk2ltLzeM9b5DwJ6EoIqUVKH3tCSHp+cDzxoeS0Jxxo2Uqnor9JkqJLF&#10;dDKNFxwoyUMylDm739XKkiMNExJ/QTCC3ZVZOGgewTpB+foSeyrVOcZ6pQMeKkE6l+g8At8W2WI9&#10;X8+LUTGZrUdF1jSj95u6GM02+cO0edfUdZN/D9Tyouwk50IHdtdxzIu/s/vyMM6DdBvIWxvSe/Qo&#10;Ecle/yPpaGVw7+z4Dvjr1oZuBFdxAmPx5bWEEf91H6t+vunVDwAAAP//AwBQSwMEFAAGAAgAAAAh&#10;AGRq41LcAAAACAEAAA8AAABkcnMvZG93bnJldi54bWxMj8FOwzAQRO9I/IO1SFwq6tCIiIY4FQJy&#10;40IBcd3GSxIRr9PYbQNfz1Y9wHFnRrNvitXkerWnMXSeDVzPE1DEtbcdNwbeXqurW1AhIlvsPZOB&#10;bwqwKs/PCsytP/AL7dexUVLCIUcDbYxDrnWoW3IY5n4gFu/Tjw6jnGOj7YgHKXe9XiRJph12LB9a&#10;HOihpfprvXMGQvVO2+pnVs+Sj7TxtNg+Pj+hMZcX0/0dqEhT/AvDEV/QoRSmjd+xDao3kKU3kjSQ&#10;ZjLp6GfLJajNSdBlof8PKH8BAAD//wMAUEsBAi0AFAAGAAgAAAAhALaDOJL+AAAA4QEAABMAAAAA&#10;AAAAAAAAAAAAAAAAAFtDb250ZW50X1R5cGVzXS54bWxQSwECLQAUAAYACAAAACEAOP0h/9YAAACU&#10;AQAACwAAAAAAAAAAAAAAAAAvAQAAX3JlbHMvLnJlbHNQSwECLQAUAAYACAAAACEAOkfufA0CAAAb&#10;BAAADgAAAAAAAAAAAAAAAAAuAgAAZHJzL2Uyb0RvYy54bWxQSwECLQAUAAYACAAAACEAZGrjUtwA&#10;AAAIAQAADwAAAAAAAAAAAAAAAABnBAAAZHJzL2Rvd25yZXYueG1sUEsFBgAAAAAEAAQA8wAAAHAF&#10;AAAAAA==&#10;">
                      <o:lock v:ext="edit" shapetype="f"/>
                    </v:line>
                  </w:pict>
                </mc:Fallback>
              </mc:AlternateContent>
            </w:r>
            <w:r w:rsidR="00751610" w:rsidRPr="00EA533D">
              <w:rPr>
                <w:sz w:val="18"/>
                <w:szCs w:val="18"/>
              </w:rPr>
              <w:t>1</w:t>
            </w:r>
          </w:p>
          <w:p w:rsidR="00751610" w:rsidRPr="00EA533D" w:rsidRDefault="00751610" w:rsidP="00D4372B">
            <w:pPr>
              <w:jc w:val="center"/>
              <w:rPr>
                <w:sz w:val="18"/>
                <w:szCs w:val="18"/>
              </w:rPr>
            </w:pPr>
            <w:r w:rsidRPr="00EA533D">
              <w:rPr>
                <w:sz w:val="18"/>
                <w:szCs w:val="18"/>
              </w:rPr>
              <w:t>600</w:t>
            </w:r>
          </w:p>
        </w:tc>
        <w:tc>
          <w:tcPr>
            <w:tcW w:w="1559"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r>
      <w:tr w:rsidR="00751610" w:rsidRPr="00EA533D" w:rsidTr="00751610">
        <w:tc>
          <w:tcPr>
            <w:tcW w:w="7207" w:type="dxa"/>
            <w:gridSpan w:val="4"/>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D4372B">
            <w:pPr>
              <w:jc w:val="center"/>
              <w:rPr>
                <w:b/>
                <w:sz w:val="18"/>
                <w:szCs w:val="18"/>
              </w:rPr>
            </w:pPr>
            <w:r w:rsidRPr="00EA533D">
              <w:rPr>
                <w:b/>
                <w:sz w:val="18"/>
                <w:szCs w:val="18"/>
              </w:rPr>
              <w:t>TOTAL</w:t>
            </w:r>
          </w:p>
        </w:tc>
      </w:tr>
    </w:tbl>
    <w:p w:rsidR="00751610" w:rsidRPr="00EA533D" w:rsidRDefault="00751610" w:rsidP="00D4372B">
      <w:pPr>
        <w:ind w:left="993"/>
        <w:rPr>
          <w:iCs/>
          <w:sz w:val="18"/>
          <w:szCs w:val="18"/>
        </w:rPr>
      </w:pPr>
    </w:p>
    <w:p w:rsidR="00751610" w:rsidRPr="00EA533D" w:rsidRDefault="00751610" w:rsidP="00D4372B">
      <w:pPr>
        <w:ind w:left="992"/>
        <w:rPr>
          <w:szCs w:val="18"/>
        </w:rPr>
      </w:pPr>
      <w:r w:rsidRPr="00EA533D">
        <w:rPr>
          <w:b/>
          <w:szCs w:val="18"/>
        </w:rPr>
        <w:t>ÁREA EXTERNA –</w:t>
      </w:r>
      <w:r w:rsidRPr="00EA533D">
        <w:rPr>
          <w:szCs w:val="18"/>
        </w:rPr>
        <w:t xml:space="preserve"> (Fórmulas exemplificativas de cálculo para área externa – alíneas “a”, “c”, “d” e “e” do inciso II do artigo 44; para as demais alíneas, deverão ser incluídos novos campos na planilha com a metragem adequada).</w:t>
      </w:r>
    </w:p>
    <w:p w:rsidR="00751610" w:rsidRPr="00EA533D" w:rsidRDefault="00751610" w:rsidP="00D4372B">
      <w:pPr>
        <w:ind w:left="993"/>
        <w:rPr>
          <w:sz w:val="18"/>
          <w:szCs w:val="18"/>
        </w:rPr>
      </w:pPr>
    </w:p>
    <w:tbl>
      <w:tblPr>
        <w:tblW w:w="7207" w:type="dxa"/>
        <w:tblInd w:w="15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21"/>
        <w:gridCol w:w="2551"/>
        <w:gridCol w:w="1559"/>
        <w:gridCol w:w="1276"/>
      </w:tblGrid>
      <w:tr w:rsidR="00751610" w:rsidRPr="00EA533D" w:rsidTr="00751610">
        <w:tc>
          <w:tcPr>
            <w:tcW w:w="1821"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D4372B">
            <w:pPr>
              <w:jc w:val="center"/>
              <w:rPr>
                <w:b/>
                <w:sz w:val="18"/>
                <w:szCs w:val="18"/>
              </w:rPr>
            </w:pPr>
            <w:r w:rsidRPr="00EA533D">
              <w:rPr>
                <w:b/>
                <w:sz w:val="18"/>
                <w:szCs w:val="18"/>
              </w:rPr>
              <w:t>MÃO DE OBRA</w:t>
            </w:r>
          </w:p>
        </w:tc>
        <w:tc>
          <w:tcPr>
            <w:tcW w:w="2551"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D4372B">
            <w:pPr>
              <w:jc w:val="center"/>
              <w:rPr>
                <w:b/>
                <w:sz w:val="18"/>
                <w:szCs w:val="18"/>
              </w:rPr>
            </w:pPr>
            <w:r w:rsidRPr="00EA533D">
              <w:rPr>
                <w:b/>
                <w:sz w:val="18"/>
                <w:szCs w:val="18"/>
              </w:rPr>
              <w:t>PRODUTIVIDADE</w:t>
            </w:r>
          </w:p>
          <w:p w:rsidR="00751610" w:rsidRPr="00EA533D" w:rsidRDefault="00751610" w:rsidP="00D4372B">
            <w:pPr>
              <w:jc w:val="center"/>
              <w:rPr>
                <w:b/>
                <w:sz w:val="18"/>
                <w:szCs w:val="18"/>
              </w:rPr>
            </w:pPr>
            <w:r w:rsidRPr="00EA533D">
              <w:rPr>
                <w:b/>
                <w:sz w:val="18"/>
                <w:szCs w:val="18"/>
              </w:rPr>
              <w:t>(1/M²)</w:t>
            </w:r>
          </w:p>
        </w:tc>
        <w:tc>
          <w:tcPr>
            <w:tcW w:w="1559"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8"/>
                <w:szCs w:val="18"/>
              </w:rPr>
            </w:pPr>
            <w:r w:rsidRPr="00EA533D">
              <w:rPr>
                <w:b/>
                <w:sz w:val="18"/>
                <w:szCs w:val="18"/>
              </w:rPr>
              <w:t>(2)</w:t>
            </w:r>
          </w:p>
          <w:p w:rsidR="00751610" w:rsidRPr="00EA533D" w:rsidRDefault="00751610" w:rsidP="00D4372B">
            <w:pPr>
              <w:jc w:val="center"/>
              <w:rPr>
                <w:b/>
                <w:sz w:val="18"/>
                <w:szCs w:val="18"/>
              </w:rPr>
            </w:pPr>
            <w:r w:rsidRPr="00EA533D">
              <w:rPr>
                <w:b/>
                <w:sz w:val="18"/>
                <w:szCs w:val="18"/>
              </w:rPr>
              <w:t>PREÇO HOMEM-MÊS</w:t>
            </w:r>
          </w:p>
          <w:p w:rsidR="00751610" w:rsidRPr="00EA533D" w:rsidRDefault="00751610" w:rsidP="00D4372B">
            <w:pPr>
              <w:jc w:val="center"/>
              <w:rPr>
                <w:b/>
                <w:sz w:val="18"/>
                <w:szCs w:val="18"/>
              </w:rPr>
            </w:pPr>
            <w:r w:rsidRPr="00EA533D">
              <w:rPr>
                <w:b/>
                <w:sz w:val="18"/>
                <w:szCs w:val="18"/>
              </w:rPr>
              <w:t>(R$)</w:t>
            </w:r>
          </w:p>
        </w:tc>
        <w:tc>
          <w:tcPr>
            <w:tcW w:w="1276"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8"/>
                <w:szCs w:val="18"/>
              </w:rPr>
            </w:pPr>
            <w:r w:rsidRPr="00EA533D">
              <w:rPr>
                <w:b/>
                <w:sz w:val="18"/>
                <w:szCs w:val="18"/>
              </w:rPr>
              <w:t>(1X2)</w:t>
            </w:r>
          </w:p>
          <w:p w:rsidR="00751610" w:rsidRPr="00EA533D" w:rsidRDefault="00751610" w:rsidP="00D4372B">
            <w:pPr>
              <w:jc w:val="center"/>
              <w:rPr>
                <w:b/>
                <w:sz w:val="18"/>
                <w:szCs w:val="18"/>
              </w:rPr>
            </w:pPr>
            <w:r w:rsidRPr="00EA533D">
              <w:rPr>
                <w:b/>
                <w:sz w:val="18"/>
                <w:szCs w:val="18"/>
              </w:rPr>
              <w:t>SUBTOTAL</w:t>
            </w:r>
          </w:p>
          <w:p w:rsidR="00751610" w:rsidRPr="00EA533D" w:rsidRDefault="00751610" w:rsidP="00D4372B">
            <w:pPr>
              <w:jc w:val="center"/>
              <w:rPr>
                <w:b/>
                <w:sz w:val="18"/>
                <w:szCs w:val="18"/>
              </w:rPr>
            </w:pPr>
            <w:r w:rsidRPr="00EA533D">
              <w:rPr>
                <w:b/>
                <w:sz w:val="18"/>
                <w:szCs w:val="18"/>
              </w:rPr>
              <w:t>(R$/M²)</w:t>
            </w:r>
          </w:p>
        </w:tc>
      </w:tr>
      <w:tr w:rsidR="00751610" w:rsidRPr="00EA533D" w:rsidTr="00751610">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6"/>
                <w:szCs w:val="18"/>
              </w:rPr>
            </w:pPr>
            <w:r w:rsidRPr="00EA533D">
              <w:rPr>
                <w:sz w:val="16"/>
                <w:szCs w:val="18"/>
              </w:rPr>
              <w:t>ENCARREGADO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0391B" w:rsidP="00D4372B">
            <w:pPr>
              <w:jc w:val="center"/>
              <w:rPr>
                <w:sz w:val="16"/>
                <w:szCs w:val="18"/>
              </w:rPr>
            </w:pPr>
            <w:r w:rsidRPr="00EA533D">
              <w:rPr>
                <w:noProof/>
                <w:sz w:val="16"/>
                <w:szCs w:val="18"/>
                <w:lang w:eastAsia="pt-BR"/>
              </w:rPr>
              <mc:AlternateContent>
                <mc:Choice Requires="wps">
                  <w:drawing>
                    <wp:anchor distT="4294967295" distB="4294967295" distL="114300" distR="114300" simplePos="0" relativeHeight="251616256" behindDoc="0" locked="0" layoutInCell="1" allowOverlap="1">
                      <wp:simplePos x="0" y="0"/>
                      <wp:positionH relativeFrom="column">
                        <wp:posOffset>403225</wp:posOffset>
                      </wp:positionH>
                      <wp:positionV relativeFrom="paragraph">
                        <wp:posOffset>209550</wp:posOffset>
                      </wp:positionV>
                      <wp:extent cx="675640" cy="0"/>
                      <wp:effectExtent l="12700" t="10160" r="6985" b="8890"/>
                      <wp:wrapNone/>
                      <wp:docPr id="14"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C9A7FBE" id="Conector reto 5" o:spid="_x0000_s1026" style="position:absolute;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75pt,16.5pt" to="84.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mhDQIAABsEAAAOAAAAZHJzL2Uyb0RvYy54bWysU02P2jAQvVfqf7ByhyQ0sBARVlUCvWy7&#10;SNv+AGM7xKrjsWxDWFX97x2bj5b2UlXlYMae8ct788bLx1OvyFFYJ0FXST7OEiI0Ay71vkq+fN6M&#10;5glxnmpOFWhRJa/CJY+rt2+WgynFBDpQXFiCINqVg6mSzntTpqljneipG4MRGpMt2J563Np9yi0d&#10;EL1X6STLZukAlhsLTDiHp805mawiftsK5p/b1glPVJUgNx9XG9ddWNPVkpZ7S00n2YUG/QcWPZUa&#10;P3qDaqin5GDlH1C9ZBYctH7MoE+hbSUTUQOqybPf1Lx01IioBZvjzK1N7v/Bsk/HrSWSo3dFQjTt&#10;0aManWIeLLHCA5mGHg3GlVha660NKtlJv5gnYF8d5tK7ZNg4g5i74SNwRKMHD7E1p9b24TKKJqfo&#10;wOvNAXHyhOHh7GE6K9Andk2ltLzeM9b5DwJ6EoIqUVKH3tCSHp+cDzxoeS0Jxxo2Uqnor9JkqJLF&#10;dDKNFxwoyUMylDm739XKkiMNExJ/QTCC3ZVZOGgewTpB+foSeyrVOcZ6pQMeKkE6l+g8At8W2WI9&#10;X8+LUTGZrUdF1jSj95u6GM02+cO0edfUdZN/D9Tyouwk50IHdtdxzIu/s/vyMM6DdBvIWxvSe/Qo&#10;Ecle/yPpaGVw7+z4Dvjr1oZuBFdxAmPx5bWEEf91H6t+vunVDwAAAP//AwBQSwMEFAAGAAgAAAAh&#10;ANv7ypfcAAAACAEAAA8AAABkcnMvZG93bnJldi54bWxMj8FOwzAQRO9I/IO1SFwq6tCIiIZsKgTk&#10;xoUC4rqNlyQiXqex2wa+Hlc9wHFnRrNvitVke7Xn0XdOEK7nCSiW2plOGoS31+rqFpQPJIZ6J4zw&#10;zR5W5flZQblxB3nh/To0KpaIzwmhDWHItfZ1y5b83A0s0ft0o6UQz7HRZqRDLLe9XiRJpi11Ej+0&#10;NPBDy/XXemcRfPXO2+pnVs+Sj7RxvNg+Pj8R4uXFdH8HKvAU/sJwxI/oUEamjduJ8apHyNKbmERI&#10;0zjp6GfLJajNSdBlof8PKH8BAAD//wMAUEsBAi0AFAAGAAgAAAAhALaDOJL+AAAA4QEAABMAAAAA&#10;AAAAAAAAAAAAAAAAAFtDb250ZW50X1R5cGVzXS54bWxQSwECLQAUAAYACAAAACEAOP0h/9YAAACU&#10;AQAACwAAAAAAAAAAAAAAAAAvAQAAX3JlbHMvLnJlbHNQSwECLQAUAAYACAAAACEAQNAZoQ0CAAAb&#10;BAAADgAAAAAAAAAAAAAAAAAuAgAAZHJzL2Uyb0RvYy54bWxQSwECLQAUAAYACAAAACEA2/vKl9wA&#10;AAAIAQAADwAAAAAAAAAAAAAAAABnBAAAZHJzL2Rvd25yZXYueG1sUEsFBgAAAAAEAAQA8wAAAHAF&#10;AAAAAA==&#10;">
                      <o:lock v:ext="edit" shapetype="f"/>
                    </v:line>
                  </w:pict>
                </mc:Fallback>
              </mc:AlternateContent>
            </w:r>
            <w:r w:rsidR="00751610" w:rsidRPr="00EA533D">
              <w:rPr>
                <w:sz w:val="16"/>
                <w:szCs w:val="18"/>
              </w:rPr>
              <w:t>1</w:t>
            </w:r>
          </w:p>
          <w:p w:rsidR="00751610" w:rsidRPr="00EA533D" w:rsidRDefault="00751610" w:rsidP="00D4372B">
            <w:pPr>
              <w:jc w:val="center"/>
              <w:rPr>
                <w:sz w:val="16"/>
                <w:szCs w:val="18"/>
              </w:rPr>
            </w:pPr>
            <w:r w:rsidRPr="00EA533D">
              <w:rPr>
                <w:sz w:val="16"/>
                <w:szCs w:val="18"/>
              </w:rPr>
              <w:t>(30** X 1200*)</w:t>
            </w:r>
          </w:p>
        </w:tc>
        <w:tc>
          <w:tcPr>
            <w:tcW w:w="1559"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6"/>
                <w:szCs w:val="18"/>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6"/>
                <w:szCs w:val="18"/>
              </w:rPr>
            </w:pPr>
          </w:p>
        </w:tc>
      </w:tr>
      <w:tr w:rsidR="00751610" w:rsidRPr="00EA533D" w:rsidTr="00751610">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6"/>
                <w:szCs w:val="18"/>
              </w:rPr>
            </w:pPr>
            <w:r w:rsidRPr="00EA533D">
              <w:rPr>
                <w:sz w:val="16"/>
                <w:szCs w:val="18"/>
              </w:rPr>
              <w:t>SERVENTE</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0391B" w:rsidP="00D4372B">
            <w:pPr>
              <w:jc w:val="center"/>
              <w:rPr>
                <w:sz w:val="16"/>
                <w:szCs w:val="18"/>
              </w:rPr>
            </w:pPr>
            <w:r w:rsidRPr="00EA533D">
              <w:rPr>
                <w:noProof/>
                <w:sz w:val="16"/>
                <w:szCs w:val="18"/>
                <w:lang w:eastAsia="pt-BR"/>
              </w:rPr>
              <mc:AlternateContent>
                <mc:Choice Requires="wps">
                  <w:drawing>
                    <wp:anchor distT="4294967295" distB="4294967295" distL="114300" distR="114300" simplePos="0" relativeHeight="251626496" behindDoc="0" locked="0" layoutInCell="1" allowOverlap="1">
                      <wp:simplePos x="0" y="0"/>
                      <wp:positionH relativeFrom="column">
                        <wp:posOffset>417195</wp:posOffset>
                      </wp:positionH>
                      <wp:positionV relativeFrom="paragraph">
                        <wp:posOffset>219075</wp:posOffset>
                      </wp:positionV>
                      <wp:extent cx="675640" cy="0"/>
                      <wp:effectExtent l="7620" t="12065" r="12065" b="6985"/>
                      <wp:wrapNone/>
                      <wp:docPr id="13"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4D92E36" id="Conector reto 6"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85pt,17.25pt" to="86.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RbDQIAABsEAAAOAAAAZHJzL2Uyb0RvYy54bWysU02P2yAQvVfqf0DcE9tZx5tYcVaVnfSy&#10;bSNt9wcQwDEqBgQkTlT1v3cgH226l6pqDmRghuf35g2Lp2Mv0YFbJ7SqcDZOMeKKaibUrsKvX9ej&#10;GUbOE8WI1IpX+MQdflq+f7cYTMknutOScYsARLlyMBXuvDdlkjja8Z64sTZcQbLVticetnaXMEsG&#10;QO9lMknTIhm0ZcZqyp2D0+acxMuI37ac+i9t67hHssLAzcfVxnUb1mS5IOXOEtMJeqFB/oFFT4SC&#10;j96gGuIJ2lvxBqoX1GqnWz+muk902wrKowZQk6V/qHnpiOFRCzTHmVub3P+DpZ8PG4sEA+8eMFKk&#10;B49qcIp6bZHlXqMi9GgwroTSWm1sUEmP6sU8a/rNQS65S4aNM4C5HT5pBmhk73VszbG1fbgMotEx&#10;OnC6OcCPHlE4LB6nRQ4+0WsqIeX1nrHOf+S6RyGosBQq9IaU5PDsfOBBymtJOFZ6LaSM/kqFhgrP&#10;p5NpvOC0FCwkQ5mzu20tLTqQMCHxFwQD2F2Z1XvFIljHCVtdYk+EPMdQL1XAAyVA5xKdR+D7PJ2v&#10;ZqtZPsonxWqUp00z+rCu81Gxzh6nzUNT1032I1DL8rITjHEV2F3HMcv/zu7LwzgP0m0gb21I7tGj&#10;RCB7/Y+ko5XBvbPjW81OGxu6EVyFCYzFl9cSRvz3faz69aaXPwEAAP//AwBQSwMEFAAGAAgAAAAh&#10;AKBYJFTdAAAACAEAAA8AAABkcnMvZG93bnJldi54bWxMj8FOwzAQRO9I/IO1SFwq6jSlLQrZVAjI&#10;jQsFxHUbL0lEvE5jtw18Pa44wHF2RjNv8/VoO3XgwbdOEGbTBBRL5UwrNcLrS3l1A8oHEkOdE0b4&#10;Yg/r4vwsp8y4ozzzYRNqFUvEZ4TQhNBnWvuqYUt+6nqW6H24wVKIcqi1GegYy22n0yRZakutxIWG&#10;er5vuPrc7C2CL994V35PqknyPq8dp7uHp0dCvLwY725BBR7DXxhO+BEdisi0dXsxXnUIy8UqJhHm&#10;1wtQJ3+VzkBtfw+6yPX/B4ofAAAA//8DAFBLAQItABQABgAIAAAAIQC2gziS/gAAAOEBAAATAAAA&#10;AAAAAAAAAAAAAAAAAABbQ29udGVudF9UeXBlc10ueG1sUEsBAi0AFAAGAAgAAAAhADj9If/WAAAA&#10;lAEAAAsAAAAAAAAAAAAAAAAALwEAAF9yZWxzLy5yZWxzUEsBAi0AFAAGAAgAAAAhAH2S5FsNAgAA&#10;GwQAAA4AAAAAAAAAAAAAAAAALgIAAGRycy9lMm9Eb2MueG1sUEsBAi0AFAAGAAgAAAAhAKBYJFTd&#10;AAAACAEAAA8AAAAAAAAAAAAAAAAAZwQAAGRycy9kb3ducmV2LnhtbFBLBQYAAAAABAAEAPMAAABx&#10;BQAAAAA=&#10;">
                      <o:lock v:ext="edit" shapetype="f"/>
                    </v:line>
                  </w:pict>
                </mc:Fallback>
              </mc:AlternateContent>
            </w:r>
            <w:r w:rsidR="00751610" w:rsidRPr="00EA533D">
              <w:rPr>
                <w:sz w:val="16"/>
                <w:szCs w:val="18"/>
              </w:rPr>
              <w:t>1</w:t>
            </w:r>
          </w:p>
          <w:p w:rsidR="00751610" w:rsidRPr="00EA533D" w:rsidRDefault="00751610" w:rsidP="00D4372B">
            <w:pPr>
              <w:jc w:val="center"/>
              <w:rPr>
                <w:sz w:val="16"/>
                <w:szCs w:val="18"/>
              </w:rPr>
            </w:pPr>
            <w:r w:rsidRPr="00EA533D">
              <w:rPr>
                <w:sz w:val="16"/>
                <w:szCs w:val="18"/>
              </w:rPr>
              <w:t>1200*</w:t>
            </w:r>
          </w:p>
        </w:tc>
        <w:tc>
          <w:tcPr>
            <w:tcW w:w="1559"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6"/>
                <w:szCs w:val="18"/>
              </w:rPr>
            </w:pPr>
          </w:p>
        </w:tc>
        <w:tc>
          <w:tcPr>
            <w:tcW w:w="1276"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6"/>
                <w:szCs w:val="18"/>
              </w:rPr>
            </w:pPr>
          </w:p>
        </w:tc>
      </w:tr>
      <w:tr w:rsidR="00751610" w:rsidRPr="00EA533D" w:rsidTr="00751610">
        <w:tc>
          <w:tcPr>
            <w:tcW w:w="7207" w:type="dxa"/>
            <w:gridSpan w:val="4"/>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D4372B">
            <w:pPr>
              <w:jc w:val="center"/>
              <w:rPr>
                <w:b/>
                <w:sz w:val="16"/>
                <w:szCs w:val="18"/>
              </w:rPr>
            </w:pPr>
            <w:r w:rsidRPr="00EA533D">
              <w:rPr>
                <w:b/>
                <w:sz w:val="16"/>
                <w:szCs w:val="18"/>
              </w:rPr>
              <w:t>TOTAL</w:t>
            </w:r>
          </w:p>
        </w:tc>
      </w:tr>
    </w:tbl>
    <w:p w:rsidR="00751610" w:rsidRPr="00EA533D" w:rsidRDefault="00751610" w:rsidP="00D4372B">
      <w:pPr>
        <w:ind w:left="993"/>
        <w:rPr>
          <w:iCs/>
          <w:vanish/>
          <w:sz w:val="18"/>
          <w:szCs w:val="18"/>
        </w:rPr>
      </w:pPr>
    </w:p>
    <w:p w:rsidR="00751610" w:rsidRPr="00EA533D" w:rsidRDefault="00751610" w:rsidP="00D4372B">
      <w:pPr>
        <w:ind w:left="993"/>
        <w:rPr>
          <w:szCs w:val="20"/>
        </w:rPr>
      </w:pPr>
      <w:r w:rsidRPr="00EA533D">
        <w:rPr>
          <w:b/>
          <w:szCs w:val="20"/>
        </w:rPr>
        <w:t>ESQUADRIA EXTERNA</w:t>
      </w:r>
      <w:r w:rsidRPr="00EA533D">
        <w:rPr>
          <w:szCs w:val="20"/>
        </w:rPr>
        <w:t xml:space="preserve"> – (Fórmulas exemplificativas de cálculo para área externa – alíneas “b” e “c” do inciso III do artigo 44; para as demais alíneas, deverão ser incluídos novos campos na planilha com a metragem adequada).</w:t>
      </w:r>
    </w:p>
    <w:p w:rsidR="00751610" w:rsidRPr="00EA533D" w:rsidRDefault="00751610" w:rsidP="00D4372B">
      <w:pPr>
        <w:ind w:left="993"/>
        <w:rPr>
          <w:szCs w:val="20"/>
        </w:rPr>
      </w:pPr>
    </w:p>
    <w:tbl>
      <w:tblPr>
        <w:tblW w:w="8258" w:type="dxa"/>
        <w:tblInd w:w="9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727"/>
        <w:gridCol w:w="1229"/>
        <w:gridCol w:w="1133"/>
        <w:gridCol w:w="1476"/>
        <w:gridCol w:w="992"/>
        <w:gridCol w:w="851"/>
        <w:gridCol w:w="850"/>
      </w:tblGrid>
      <w:tr w:rsidR="00751610" w:rsidRPr="00EA533D" w:rsidTr="00D4372B">
        <w:tc>
          <w:tcPr>
            <w:tcW w:w="1727"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751610">
            <w:pPr>
              <w:rPr>
                <w:b/>
                <w:sz w:val="18"/>
                <w:szCs w:val="18"/>
              </w:rPr>
            </w:pPr>
            <w:r w:rsidRPr="00EA533D">
              <w:rPr>
                <w:b/>
                <w:sz w:val="18"/>
                <w:szCs w:val="18"/>
              </w:rPr>
              <w:t>MÃO DE OBRA</w:t>
            </w:r>
          </w:p>
        </w:tc>
        <w:tc>
          <w:tcPr>
            <w:tcW w:w="1229"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D4372B">
            <w:pPr>
              <w:jc w:val="center"/>
              <w:rPr>
                <w:b/>
                <w:sz w:val="18"/>
                <w:szCs w:val="18"/>
              </w:rPr>
            </w:pPr>
            <w:r w:rsidRPr="00EA533D">
              <w:rPr>
                <w:b/>
                <w:sz w:val="18"/>
                <w:szCs w:val="18"/>
              </w:rPr>
              <w:t>(1)</w:t>
            </w:r>
          </w:p>
          <w:p w:rsidR="00751610" w:rsidRPr="00EA533D" w:rsidRDefault="00751610" w:rsidP="00D4372B">
            <w:pPr>
              <w:jc w:val="center"/>
              <w:rPr>
                <w:b/>
                <w:sz w:val="18"/>
                <w:szCs w:val="18"/>
              </w:rPr>
            </w:pPr>
            <w:r w:rsidRPr="00EA533D">
              <w:rPr>
                <w:b/>
                <w:sz w:val="18"/>
                <w:szCs w:val="18"/>
              </w:rPr>
              <w:t>PRODUTIVIDADE</w:t>
            </w:r>
          </w:p>
          <w:p w:rsidR="00751610" w:rsidRPr="00EA533D" w:rsidRDefault="00751610" w:rsidP="00D4372B">
            <w:pPr>
              <w:jc w:val="center"/>
              <w:rPr>
                <w:b/>
                <w:sz w:val="18"/>
                <w:szCs w:val="18"/>
              </w:rPr>
            </w:pPr>
            <w:r w:rsidRPr="00EA533D">
              <w:rPr>
                <w:b/>
                <w:sz w:val="18"/>
                <w:szCs w:val="18"/>
              </w:rPr>
              <w:t>(1/M²)</w:t>
            </w:r>
          </w:p>
        </w:tc>
        <w:tc>
          <w:tcPr>
            <w:tcW w:w="1133"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8"/>
                <w:szCs w:val="18"/>
              </w:rPr>
            </w:pPr>
            <w:r w:rsidRPr="00EA533D">
              <w:rPr>
                <w:b/>
                <w:sz w:val="18"/>
                <w:szCs w:val="18"/>
              </w:rPr>
              <w:t>(2)</w:t>
            </w:r>
          </w:p>
          <w:p w:rsidR="00751610" w:rsidRPr="00EA533D" w:rsidRDefault="00751610" w:rsidP="00D4372B">
            <w:pPr>
              <w:jc w:val="center"/>
              <w:rPr>
                <w:b/>
                <w:sz w:val="18"/>
                <w:szCs w:val="18"/>
              </w:rPr>
            </w:pPr>
            <w:r w:rsidRPr="00EA533D">
              <w:rPr>
                <w:b/>
                <w:sz w:val="18"/>
                <w:szCs w:val="18"/>
              </w:rPr>
              <w:t>FREQUENCIA NO MÊS</w:t>
            </w:r>
          </w:p>
          <w:p w:rsidR="00751610" w:rsidRPr="00EA533D" w:rsidRDefault="00751610" w:rsidP="00D4372B">
            <w:pPr>
              <w:jc w:val="center"/>
              <w:rPr>
                <w:b/>
                <w:sz w:val="18"/>
                <w:szCs w:val="18"/>
              </w:rPr>
            </w:pPr>
            <w:r w:rsidRPr="00EA533D">
              <w:rPr>
                <w:b/>
                <w:sz w:val="18"/>
                <w:szCs w:val="18"/>
              </w:rPr>
              <w:t>(HORAS)</w:t>
            </w:r>
          </w:p>
        </w:tc>
        <w:tc>
          <w:tcPr>
            <w:tcW w:w="1476"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8"/>
                <w:szCs w:val="18"/>
              </w:rPr>
            </w:pPr>
            <w:r w:rsidRPr="00EA533D">
              <w:rPr>
                <w:b/>
                <w:sz w:val="18"/>
                <w:szCs w:val="18"/>
              </w:rPr>
              <w:t>(3)</w:t>
            </w:r>
          </w:p>
          <w:p w:rsidR="00751610" w:rsidRPr="00EA533D" w:rsidRDefault="00751610" w:rsidP="00D4372B">
            <w:pPr>
              <w:jc w:val="center"/>
              <w:rPr>
                <w:b/>
                <w:sz w:val="18"/>
                <w:szCs w:val="18"/>
              </w:rPr>
            </w:pPr>
            <w:r w:rsidRPr="00EA533D">
              <w:rPr>
                <w:b/>
                <w:sz w:val="18"/>
                <w:szCs w:val="18"/>
              </w:rPr>
              <w:t>JORNADA DE TRABALHO NO MÊS</w:t>
            </w:r>
          </w:p>
          <w:p w:rsidR="00751610" w:rsidRPr="00EA533D" w:rsidRDefault="00751610" w:rsidP="00D4372B">
            <w:pPr>
              <w:jc w:val="center"/>
              <w:rPr>
                <w:b/>
                <w:sz w:val="18"/>
                <w:szCs w:val="18"/>
              </w:rPr>
            </w:pPr>
            <w:r w:rsidRPr="00EA533D">
              <w:rPr>
                <w:b/>
                <w:sz w:val="18"/>
                <w:szCs w:val="18"/>
              </w:rPr>
              <w:t>(HORAS)</w:t>
            </w:r>
          </w:p>
        </w:tc>
        <w:tc>
          <w:tcPr>
            <w:tcW w:w="992"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8"/>
                <w:szCs w:val="18"/>
              </w:rPr>
            </w:pPr>
            <w:r w:rsidRPr="00EA533D">
              <w:rPr>
                <w:b/>
                <w:sz w:val="18"/>
                <w:szCs w:val="18"/>
              </w:rPr>
              <w:t>(4)</w:t>
            </w:r>
          </w:p>
          <w:p w:rsidR="00751610" w:rsidRPr="00EA533D" w:rsidRDefault="00751610" w:rsidP="00D4372B">
            <w:pPr>
              <w:jc w:val="center"/>
              <w:rPr>
                <w:b/>
                <w:sz w:val="18"/>
                <w:szCs w:val="18"/>
              </w:rPr>
            </w:pPr>
            <w:r w:rsidRPr="00EA533D">
              <w:rPr>
                <w:b/>
                <w:sz w:val="18"/>
                <w:szCs w:val="18"/>
              </w:rPr>
              <w:t>= (1X2X3)</w:t>
            </w:r>
          </w:p>
          <w:p w:rsidR="00751610" w:rsidRPr="00EA533D" w:rsidRDefault="00751610" w:rsidP="00D4372B">
            <w:pPr>
              <w:jc w:val="center"/>
              <w:rPr>
                <w:b/>
                <w:sz w:val="18"/>
                <w:szCs w:val="18"/>
              </w:rPr>
            </w:pPr>
            <w:r w:rsidRPr="00EA533D">
              <w:rPr>
                <w:b/>
                <w:sz w:val="18"/>
                <w:szCs w:val="18"/>
              </w:rPr>
              <w:t>Ki****</w:t>
            </w:r>
          </w:p>
        </w:tc>
        <w:tc>
          <w:tcPr>
            <w:tcW w:w="851"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8"/>
                <w:szCs w:val="18"/>
              </w:rPr>
            </w:pPr>
            <w:r w:rsidRPr="00EA533D">
              <w:rPr>
                <w:b/>
                <w:sz w:val="18"/>
                <w:szCs w:val="18"/>
              </w:rPr>
              <w:t>(5)</w:t>
            </w:r>
          </w:p>
          <w:p w:rsidR="00751610" w:rsidRPr="00EA533D" w:rsidRDefault="00751610" w:rsidP="00D4372B">
            <w:pPr>
              <w:jc w:val="center"/>
              <w:rPr>
                <w:b/>
                <w:sz w:val="18"/>
                <w:szCs w:val="18"/>
              </w:rPr>
            </w:pPr>
            <w:r w:rsidRPr="00EA533D">
              <w:rPr>
                <w:b/>
                <w:sz w:val="18"/>
                <w:szCs w:val="18"/>
              </w:rPr>
              <w:t>PREÇO HOMEM-MÊS</w:t>
            </w:r>
          </w:p>
          <w:p w:rsidR="00751610" w:rsidRPr="00EA533D" w:rsidRDefault="00751610" w:rsidP="00D4372B">
            <w:pPr>
              <w:jc w:val="center"/>
              <w:rPr>
                <w:b/>
                <w:sz w:val="18"/>
                <w:szCs w:val="18"/>
              </w:rPr>
            </w:pPr>
            <w:r w:rsidRPr="00EA533D">
              <w:rPr>
                <w:b/>
                <w:sz w:val="18"/>
                <w:szCs w:val="18"/>
              </w:rPr>
              <w:t>(R$)</w:t>
            </w:r>
          </w:p>
        </w:tc>
        <w:tc>
          <w:tcPr>
            <w:tcW w:w="85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8"/>
                <w:szCs w:val="18"/>
              </w:rPr>
            </w:pPr>
            <w:r w:rsidRPr="00EA533D">
              <w:rPr>
                <w:b/>
                <w:sz w:val="18"/>
                <w:szCs w:val="18"/>
              </w:rPr>
              <w:t>(4X5)</w:t>
            </w:r>
          </w:p>
          <w:p w:rsidR="00751610" w:rsidRPr="00EA533D" w:rsidRDefault="00751610" w:rsidP="00D4372B">
            <w:pPr>
              <w:jc w:val="center"/>
              <w:rPr>
                <w:b/>
                <w:sz w:val="18"/>
                <w:szCs w:val="18"/>
              </w:rPr>
            </w:pPr>
            <w:r w:rsidRPr="00EA533D">
              <w:rPr>
                <w:b/>
                <w:sz w:val="18"/>
                <w:szCs w:val="18"/>
              </w:rPr>
              <w:t>SUB-TOTAL</w:t>
            </w:r>
          </w:p>
          <w:p w:rsidR="00751610" w:rsidRPr="00EA533D" w:rsidRDefault="00751610" w:rsidP="00D4372B">
            <w:pPr>
              <w:jc w:val="center"/>
              <w:rPr>
                <w:b/>
                <w:sz w:val="18"/>
                <w:szCs w:val="18"/>
              </w:rPr>
            </w:pPr>
            <w:r w:rsidRPr="00EA533D">
              <w:rPr>
                <w:b/>
                <w:sz w:val="18"/>
                <w:szCs w:val="18"/>
              </w:rPr>
              <w:t>(R$/M²)</w:t>
            </w:r>
          </w:p>
        </w:tc>
      </w:tr>
      <w:tr w:rsidR="00751610" w:rsidRPr="00EA533D" w:rsidTr="00D4372B">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r w:rsidRPr="00EA533D">
              <w:rPr>
                <w:sz w:val="18"/>
                <w:szCs w:val="18"/>
              </w:rPr>
              <w:t>ENCARREGADO</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0391B" w:rsidP="00D4372B">
            <w:pPr>
              <w:jc w:val="center"/>
              <w:rPr>
                <w:sz w:val="18"/>
                <w:szCs w:val="18"/>
              </w:rPr>
            </w:pPr>
            <w:r w:rsidRPr="00EA533D">
              <w:rPr>
                <w:noProof/>
                <w:sz w:val="18"/>
                <w:szCs w:val="18"/>
                <w:lang w:eastAsia="pt-BR"/>
              </w:rPr>
              <mc:AlternateContent>
                <mc:Choice Requires="wps">
                  <w:drawing>
                    <wp:anchor distT="4294967295" distB="4294967295" distL="114300" distR="114300" simplePos="0" relativeHeight="251636736" behindDoc="0" locked="0" layoutInCell="1" allowOverlap="1">
                      <wp:simplePos x="0" y="0"/>
                      <wp:positionH relativeFrom="column">
                        <wp:posOffset>46355</wp:posOffset>
                      </wp:positionH>
                      <wp:positionV relativeFrom="paragraph">
                        <wp:posOffset>238125</wp:posOffset>
                      </wp:positionV>
                      <wp:extent cx="508635" cy="0"/>
                      <wp:effectExtent l="5080" t="8255" r="10160" b="10795"/>
                      <wp:wrapNone/>
                      <wp:docPr id="12"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98BC9B2" id="Conector reto 7"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5pt,18.75pt" to="43.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ugDQIAABsEAAAOAAAAZHJzL2Uyb0RvYy54bWysU02P2jAQvVfqf7B8hyRsYCEirKoEetm2&#10;SNv+AGM7xKrjiWxDWFX97x2bj5b2UlXlYMae8ct788bLp1OnyVFap8CUNBunlEjDQSizL+mXz5vR&#10;nBLnmRFMg5ElfZWOPq3evlkOfSEn0IIW0hIEMa4Y+pK23vdFkjjeyo65MfTSYLIB2zGPW7tPhGUD&#10;onc6maTpLBnAit4Cl87haX1O0lXEbxrJ/aemcdITXVLk5uNq47oLa7JasmJvWd8qfqHB/oFFx5TB&#10;j96gauYZOVj1B1SnuAUHjR9z6BJoGsVl1IBqsvQ3NS8t62XUgs1x/a1N7v/B8o/HrSVKoHcTSgzr&#10;0KMKneIeLLHSA3kMPRp6V2BpZbY2qOQn89I/A//qMJfcJcPG9Yi5Gz6AQDR28BBbc2psFy6jaHKK&#10;DrzeHJAnTzgeTtP57GFKCb+mElZc7/XW+fcSOhKCkmplQm9YwY7PzgcerLiWhGMDG6V19FcbMpR0&#10;MZ1M4wUHWomQDGXO7neVtuTIwoTEXxCMYHdlFg5GRLBWMrG+xJ4pfY6xXpuAh0qQziU6j8C3RbpY&#10;z9fzfJRPZutRntb16N2mykezTfY4rR/qqqqz74FalhetEkKawO46jln+d3ZfHsZ5kG4DeWtDco8e&#10;JSLZ638kHa0M7p0d34F43drQjeAqTmAsvryWMOK/7mPVzze9+gEAAP//AwBQSwMEFAAGAAgAAAAh&#10;AKsR80baAAAABgEAAA8AAABkcnMvZG93bnJldi54bWxMjsFOwzAQRO9I/IO1SFwq6tAAqUKcCgG5&#10;cWkBcd3GSxIRr9PYbQNfzyIOcBzN6M0rVpPr1YHG0Hk2cDlPQBHX3nbcGHh5ri6WoEJEtth7JgOf&#10;FGBVnp4UmFt/5DUdNrFRAuGQo4E2xiHXOtQtOQxzPxBL9+5Hh1Hi2Gg74lHgrteLJLnRDjuWhxYH&#10;um+p/tjsnYFQvdKu+prVs+QtbTwtdg9Pj2jM+dl0dwsq0hT/xvCjL+pQitPW79kG1RvIUhkaSLNr&#10;UFIvsytQ29+sy0L/1y+/AQAA//8DAFBLAQItABQABgAIAAAAIQC2gziS/gAAAOEBAAATAAAAAAAA&#10;AAAAAAAAAAAAAABbQ29udGVudF9UeXBlc10ueG1sUEsBAi0AFAAGAAgAAAAhADj9If/WAAAAlAEA&#10;AAsAAAAAAAAAAAAAAAAALwEAAF9yZWxzLy5yZWxzUEsBAi0AFAAGAAgAAAAhAEhMS6ANAgAAGwQA&#10;AA4AAAAAAAAAAAAAAAAALgIAAGRycy9lMm9Eb2MueG1sUEsBAi0AFAAGAAgAAAAhAKsR80baAAAA&#10;BgEAAA8AAAAAAAAAAAAAAAAAZwQAAGRycy9kb3ducmV2LnhtbFBLBQYAAAAABAAEAPMAAABuBQAA&#10;AAA=&#10;">
                      <o:lock v:ext="edit" shapetype="f"/>
                    </v:line>
                  </w:pict>
                </mc:Fallback>
              </mc:AlternateContent>
            </w:r>
            <w:r w:rsidR="00751610" w:rsidRPr="00EA533D">
              <w:rPr>
                <w:sz w:val="18"/>
                <w:szCs w:val="18"/>
              </w:rPr>
              <w:t>1</w:t>
            </w:r>
          </w:p>
          <w:p w:rsidR="00751610" w:rsidRPr="00EA533D" w:rsidRDefault="00751610" w:rsidP="00D4372B">
            <w:pPr>
              <w:jc w:val="center"/>
              <w:rPr>
                <w:sz w:val="18"/>
                <w:szCs w:val="18"/>
              </w:rPr>
            </w:pPr>
            <w:r w:rsidRPr="00EA533D">
              <w:rPr>
                <w:sz w:val="18"/>
                <w:szCs w:val="18"/>
              </w:rPr>
              <w:t>(30** x220*)</w:t>
            </w:r>
          </w:p>
        </w:tc>
        <w:tc>
          <w:tcPr>
            <w:tcW w:w="113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8"/>
                <w:szCs w:val="18"/>
              </w:rPr>
            </w:pPr>
            <w:r w:rsidRPr="00EA533D">
              <w:rPr>
                <w:sz w:val="18"/>
                <w:szCs w:val="18"/>
              </w:rPr>
              <w:t>16***</w:t>
            </w:r>
          </w:p>
        </w:tc>
        <w:tc>
          <w:tcPr>
            <w:tcW w:w="1476"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0391B" w:rsidP="00D4372B">
            <w:pPr>
              <w:jc w:val="center"/>
              <w:rPr>
                <w:sz w:val="18"/>
                <w:szCs w:val="18"/>
              </w:rPr>
            </w:pPr>
            <w:r w:rsidRPr="00EA533D">
              <w:rPr>
                <w:noProof/>
                <w:sz w:val="18"/>
                <w:szCs w:val="18"/>
                <w:lang w:eastAsia="pt-BR"/>
              </w:rPr>
              <mc:AlternateContent>
                <mc:Choice Requires="wps">
                  <w:drawing>
                    <wp:anchor distT="4294967295" distB="4294967295" distL="114300" distR="114300" simplePos="0" relativeHeight="251657216" behindDoc="0" locked="0" layoutInCell="1" allowOverlap="1">
                      <wp:simplePos x="0" y="0"/>
                      <wp:positionH relativeFrom="column">
                        <wp:posOffset>184150</wp:posOffset>
                      </wp:positionH>
                      <wp:positionV relativeFrom="paragraph">
                        <wp:posOffset>247650</wp:posOffset>
                      </wp:positionV>
                      <wp:extent cx="508635" cy="0"/>
                      <wp:effectExtent l="13970" t="8255" r="10795" b="10795"/>
                      <wp:wrapNone/>
                      <wp:docPr id="11"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2876E0" id="Conector reto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pt,19.5pt" to="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7ADwIAABwEAAAOAAAAZHJzL2Uyb0RvYy54bWysU02P2jAQvVfqf7B8hyRsoBARVlUCvWy7&#10;SNv+AGM7xKrjiWxDWFX97x2bj5b2UlXlYGY845c382aWj6dOk6O0ToEpaTZOKZGGg1BmX9Ivnzej&#10;OSXOMyOYBiNL+iodfVy9fbMc+kJOoAUtpCUIYlwx9CVtve+LJHG8lR1zY+ilwWADtmMeXbtPhGUD&#10;onc6maTpLBnAit4Cl87hbX0O0lXEbxrJ/XPTOOmJLily8/G08dyFM1ktWbG3rG8Vv9Bg/8CiY8rg&#10;R29QNfOMHKz6A6pT3IKDxo85dAk0jeIy1oDVZOlv1by0rJexFmyO629tcv8Pln86bi1RArXLKDGs&#10;Q40qVIp7sMRKDySLTRp6V2BuZbY2lMlP5qV/Av7VYQOTu2BwXI+gu+EjCIRjBw+xN6fGduExVk1O&#10;UYLXmwTy5AnHy2k6nz1MKeHXUMKK67veOv9BQkeCUVKtTGgOK9jxyfnAgxXXlHBtYKO0jgJrQ4aS&#10;LqaTaXzgQCsRgiHN2f2u0pYcWRiR+AtTgWB3aRYORkSwVjKxvtieKX22MV+bgIeVIJ2LdZ6Bb4t0&#10;sZ6v5/kon8zWozyt69H7TZWPZpvs3bR+qKuqzr4HalletEoIaQK76zxm+d/pfdmM8yTdJvLWhuQe&#10;PZaIZK//kXSUMqgXFsgVOxCvWxu6ETwcwZh8WZcw47/6MevnUq9+AAAA//8DAFBLAwQUAAYACAAA&#10;ACEAbm5vs9wAAAAIAQAADwAAAGRycy9kb3ducmV2LnhtbEyPQU/DMAyF75P4D5GRdpm2ZJ2EWGk6&#10;IVhvXBigXb3GtBWN0zXZVvj1pOLATpb9np6/l20G24oz9b5xrGG5UCCIS2carjS8vxXzexA+IBts&#10;HZOGb/KwyW8mGabGXfiVzrtQiRjCPkUNdQhdKqUva7LoF64jjtqn6y2GuPaVND1eYrhtZaLUnbTY&#10;cPxQY0dPNZVfu5PV4IsPOhY/s3Km9qvKUXJ8ftmi1tPb4fEBRKAh/JthxI/okEemgzux8aLVkKxj&#10;laBhNc5RV+sliMPfQeaZvC6Q/wIAAP//AwBQSwECLQAUAAYACAAAACEAtoM4kv4AAADhAQAAEwAA&#10;AAAAAAAAAAAAAAAAAAAAW0NvbnRlbnRfVHlwZXNdLnhtbFBLAQItABQABgAIAAAAIQA4/SH/1gAA&#10;AJQBAAALAAAAAAAAAAAAAAAAAC8BAABfcmVscy8ucmVsc1BLAQItABQABgAIAAAAIQBNlT7ADwIA&#10;ABwEAAAOAAAAAAAAAAAAAAAAAC4CAABkcnMvZTJvRG9jLnhtbFBLAQItABQABgAIAAAAIQBubm+z&#10;3AAAAAgBAAAPAAAAAAAAAAAAAAAAAGkEAABkcnMvZG93bnJldi54bWxQSwUGAAAAAAQABADzAAAA&#10;cgUAAAAA&#10;">
                      <o:lock v:ext="edit" shapetype="f"/>
                    </v:line>
                  </w:pict>
                </mc:Fallback>
              </mc:AlternateContent>
            </w:r>
            <w:r w:rsidR="00751610" w:rsidRPr="00EA533D">
              <w:rPr>
                <w:sz w:val="18"/>
                <w:szCs w:val="18"/>
              </w:rPr>
              <w:t>1</w:t>
            </w:r>
          </w:p>
          <w:p w:rsidR="00751610" w:rsidRPr="00EA533D" w:rsidRDefault="00751610" w:rsidP="00D4372B">
            <w:pPr>
              <w:jc w:val="center"/>
              <w:rPr>
                <w:sz w:val="18"/>
                <w:szCs w:val="18"/>
              </w:rPr>
            </w:pPr>
            <w:r w:rsidRPr="00EA533D">
              <w:rPr>
                <w:sz w:val="18"/>
                <w:szCs w:val="18"/>
              </w:rPr>
              <w:t>191,40</w:t>
            </w:r>
          </w:p>
        </w:tc>
        <w:tc>
          <w:tcPr>
            <w:tcW w:w="992"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8"/>
                <w:szCs w:val="18"/>
              </w:rPr>
            </w:pPr>
            <w:r w:rsidRPr="00EA533D">
              <w:rPr>
                <w:sz w:val="18"/>
                <w:szCs w:val="18"/>
              </w:rPr>
              <w:t>0,0000127</w:t>
            </w:r>
          </w:p>
        </w:tc>
        <w:tc>
          <w:tcPr>
            <w:tcW w:w="851"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8"/>
                <w:szCs w:val="18"/>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8"/>
                <w:szCs w:val="18"/>
              </w:rPr>
            </w:pPr>
          </w:p>
        </w:tc>
      </w:tr>
      <w:tr w:rsidR="00751610" w:rsidRPr="00EA533D" w:rsidTr="00D4372B">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r w:rsidRPr="00EA533D">
              <w:rPr>
                <w:sz w:val="18"/>
                <w:szCs w:val="18"/>
              </w:rPr>
              <w:t>SERVENTE</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0391B" w:rsidP="00D4372B">
            <w:pPr>
              <w:jc w:val="center"/>
              <w:rPr>
                <w:sz w:val="18"/>
                <w:szCs w:val="18"/>
              </w:rPr>
            </w:pPr>
            <w:r w:rsidRPr="00EA533D">
              <w:rPr>
                <w:noProof/>
                <w:sz w:val="18"/>
                <w:szCs w:val="18"/>
                <w:lang w:eastAsia="pt-BR"/>
              </w:rPr>
              <mc:AlternateContent>
                <mc:Choice Requires="wps">
                  <w:drawing>
                    <wp:anchor distT="4294967295" distB="4294967295" distL="114300" distR="114300" simplePos="0" relativeHeight="251645952" behindDoc="0" locked="0" layoutInCell="1" allowOverlap="1">
                      <wp:simplePos x="0" y="0"/>
                      <wp:positionH relativeFrom="column">
                        <wp:posOffset>50165</wp:posOffset>
                      </wp:positionH>
                      <wp:positionV relativeFrom="paragraph">
                        <wp:posOffset>247650</wp:posOffset>
                      </wp:positionV>
                      <wp:extent cx="508635" cy="0"/>
                      <wp:effectExtent l="8890" t="10795" r="6350" b="8255"/>
                      <wp:wrapNone/>
                      <wp:docPr id="10"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91E5D4E" id="Conector reto 9"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pt,19.5pt" to="4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2QDQIAABsEAAAOAAAAZHJzL2Uyb0RvYy54bWysU02P2jAQvVfqf7B8hyRsoBARVlUCvWy7&#10;SNv+AGM7xKrjiWxDWFX97x2bj5b2UlXlYMae8ct788bLx1OnyVFap8CUNBunlEjDQSizL+mXz5vR&#10;nBLnmRFMg5ElfZWOPq7evlkOfSEn0IIW0hIEMa4Y+pK23vdFkjjeyo65MfTSYLIB2zGPW7tPhGUD&#10;onc6maTpLBnAit4Cl87haX1O0lXEbxrJ/XPTOOmJLily83G1cd2FNVktWbG3rG8Vv9Bg/8CiY8rg&#10;R29QNfOMHKz6A6pT3IKDxo85dAk0jeIyakA1WfqbmpeW9TJqwea4/tYm9/9g+afj1hIl0Dtsj2Ed&#10;elShU9yDJVZ6IIvQo6F3BZZWZmuDSn4yL/0T8K8Oc8ldMmxcj5i74SMIRGMHD7E1p8Z24TKKJqfo&#10;wOvNAXnyhOPhNJ3PHqaU8GsqYcX1Xm+d/yChIyEoqVYm9IYV7PjkfODBimtJODawUVpHf7UhQ0kX&#10;08k0XnCglQjJUObsfldpS44sTEj8BcEIdldm4WBEBGslE+tL7JnS5xjrtQl4qATpXKLzCHxbpIv1&#10;fD3PR/lkth7laV2P3m+qfDTbZO+m9UNdVXX2PVDL8qJVQkgT2F3HMcv/zu7LwzgP0m0gb21I7tGj&#10;RCR7/Y+ko5XBvbPjOxCvWxu6EVzFCYzFl9cSRvzXfaz6+aZXPwAAAP//AwBQSwMEFAAGAAgAAAAh&#10;AN31KSzbAAAABgEAAA8AAABkcnMvZG93bnJldi54bWxMj8FOwzAQRO9I/QdrK3GpqNNWgjTEqSog&#10;Ny4UENdtvCQR8TqN3Tbw9SziAKfVaEazb/LN6Dp1oiG0ng0s5gko4srblmsDL8/lVQoqRGSLnWcy&#10;8EkBNsXkIsfM+jM/0WkXayUlHDI00MTYZ1qHqiGHYe57YvHe/eAwihxqbQc8S7nr9DJJrrXDluVD&#10;gz3dNVR97I7OQChf6VB+zapZ8raqPS0P948PaMzldNzegoo0xr8w/OALOhTCtPdHtkF1Bm7WEjSw&#10;WssisdNU7v5X6yLX//GLbwAAAP//AwBQSwECLQAUAAYACAAAACEAtoM4kv4AAADhAQAAEwAAAAAA&#10;AAAAAAAAAAAAAAAAW0NvbnRlbnRfVHlwZXNdLnhtbFBLAQItABQABgAIAAAAIQA4/SH/1gAAAJQB&#10;AAALAAAAAAAAAAAAAAAAAC8BAABfcmVscy8ucmVsc1BLAQItABQABgAIAAAAIQAUl12QDQIAABsE&#10;AAAOAAAAAAAAAAAAAAAAAC4CAABkcnMvZTJvRG9jLnhtbFBLAQItABQABgAIAAAAIQDd9Sks2wAA&#10;AAYBAAAPAAAAAAAAAAAAAAAAAGcEAABkcnMvZG93bnJldi54bWxQSwUGAAAAAAQABADzAAAAbwUA&#10;AAAA&#10;">
                      <o:lock v:ext="edit" shapetype="f"/>
                    </v:line>
                  </w:pict>
                </mc:Fallback>
              </mc:AlternateContent>
            </w:r>
            <w:r w:rsidR="00751610" w:rsidRPr="00EA533D">
              <w:rPr>
                <w:sz w:val="18"/>
                <w:szCs w:val="18"/>
              </w:rPr>
              <w:t>1</w:t>
            </w:r>
          </w:p>
          <w:p w:rsidR="00751610" w:rsidRPr="00EA533D" w:rsidRDefault="00751610" w:rsidP="00D4372B">
            <w:pPr>
              <w:jc w:val="center"/>
              <w:rPr>
                <w:sz w:val="18"/>
                <w:szCs w:val="18"/>
              </w:rPr>
            </w:pPr>
            <w:r w:rsidRPr="00EA533D">
              <w:rPr>
                <w:sz w:val="18"/>
                <w:szCs w:val="18"/>
              </w:rPr>
              <w:lastRenderedPageBreak/>
              <w:t>220</w:t>
            </w:r>
          </w:p>
        </w:tc>
        <w:tc>
          <w:tcPr>
            <w:tcW w:w="113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8"/>
                <w:szCs w:val="18"/>
              </w:rPr>
            </w:pPr>
            <w:r w:rsidRPr="00EA533D">
              <w:rPr>
                <w:sz w:val="18"/>
                <w:szCs w:val="18"/>
              </w:rPr>
              <w:lastRenderedPageBreak/>
              <w:t>16***</w:t>
            </w:r>
          </w:p>
        </w:tc>
        <w:tc>
          <w:tcPr>
            <w:tcW w:w="1476"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0391B" w:rsidP="00D4372B">
            <w:pPr>
              <w:jc w:val="center"/>
              <w:rPr>
                <w:sz w:val="18"/>
                <w:szCs w:val="18"/>
              </w:rPr>
            </w:pPr>
            <w:r w:rsidRPr="00EA533D">
              <w:rPr>
                <w:noProof/>
                <w:sz w:val="18"/>
                <w:szCs w:val="18"/>
                <w:lang w:eastAsia="pt-BR"/>
              </w:rPr>
              <mc:AlternateContent>
                <mc:Choice Requires="wps">
                  <w:drawing>
                    <wp:anchor distT="4294967295" distB="4294967295" distL="114300" distR="114300" simplePos="0" relativeHeight="251667456" behindDoc="0" locked="0" layoutInCell="1" allowOverlap="1">
                      <wp:simplePos x="0" y="0"/>
                      <wp:positionH relativeFrom="column">
                        <wp:posOffset>182880</wp:posOffset>
                      </wp:positionH>
                      <wp:positionV relativeFrom="paragraph">
                        <wp:posOffset>250190</wp:posOffset>
                      </wp:positionV>
                      <wp:extent cx="508635" cy="0"/>
                      <wp:effectExtent l="12700" t="13335" r="12065" b="5715"/>
                      <wp:wrapNone/>
                      <wp:docPr id="9"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32BD028" id="Conector reto 1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4pt,19.7pt" to="54.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3ZDQIAABsEAAAOAAAAZHJzL2Uyb0RvYy54bWysU02P2jAQvVfqf7B8hyRsoBARVlUCvWy7&#10;SNv+AGM7xKrjiWxDWFX97x2bj5b2UlXlYMae8ct788bLx1OnyVFap8CUNBunlEjDQSizL+mXz5vR&#10;nBLnmRFMg5ElfZWOPq7evlkOfSEn0IIW0hIEMa4Y+pK23vdFkjjeyo65MfTSYLIB2zGPW7tPhGUD&#10;onc6maTpLBnAit4Cl87haX1O0lXEbxrJ/XPTOOmJLily83G1cd2FNVktWbG3rG8Vv9Bg/8CiY8rg&#10;R29QNfOMHKz6A6pT3IKDxo85dAk0jeIyakA1WfqbmpeW9TJqwea4/tYm9/9g+afj1hIlSrqgxLAO&#10;LarQKO7BEis9kCwLPRp6V2BpZbY2qOQn89I/Af/qMJfcJcPG9Yi5Gz6CQDh28BBbc2psFy6jaHKK&#10;DrzeHJAnTzgeTtP57GFKCb+mElZc7/XW+Q8SOhKCkmplQm9YwY5PzgcerLiWhGMDG6V19FcbMqDA&#10;6WQaLzjQSoRkKHN2v6u0JUcWJiT+gmAEuyuzcDAigrWSifUl9kzpc4z12gQ8VIJ0LtF5BL4t0sV6&#10;vp7no3wyW4/ytK5H7zdVPpptsnfT+qGuqjr7HqhledEqIaQJ7K7jmOV/Z/flYZwH6TaQtzYk9+hR&#10;IpK9/kfS0crg3tnxHYjXrQ3dCK7iBMbiy2sJI/7rPlb9fNOrHwAAAP//AwBQSwMEFAAGAAgAAAAh&#10;AJH9xojcAAAACAEAAA8AAABkcnMvZG93bnJldi54bWxMj8FOwzAQRO9I/QdrkbhU1CatUBriVBWQ&#10;GxcKiOs2XpKIeJ3Gbhv4elz1UI47M5p5m69G24kDDb51rOFupkAQV860XGt4fytvUxA+IBvsHJOG&#10;H/KwKiZXOWbGHfmVDptQi1jCPkMNTQh9JqWvGrLoZ64njt6XGyyGeA61NAMeY7ntZKLUvbTYclxo&#10;sKfHhqrvzd5q8OUH7crfaTVVn/PaUbJ7enlGrW+ux/UDiEBjuIThhB/RoYhMW7dn40WnIUkjedAw&#10;Xy5AnHyVLkFsz4Iscvn/geIPAAD//wMAUEsBAi0AFAAGAAgAAAAhALaDOJL+AAAA4QEAABMAAAAA&#10;AAAAAAAAAAAAAAAAAFtDb250ZW50X1R5cGVzXS54bWxQSwECLQAUAAYACAAAACEAOP0h/9YAAACU&#10;AQAACwAAAAAAAAAAAAAAAAAvAQAAX3JlbHMvLnJlbHNQSwECLQAUAAYACAAAACEAQDed2Q0CAAAb&#10;BAAADgAAAAAAAAAAAAAAAAAuAgAAZHJzL2Uyb0RvYy54bWxQSwECLQAUAAYACAAAACEAkf3GiNwA&#10;AAAIAQAADwAAAAAAAAAAAAAAAABnBAAAZHJzL2Rvd25yZXYueG1sUEsFBgAAAAAEAAQA8wAAAHAF&#10;AAAAAA==&#10;">
                      <o:lock v:ext="edit" shapetype="f"/>
                    </v:line>
                  </w:pict>
                </mc:Fallback>
              </mc:AlternateContent>
            </w:r>
            <w:r w:rsidR="00751610" w:rsidRPr="00EA533D">
              <w:rPr>
                <w:sz w:val="18"/>
                <w:szCs w:val="18"/>
              </w:rPr>
              <w:t>1</w:t>
            </w:r>
          </w:p>
          <w:p w:rsidR="00751610" w:rsidRPr="00EA533D" w:rsidRDefault="00751610" w:rsidP="00D4372B">
            <w:pPr>
              <w:jc w:val="center"/>
              <w:rPr>
                <w:sz w:val="18"/>
                <w:szCs w:val="18"/>
              </w:rPr>
            </w:pPr>
            <w:r w:rsidRPr="00EA533D">
              <w:rPr>
                <w:sz w:val="18"/>
                <w:szCs w:val="18"/>
              </w:rPr>
              <w:lastRenderedPageBreak/>
              <w:t>191,40</w:t>
            </w:r>
          </w:p>
        </w:tc>
        <w:tc>
          <w:tcPr>
            <w:tcW w:w="992"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8"/>
                <w:szCs w:val="18"/>
              </w:rPr>
            </w:pPr>
            <w:r w:rsidRPr="00EA533D">
              <w:rPr>
                <w:sz w:val="18"/>
                <w:szCs w:val="18"/>
              </w:rPr>
              <w:lastRenderedPageBreak/>
              <w:t>0,000380</w:t>
            </w:r>
          </w:p>
        </w:tc>
        <w:tc>
          <w:tcPr>
            <w:tcW w:w="851"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8"/>
                <w:szCs w:val="18"/>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8"/>
                <w:szCs w:val="18"/>
              </w:rPr>
            </w:pPr>
          </w:p>
        </w:tc>
      </w:tr>
      <w:tr w:rsidR="00751610" w:rsidRPr="00EA533D" w:rsidTr="00D4372B">
        <w:tc>
          <w:tcPr>
            <w:tcW w:w="7408" w:type="dxa"/>
            <w:gridSpan w:val="6"/>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D4372B">
            <w:pPr>
              <w:jc w:val="center"/>
              <w:rPr>
                <w:b/>
                <w:sz w:val="18"/>
                <w:szCs w:val="18"/>
              </w:rPr>
            </w:pPr>
            <w:r w:rsidRPr="00EA533D">
              <w:rPr>
                <w:b/>
                <w:sz w:val="18"/>
                <w:szCs w:val="18"/>
              </w:rPr>
              <w:lastRenderedPageBreak/>
              <w:t>TOTAL</w:t>
            </w:r>
          </w:p>
        </w:tc>
        <w:tc>
          <w:tcPr>
            <w:tcW w:w="85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751610">
            <w:pPr>
              <w:rPr>
                <w:sz w:val="18"/>
                <w:szCs w:val="18"/>
              </w:rPr>
            </w:pPr>
          </w:p>
        </w:tc>
      </w:tr>
    </w:tbl>
    <w:p w:rsidR="00A96594" w:rsidRPr="00EA533D" w:rsidRDefault="00A96594" w:rsidP="00D4372B">
      <w:pPr>
        <w:ind w:left="993"/>
        <w:rPr>
          <w:b/>
          <w:szCs w:val="20"/>
        </w:rPr>
      </w:pPr>
    </w:p>
    <w:p w:rsidR="00751610" w:rsidRPr="00EA533D" w:rsidRDefault="00751610" w:rsidP="00D4372B">
      <w:pPr>
        <w:ind w:left="993"/>
        <w:rPr>
          <w:b/>
          <w:szCs w:val="20"/>
        </w:rPr>
      </w:pPr>
      <w:r w:rsidRPr="00EA533D">
        <w:rPr>
          <w:b/>
          <w:szCs w:val="20"/>
        </w:rPr>
        <w:t>FACHADA ENVIDRAÇADA – FACE EXTERNA</w:t>
      </w:r>
    </w:p>
    <w:p w:rsidR="00751610" w:rsidRPr="00EA533D" w:rsidRDefault="00751610" w:rsidP="00D4372B">
      <w:pPr>
        <w:ind w:left="993"/>
        <w:rPr>
          <w:sz w:val="18"/>
          <w:szCs w:val="18"/>
        </w:rPr>
      </w:pPr>
    </w:p>
    <w:tbl>
      <w:tblPr>
        <w:tblW w:w="8188" w:type="dxa"/>
        <w:tblInd w:w="9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37"/>
        <w:gridCol w:w="1123"/>
        <w:gridCol w:w="992"/>
        <w:gridCol w:w="1134"/>
        <w:gridCol w:w="993"/>
        <w:gridCol w:w="1134"/>
        <w:gridCol w:w="1275"/>
      </w:tblGrid>
      <w:tr w:rsidR="00751610" w:rsidRPr="00EA533D" w:rsidTr="00D4372B">
        <w:tc>
          <w:tcPr>
            <w:tcW w:w="1537"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751610">
            <w:pPr>
              <w:rPr>
                <w:b/>
                <w:sz w:val="14"/>
                <w:szCs w:val="14"/>
              </w:rPr>
            </w:pPr>
            <w:r w:rsidRPr="00EA533D">
              <w:rPr>
                <w:b/>
                <w:sz w:val="14"/>
                <w:szCs w:val="14"/>
              </w:rPr>
              <w:t>MÃO DE OBRA</w:t>
            </w:r>
          </w:p>
        </w:tc>
        <w:tc>
          <w:tcPr>
            <w:tcW w:w="1123"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D4372B">
            <w:pPr>
              <w:jc w:val="center"/>
              <w:rPr>
                <w:b/>
                <w:sz w:val="14"/>
                <w:szCs w:val="14"/>
              </w:rPr>
            </w:pPr>
            <w:r w:rsidRPr="00EA533D">
              <w:rPr>
                <w:b/>
                <w:sz w:val="14"/>
                <w:szCs w:val="14"/>
              </w:rPr>
              <w:t>(1)</w:t>
            </w:r>
          </w:p>
          <w:p w:rsidR="00751610" w:rsidRPr="00EA533D" w:rsidRDefault="00751610" w:rsidP="00D4372B">
            <w:pPr>
              <w:jc w:val="center"/>
              <w:rPr>
                <w:b/>
                <w:sz w:val="14"/>
                <w:szCs w:val="14"/>
              </w:rPr>
            </w:pPr>
            <w:r w:rsidRPr="00EA533D">
              <w:rPr>
                <w:b/>
                <w:sz w:val="14"/>
                <w:szCs w:val="14"/>
              </w:rPr>
              <w:t>PRODUTIVIDADE</w:t>
            </w:r>
          </w:p>
          <w:p w:rsidR="00751610" w:rsidRPr="00EA533D" w:rsidRDefault="00751610" w:rsidP="00D4372B">
            <w:pPr>
              <w:jc w:val="center"/>
              <w:rPr>
                <w:b/>
                <w:sz w:val="14"/>
                <w:szCs w:val="14"/>
              </w:rPr>
            </w:pPr>
            <w:r w:rsidRPr="00EA533D">
              <w:rPr>
                <w:b/>
                <w:sz w:val="14"/>
                <w:szCs w:val="14"/>
              </w:rPr>
              <w:t>(1/M²)</w:t>
            </w:r>
          </w:p>
        </w:tc>
        <w:tc>
          <w:tcPr>
            <w:tcW w:w="992"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4"/>
                <w:szCs w:val="14"/>
              </w:rPr>
            </w:pPr>
            <w:r w:rsidRPr="00EA533D">
              <w:rPr>
                <w:b/>
                <w:sz w:val="14"/>
                <w:szCs w:val="14"/>
              </w:rPr>
              <w:t>(2)</w:t>
            </w:r>
          </w:p>
          <w:p w:rsidR="00751610" w:rsidRPr="00EA533D" w:rsidRDefault="00751610" w:rsidP="00D4372B">
            <w:pPr>
              <w:jc w:val="center"/>
              <w:rPr>
                <w:b/>
                <w:sz w:val="14"/>
                <w:szCs w:val="14"/>
              </w:rPr>
            </w:pPr>
            <w:r w:rsidRPr="00EA533D">
              <w:rPr>
                <w:b/>
                <w:sz w:val="14"/>
                <w:szCs w:val="14"/>
              </w:rPr>
              <w:t>FREQUENCIA NO SEMESTRE</w:t>
            </w:r>
          </w:p>
          <w:p w:rsidR="00751610" w:rsidRPr="00EA533D" w:rsidRDefault="00751610" w:rsidP="00D4372B">
            <w:pPr>
              <w:jc w:val="center"/>
              <w:rPr>
                <w:b/>
                <w:sz w:val="14"/>
                <w:szCs w:val="14"/>
              </w:rPr>
            </w:pPr>
            <w:r w:rsidRPr="00EA533D">
              <w:rPr>
                <w:b/>
                <w:sz w:val="14"/>
                <w:szCs w:val="14"/>
              </w:rPr>
              <w:t>(HORAS)</w:t>
            </w:r>
          </w:p>
        </w:tc>
        <w:tc>
          <w:tcPr>
            <w:tcW w:w="1134"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4"/>
                <w:szCs w:val="14"/>
              </w:rPr>
            </w:pPr>
            <w:r w:rsidRPr="00EA533D">
              <w:rPr>
                <w:b/>
                <w:sz w:val="14"/>
                <w:szCs w:val="14"/>
              </w:rPr>
              <w:t>(3)</w:t>
            </w:r>
          </w:p>
          <w:p w:rsidR="00751610" w:rsidRPr="00EA533D" w:rsidRDefault="00751610" w:rsidP="00D4372B">
            <w:pPr>
              <w:jc w:val="center"/>
              <w:rPr>
                <w:b/>
                <w:sz w:val="14"/>
                <w:szCs w:val="14"/>
              </w:rPr>
            </w:pPr>
            <w:r w:rsidRPr="00EA533D">
              <w:rPr>
                <w:b/>
                <w:sz w:val="14"/>
                <w:szCs w:val="14"/>
              </w:rPr>
              <w:t>JORNADA DE TRABALHO NO SEMESTRE</w:t>
            </w:r>
          </w:p>
          <w:p w:rsidR="00751610" w:rsidRPr="00EA533D" w:rsidRDefault="00751610" w:rsidP="00D4372B">
            <w:pPr>
              <w:jc w:val="center"/>
              <w:rPr>
                <w:b/>
                <w:sz w:val="14"/>
                <w:szCs w:val="14"/>
              </w:rPr>
            </w:pPr>
            <w:r w:rsidRPr="00EA533D">
              <w:rPr>
                <w:b/>
                <w:sz w:val="14"/>
                <w:szCs w:val="14"/>
              </w:rPr>
              <w:t>(HORAS)</w:t>
            </w:r>
          </w:p>
        </w:tc>
        <w:tc>
          <w:tcPr>
            <w:tcW w:w="993"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4"/>
                <w:szCs w:val="14"/>
              </w:rPr>
            </w:pPr>
            <w:r w:rsidRPr="00EA533D">
              <w:rPr>
                <w:b/>
                <w:sz w:val="14"/>
                <w:szCs w:val="14"/>
              </w:rPr>
              <w:t>(4)</w:t>
            </w:r>
          </w:p>
          <w:p w:rsidR="00751610" w:rsidRPr="00EA533D" w:rsidRDefault="00751610" w:rsidP="00D4372B">
            <w:pPr>
              <w:jc w:val="center"/>
              <w:rPr>
                <w:b/>
                <w:sz w:val="14"/>
                <w:szCs w:val="14"/>
              </w:rPr>
            </w:pPr>
            <w:r w:rsidRPr="00EA533D">
              <w:rPr>
                <w:b/>
                <w:sz w:val="14"/>
                <w:szCs w:val="14"/>
              </w:rPr>
              <w:t>= (1X2X3)</w:t>
            </w:r>
          </w:p>
          <w:p w:rsidR="00751610" w:rsidRPr="00EA533D" w:rsidRDefault="00751610" w:rsidP="00D4372B">
            <w:pPr>
              <w:jc w:val="center"/>
              <w:rPr>
                <w:b/>
                <w:sz w:val="14"/>
                <w:szCs w:val="14"/>
              </w:rPr>
            </w:pPr>
            <w:r w:rsidRPr="00EA533D">
              <w:rPr>
                <w:b/>
                <w:sz w:val="14"/>
                <w:szCs w:val="14"/>
              </w:rPr>
              <w:t>Ke****</w:t>
            </w:r>
          </w:p>
        </w:tc>
        <w:tc>
          <w:tcPr>
            <w:tcW w:w="1134"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4"/>
                <w:szCs w:val="14"/>
              </w:rPr>
            </w:pPr>
            <w:r w:rsidRPr="00EA533D">
              <w:rPr>
                <w:b/>
                <w:sz w:val="14"/>
                <w:szCs w:val="14"/>
              </w:rPr>
              <w:t>(5)</w:t>
            </w:r>
          </w:p>
          <w:p w:rsidR="00751610" w:rsidRPr="00EA533D" w:rsidRDefault="00751610" w:rsidP="00D4372B">
            <w:pPr>
              <w:jc w:val="center"/>
              <w:rPr>
                <w:b/>
                <w:sz w:val="14"/>
                <w:szCs w:val="14"/>
              </w:rPr>
            </w:pPr>
            <w:r w:rsidRPr="00EA533D">
              <w:rPr>
                <w:b/>
                <w:sz w:val="14"/>
                <w:szCs w:val="14"/>
              </w:rPr>
              <w:t>PREÇO HOMEM-MÊS</w:t>
            </w:r>
          </w:p>
          <w:p w:rsidR="00751610" w:rsidRPr="00EA533D" w:rsidRDefault="00751610" w:rsidP="00D4372B">
            <w:pPr>
              <w:jc w:val="center"/>
              <w:rPr>
                <w:b/>
                <w:sz w:val="14"/>
                <w:szCs w:val="14"/>
              </w:rPr>
            </w:pPr>
            <w:r w:rsidRPr="00EA533D">
              <w:rPr>
                <w:b/>
                <w:sz w:val="14"/>
                <w:szCs w:val="14"/>
              </w:rPr>
              <w:t>(R$)</w:t>
            </w:r>
          </w:p>
        </w:tc>
        <w:tc>
          <w:tcPr>
            <w:tcW w:w="1275"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4"/>
                <w:szCs w:val="14"/>
              </w:rPr>
            </w:pPr>
            <w:r w:rsidRPr="00EA533D">
              <w:rPr>
                <w:b/>
                <w:sz w:val="14"/>
                <w:szCs w:val="14"/>
              </w:rPr>
              <w:t>(4X5)</w:t>
            </w:r>
          </w:p>
          <w:p w:rsidR="00751610" w:rsidRPr="00EA533D" w:rsidRDefault="00751610" w:rsidP="00D4372B">
            <w:pPr>
              <w:jc w:val="center"/>
              <w:rPr>
                <w:b/>
                <w:sz w:val="14"/>
                <w:szCs w:val="14"/>
              </w:rPr>
            </w:pPr>
            <w:r w:rsidRPr="00EA533D">
              <w:rPr>
                <w:b/>
                <w:sz w:val="14"/>
                <w:szCs w:val="14"/>
              </w:rPr>
              <w:t>SUB-TOTAL</w:t>
            </w:r>
          </w:p>
          <w:p w:rsidR="00751610" w:rsidRPr="00EA533D" w:rsidRDefault="00751610" w:rsidP="00D4372B">
            <w:pPr>
              <w:jc w:val="center"/>
              <w:rPr>
                <w:b/>
                <w:sz w:val="14"/>
                <w:szCs w:val="14"/>
              </w:rPr>
            </w:pPr>
            <w:r w:rsidRPr="00EA533D">
              <w:rPr>
                <w:b/>
                <w:sz w:val="14"/>
                <w:szCs w:val="14"/>
              </w:rPr>
              <w:t>(R$/M²)</w:t>
            </w:r>
          </w:p>
        </w:tc>
      </w:tr>
      <w:tr w:rsidR="00751610" w:rsidRPr="00EA533D" w:rsidTr="00D4372B">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4"/>
                <w:szCs w:val="14"/>
              </w:rPr>
            </w:pPr>
            <w:r w:rsidRPr="00EA533D">
              <w:rPr>
                <w:sz w:val="14"/>
                <w:szCs w:val="14"/>
              </w:rPr>
              <w:t>ENCARREGADO</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0391B" w:rsidP="00D4372B">
            <w:pPr>
              <w:jc w:val="center"/>
              <w:rPr>
                <w:sz w:val="14"/>
                <w:szCs w:val="14"/>
              </w:rPr>
            </w:pPr>
            <w:r w:rsidRPr="00EA533D">
              <w:rPr>
                <w:noProof/>
                <w:sz w:val="14"/>
                <w:szCs w:val="14"/>
                <w:lang w:eastAsia="pt-BR"/>
              </w:rPr>
              <mc:AlternateContent>
                <mc:Choice Requires="wps">
                  <w:drawing>
                    <wp:anchor distT="4294967295" distB="4294967295" distL="114300" distR="114300" simplePos="0" relativeHeight="251677696" behindDoc="0" locked="0" layoutInCell="1" allowOverlap="1">
                      <wp:simplePos x="0" y="0"/>
                      <wp:positionH relativeFrom="column">
                        <wp:posOffset>66040</wp:posOffset>
                      </wp:positionH>
                      <wp:positionV relativeFrom="paragraph">
                        <wp:posOffset>229235</wp:posOffset>
                      </wp:positionV>
                      <wp:extent cx="508635" cy="0"/>
                      <wp:effectExtent l="8890" t="7620" r="6350" b="11430"/>
                      <wp:wrapNone/>
                      <wp:docPr id="8"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720BD53" id="Conector reto 1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pt,18.05pt" to="45.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j4DAIAABsEAAAOAAAAZHJzL2Uyb0RvYy54bWysU8Gu2jAQvFfqP1i+QxIIFCLCU5VAL699&#10;SK/9AGM7xKpjW7YhoKr/3rWBtLSXqioHs/auJzM769XTuZPoxK0TWpU4G6cYcUU1E+pQ4i+ft6MF&#10;Rs4TxYjUipf4wh1+Wr99s+pNwSe61ZJxiwBEuaI3JW69N0WSONryjrixNlxBstG2Ix629pAwS3pA&#10;72QySdN50mvLjNWUOwen9TWJ1xG/aTj1L03juEeyxMDNx9XGdR/WZL0ixcES0wp6o0H+gUVHhIKP&#10;DlA18QQdrfgDqhPUaqcbP6a6S3TTCMqjBlCTpb+peW2J4VELNMeZoU3u/8HST6edRYKVGIxSpAOL&#10;KjCKem2R5V6jbBp61BtXQGmldjaopGf1ap41/eoglzwkw8YZwNz3HzUDOHL0Orbm3NguXAbR6Bwd&#10;uAwO8LNHFA5n6WI+nWFE76mEFPd7xjr/gesOhaDEUqjQG1KQ07PzgQcp7iXhWOmtkDL6KxXqS7yc&#10;TWbxgtNSsJAMZc4e9pW06ETChMRfEAxgD2VWHxWLYC0nbHOLPRHyGkO9VAEPlACdW3QdgW/LdLlZ&#10;bBb5KJ/MN6M8revR+22Vj+bb7N2sntZVVWffA7UsL1rBGFeB3X0cs/zv7L49jOsgDQM5tCF5RI8S&#10;gez9P5KOVgb3ro7vNbvsbOhGcBUmMBbfXksY8V/3sernm17/AAAA//8DAFBLAwQUAAYACAAAACEA&#10;vPqZkdoAAAAHAQAADwAAAGRycy9kb3ducmV2LnhtbEyOwU7DMBBE70j8g7VIXCpqt4UKQpwKAblx&#10;aQFx3cZLEhGv09htA1/PIg5wfJrRzMtXo+/UgYbYBrYwmxpQxFVwLdcWXp7Li2tQMSE77AKThU+K&#10;sCpOT3LMXDjymg6bVCsZ4ZihhSalPtM6Vg15jNPQE0v2HgaPSXCotRvwKOO+03Njltpjy/LQYE/3&#10;DVUfm723EMtX2pVfk2pi3hZ1oPnu4ekRrT0/G+9uQSUa018ZfvRFHQpx2oY9u6g6YXMpTQuL5QyU&#10;5DfmCtT2l3WR6//+xTcAAAD//wMAUEsBAi0AFAAGAAgAAAAhALaDOJL+AAAA4QEAABMAAAAAAAAA&#10;AAAAAAAAAAAAAFtDb250ZW50X1R5cGVzXS54bWxQSwECLQAUAAYACAAAACEAOP0h/9YAAACUAQAA&#10;CwAAAAAAAAAAAAAAAAAvAQAAX3JlbHMvLnJlbHNQSwECLQAUAAYACAAAACEAbyHo+AwCAAAbBAAA&#10;DgAAAAAAAAAAAAAAAAAuAgAAZHJzL2Uyb0RvYy54bWxQSwECLQAUAAYACAAAACEAvPqZkdoAAAAH&#10;AQAADwAAAAAAAAAAAAAAAABmBAAAZHJzL2Rvd25yZXYueG1sUEsFBgAAAAAEAAQA8wAAAG0FAAAA&#10;AA==&#10;">
                      <o:lock v:ext="edit" shapetype="f"/>
                    </v:line>
                  </w:pict>
                </mc:Fallback>
              </mc:AlternateContent>
            </w:r>
            <w:r w:rsidR="00751610" w:rsidRPr="00EA533D">
              <w:rPr>
                <w:sz w:val="14"/>
                <w:szCs w:val="14"/>
              </w:rPr>
              <w:t>1</w:t>
            </w:r>
          </w:p>
          <w:p w:rsidR="00751610" w:rsidRPr="00EA533D" w:rsidRDefault="00751610" w:rsidP="00D4372B">
            <w:pPr>
              <w:jc w:val="center"/>
              <w:rPr>
                <w:sz w:val="14"/>
                <w:szCs w:val="14"/>
              </w:rPr>
            </w:pPr>
            <w:r w:rsidRPr="00EA533D">
              <w:rPr>
                <w:sz w:val="14"/>
                <w:szCs w:val="14"/>
              </w:rPr>
              <w:t>(4** x110*)</w:t>
            </w:r>
          </w:p>
        </w:tc>
        <w:tc>
          <w:tcPr>
            <w:tcW w:w="992"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4"/>
                <w:szCs w:val="14"/>
              </w:rPr>
            </w:pPr>
            <w:r w:rsidRPr="00EA533D">
              <w:rPr>
                <w:sz w:val="14"/>
                <w:szCs w:val="14"/>
              </w:rPr>
              <w:t>8***</w:t>
            </w:r>
          </w:p>
        </w:tc>
        <w:tc>
          <w:tcPr>
            <w:tcW w:w="1134"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0391B" w:rsidP="00D4372B">
            <w:pPr>
              <w:jc w:val="center"/>
              <w:rPr>
                <w:sz w:val="14"/>
                <w:szCs w:val="14"/>
              </w:rPr>
            </w:pPr>
            <w:r w:rsidRPr="00EA533D">
              <w:rPr>
                <w:noProof/>
                <w:sz w:val="14"/>
                <w:szCs w:val="14"/>
                <w:lang w:eastAsia="pt-BR"/>
              </w:rPr>
              <mc:AlternateContent>
                <mc:Choice Requires="wps">
                  <w:drawing>
                    <wp:anchor distT="4294967295" distB="4294967295" distL="114300" distR="114300" simplePos="0" relativeHeight="251698176" behindDoc="0" locked="0" layoutInCell="1" allowOverlap="1">
                      <wp:simplePos x="0" y="0"/>
                      <wp:positionH relativeFrom="column">
                        <wp:posOffset>29210</wp:posOffset>
                      </wp:positionH>
                      <wp:positionV relativeFrom="paragraph">
                        <wp:posOffset>225425</wp:posOffset>
                      </wp:positionV>
                      <wp:extent cx="508635" cy="0"/>
                      <wp:effectExtent l="10160" t="13335" r="5080" b="5715"/>
                      <wp:wrapNone/>
                      <wp:docPr id="7"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6521207" id="Conector reto 14"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pt,17.75pt" to="42.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FODgIAABsEAAAOAAAAZHJzL2Uyb0RvYy54bWysU02P2jAQvVfqf7B8hyRsYCEirKoEetm2&#10;SNv+AGM7xKrjiWxDWFX97x2bj5b2UlXlYMae8ct788bLp1OnyVFap8CUNBunlEjDQSizL+mXz5vR&#10;nBLnmRFMg5ElfZWOPq3evlkOfSEn0IIW0hIEMa4Y+pK23vdFkjjeyo65MfTSYLIB2zGPW7tPhGUD&#10;onc6maTpLBnAit4Cl87haX1O0lXEbxrJ/aemcdITXVLk5uNq47oLa7JasmJvWd8qfqHB/oFFx5TB&#10;j96gauYZOVj1B1SnuAUHjR9z6BJoGsVl1IBqsvQ3NS8t62XUgs1x/a1N7v/B8o/HrSVKlPSREsM6&#10;tKhCo7gHS6z0QLI89GjoXYGlldnaoJKfzEv/DPyrw1xylwwb1yPmbvgAAuHYwUNszamxXbiMoskp&#10;OvB6c0CePOF4OE3ns4cpJfyaSlhxvddb599L6EgISqqVCb1hBTs+Ox94sOJaEo4NbJTW0V9tyFDS&#10;xXQyjRccaCVCMpQ5u99V2pIjCxMSf0Ewgt2VWTgYEcFaycT6Enum9DnGem0CHipBOpfoPALfFuli&#10;PV/P81E+ma1HeVrXo3ebKh/NNtnjtH6oq6rOvgdqWV60SghpArvrOGb539l9eRjnQboN5K0NyT16&#10;lIhkr/+RdLQyuHd2fAfidWtDN4KrOIGx+PJawoj/uo9VP9/06gcAAAD//wMAUEsDBBQABgAIAAAA&#10;IQBYgbIy2gAAAAYBAAAPAAAAZHJzL2Rvd25yZXYueG1sTI5NT8MwEETvSPwHa5G4VK1Dv6hCnAoB&#10;uXFpoeK6jZckIl6nsdsGfj2LOMBxNKM3L1sPrlUn6kPj2cDNJAFFXHrbcGXg9aUYr0CFiGyx9UwG&#10;PinAOr+8yDC1/swbOm1jpQTCIUUDdYxdqnUoa3IYJr4jlu7d9w6jxL7StsezwF2rp0my1A4bloca&#10;O3qoqfzYHp2BUOzoUHyNylHyNqs8TQ+Pz09ozPXVcH8HKtIQ/8bwoy/qkIvT3h/ZBtUamC9laGC2&#10;WICSejW/BbX/zTrP9H/9/BsAAP//AwBQSwECLQAUAAYACAAAACEAtoM4kv4AAADhAQAAEwAAAAAA&#10;AAAAAAAAAAAAAAAAW0NvbnRlbnRfVHlwZXNdLnhtbFBLAQItABQABgAIAAAAIQA4/SH/1gAAAJQB&#10;AAALAAAAAAAAAAAAAAAAAC8BAABfcmVscy8ucmVsc1BLAQItABQABgAIAAAAIQBvOMFODgIAABsE&#10;AAAOAAAAAAAAAAAAAAAAAC4CAABkcnMvZTJvRG9jLnhtbFBLAQItABQABgAIAAAAIQBYgbIy2gAA&#10;AAYBAAAPAAAAAAAAAAAAAAAAAGgEAABkcnMvZG93bnJldi54bWxQSwUGAAAAAAQABADzAAAAbwUA&#10;AAAA&#10;">
                      <o:lock v:ext="edit" shapetype="f"/>
                    </v:line>
                  </w:pict>
                </mc:Fallback>
              </mc:AlternateContent>
            </w:r>
            <w:r w:rsidR="00751610" w:rsidRPr="00EA533D">
              <w:rPr>
                <w:sz w:val="14"/>
                <w:szCs w:val="14"/>
              </w:rPr>
              <w:t>1</w:t>
            </w:r>
          </w:p>
          <w:p w:rsidR="00751610" w:rsidRPr="00EA533D" w:rsidRDefault="00751610" w:rsidP="00D4372B">
            <w:pPr>
              <w:jc w:val="center"/>
              <w:rPr>
                <w:sz w:val="14"/>
                <w:szCs w:val="14"/>
              </w:rPr>
            </w:pPr>
            <w:r w:rsidRPr="00EA533D">
              <w:rPr>
                <w:sz w:val="14"/>
                <w:szCs w:val="14"/>
              </w:rPr>
              <w:t>1.148,4</w:t>
            </w:r>
          </w:p>
        </w:tc>
        <w:tc>
          <w:tcPr>
            <w:tcW w:w="99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4"/>
                <w:szCs w:val="14"/>
              </w:rPr>
            </w:pPr>
            <w:r w:rsidRPr="00EA533D">
              <w:rPr>
                <w:sz w:val="14"/>
                <w:szCs w:val="14"/>
              </w:rPr>
              <w:t>0,0000158</w:t>
            </w:r>
          </w:p>
        </w:tc>
        <w:tc>
          <w:tcPr>
            <w:tcW w:w="1134"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4"/>
                <w:szCs w:val="14"/>
              </w:rPr>
            </w:pPr>
          </w:p>
        </w:tc>
        <w:tc>
          <w:tcPr>
            <w:tcW w:w="1275"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4"/>
                <w:szCs w:val="14"/>
              </w:rPr>
            </w:pPr>
          </w:p>
        </w:tc>
      </w:tr>
      <w:tr w:rsidR="00751610" w:rsidRPr="00EA533D" w:rsidTr="00D4372B">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4"/>
                <w:szCs w:val="14"/>
              </w:rPr>
            </w:pPr>
            <w:r w:rsidRPr="00EA533D">
              <w:rPr>
                <w:sz w:val="14"/>
                <w:szCs w:val="14"/>
              </w:rPr>
              <w:t>SERVENTE</w:t>
            </w:r>
          </w:p>
        </w:tc>
        <w:tc>
          <w:tcPr>
            <w:tcW w:w="11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0391B" w:rsidP="00D4372B">
            <w:pPr>
              <w:jc w:val="center"/>
              <w:rPr>
                <w:sz w:val="14"/>
                <w:szCs w:val="14"/>
              </w:rPr>
            </w:pPr>
            <w:r w:rsidRPr="00EA533D">
              <w:rPr>
                <w:noProof/>
                <w:sz w:val="14"/>
                <w:szCs w:val="14"/>
                <w:lang w:eastAsia="pt-BR"/>
              </w:rPr>
              <mc:AlternateContent>
                <mc:Choice Requires="wps">
                  <w:drawing>
                    <wp:anchor distT="4294967295" distB="4294967295" distL="114300" distR="114300" simplePos="0" relativeHeight="251687936" behindDoc="0" locked="0" layoutInCell="1" allowOverlap="1">
                      <wp:simplePos x="0" y="0"/>
                      <wp:positionH relativeFrom="column">
                        <wp:posOffset>73025</wp:posOffset>
                      </wp:positionH>
                      <wp:positionV relativeFrom="paragraph">
                        <wp:posOffset>219075</wp:posOffset>
                      </wp:positionV>
                      <wp:extent cx="508635" cy="0"/>
                      <wp:effectExtent l="6350" t="8255" r="8890" b="10795"/>
                      <wp:wrapNone/>
                      <wp:docPr id="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CD5E48E" id="Conector reto 16"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5pt,17.25pt" to="45.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RvDgIAABsEAAAOAAAAZHJzL2Uyb0RvYy54bWysU02P2yAQvVfqf0DcE9tZx02sOKvKTnrZ&#10;diNt+wMI4BgVMwhInKjqfy+Qjzbdy6pqDmRghuf35g2Lx2Mv0YEbK0BVOBunGHFFgQm1q/C3r+vR&#10;DCPriGJEguIVPnGLH5fv3y0GXfIJdCAZN8iDKFsOusKdc7pMEks73hM7Bs2VT7ZgeuL81uwSZsjg&#10;0XuZTNK0SAYwTBug3Fp/2pyTeBnx25ZT99y2ljskK+y5ubiauG7DmiwXpNwZojtBLzTIP7DoiVD+&#10;ozeohjiC9ka8guoFNWChdWMKfQJtKyiPGryaLP1LzUtHNI9afHOsvrXJ/j9Y+uWwMUiwChcYKdJ7&#10;i2pvFHVgkOEOUFaEHg3alr60VhsTVNKjetFPQL9bn0vukmFjtcfcDp+BeTiydxBbc2xNHy570egY&#10;HTjdHOBHh6g/nKaz4mGKEb2mElJe72lj3ScOPQpBhaVQoTekJIcn6wIPUl5LwrGCtZAy+isVGio8&#10;n06m8YIFKVhIhjJrdttaGnQgYULiLwj2YHdlBvaKRbCOE7a6xI4IeY59vVQBzyvxdC7ReQR+zNP5&#10;araa5aN8UqxGedo0o4/rOh8V6+zDtHlo6rrJfgZqWV52gjGuArvrOGb52+y+PIzzIN0G8taG5B49&#10;SvRkr/+RdLQyuHd2fAvstDGhG8FVP4Gx+PJawoj/uY9Vv9/08hcAAAD//wMAUEsDBBQABgAIAAAA&#10;IQBcYy8U2gAAAAcBAAAPAAAAZHJzL2Rvd25yZXYueG1sTI7BTsMwEETvSPyDtUhcqtZJCxWEOBUC&#10;cuPSQsV1Gy9JRLxOY7cNfD2LOMBp9TSj2ZevRtepIw2h9WwgnSWgiCtvW64NvL6U0xtQISJb7DyT&#10;gU8KsCrOz3LMrD/xmo6bWCsZ4ZChgSbGPtM6VA05DDPfE0v27geHUXCotR3wJOOu0/MkWWqHLcuH&#10;Bnt6aKj62BycgVBuaV9+TapJ8raoPc33j89PaMzlxXh/ByrSGP/K8KMv6lCI084f2AbVCafX0jSw&#10;uJIr+W26BLX7ZV3k+r9/8Q0AAP//AwBQSwECLQAUAAYACAAAACEAtoM4kv4AAADhAQAAEwAAAAAA&#10;AAAAAAAAAAAAAAAAW0NvbnRlbnRfVHlwZXNdLnhtbFBLAQItABQABgAIAAAAIQA4/SH/1gAAAJQB&#10;AAALAAAAAAAAAAAAAAAAAC8BAABfcmVscy8ucmVsc1BLAQItABQABgAIAAAAIQBALrRvDgIAABsE&#10;AAAOAAAAAAAAAAAAAAAAAC4CAABkcnMvZTJvRG9jLnhtbFBLAQItABQABgAIAAAAIQBcYy8U2gAA&#10;AAcBAAAPAAAAAAAAAAAAAAAAAGgEAABkcnMvZG93bnJldi54bWxQSwUGAAAAAAQABADzAAAAbwUA&#10;AAAA&#10;">
                      <o:lock v:ext="edit" shapetype="f"/>
                    </v:line>
                  </w:pict>
                </mc:Fallback>
              </mc:AlternateContent>
            </w:r>
            <w:r w:rsidR="00751610" w:rsidRPr="00EA533D">
              <w:rPr>
                <w:sz w:val="14"/>
                <w:szCs w:val="14"/>
              </w:rPr>
              <w:t>1</w:t>
            </w:r>
          </w:p>
          <w:p w:rsidR="00751610" w:rsidRPr="00EA533D" w:rsidRDefault="00751610" w:rsidP="00D4372B">
            <w:pPr>
              <w:jc w:val="center"/>
              <w:rPr>
                <w:sz w:val="14"/>
                <w:szCs w:val="14"/>
              </w:rPr>
            </w:pPr>
            <w:r w:rsidRPr="00EA533D">
              <w:rPr>
                <w:sz w:val="14"/>
                <w:szCs w:val="14"/>
              </w:rPr>
              <w:t>110*</w:t>
            </w:r>
          </w:p>
        </w:tc>
        <w:tc>
          <w:tcPr>
            <w:tcW w:w="992"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4"/>
                <w:szCs w:val="14"/>
              </w:rPr>
            </w:pPr>
            <w:r w:rsidRPr="00EA533D">
              <w:rPr>
                <w:sz w:val="14"/>
                <w:szCs w:val="14"/>
              </w:rPr>
              <w:t>8***</w:t>
            </w:r>
          </w:p>
        </w:tc>
        <w:tc>
          <w:tcPr>
            <w:tcW w:w="1134"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0391B" w:rsidP="00D4372B">
            <w:pPr>
              <w:jc w:val="center"/>
              <w:rPr>
                <w:sz w:val="14"/>
                <w:szCs w:val="14"/>
              </w:rPr>
            </w:pPr>
            <w:r w:rsidRPr="00EA533D">
              <w:rPr>
                <w:noProof/>
                <w:sz w:val="14"/>
                <w:szCs w:val="14"/>
                <w:lang w:eastAsia="pt-BR"/>
              </w:rPr>
              <mc:AlternateContent>
                <mc:Choice Requires="wps">
                  <w:drawing>
                    <wp:anchor distT="4294967295" distB="4294967295" distL="114300" distR="114300" simplePos="0" relativeHeight="251708416" behindDoc="0" locked="0" layoutInCell="1" allowOverlap="1">
                      <wp:simplePos x="0" y="0"/>
                      <wp:positionH relativeFrom="column">
                        <wp:posOffset>34925</wp:posOffset>
                      </wp:positionH>
                      <wp:positionV relativeFrom="paragraph">
                        <wp:posOffset>208915</wp:posOffset>
                      </wp:positionV>
                      <wp:extent cx="508635" cy="0"/>
                      <wp:effectExtent l="6350" t="7620" r="8890" b="11430"/>
                      <wp:wrapNone/>
                      <wp:docPr id="5"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B56E2EA" id="Conector reto 15"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5pt,16.45pt" to="42.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mrDQIAABsEAAAOAAAAZHJzL2Uyb0RvYy54bWysU02P2yAQvVfqf0DcE9tZO02sOKvKTnrZ&#10;diNt+wMI4BgVAwISJ6r63zuQjzbdy6pqDmRghuf35g2Lx2Mv0YFbJ7SqcDZOMeKKaibUrsLfvq5H&#10;M4ycJ4oRqRWv8Ik7/Lh8/24xmJJPdKcl4xYBiHLlYCrceW/KJHG04z1xY224gmSrbU88bO0uYZYM&#10;gN7LZJKm02TQlhmrKXcOTptzEi8jftty6p/b1nGPZIWBm4+rjes2rMlyQcqdJaYT9EKD/AOLnggF&#10;H71BNcQTtLfiFVQvqNVOt35MdZ/othWURw2gJkv/UvPSEcOjFmiOM7c2uf8HS78cNhYJVuECI0V6&#10;sKgGo6jXFlnuNcqK0KPBuBJKa7WxQSU9qhfzpOl3B7nkLhk2zgDmdvisGcCRvdexNcfW9uEyiEbH&#10;6MDp5gA/ekThsEhn0wdgQq+phJTXe8Y6/4nrHoWgwlKo0BtSksOT84EHKa8l4VjptZAy+isVGio8&#10;LyZFvOC0FCwkQ5mzu20tLTqQMCHxFwQD2F2Z1XvFIljHCVtdYk+EPMdQL1XAAyVA5xKdR+DHPJ2v&#10;ZqtZPson09UoT5tm9HFd56PpOvtQNA9NXTfZz0Aty8tOMMZVYHcdxyx/m92Xh3EepNtA3tqQ3KNH&#10;iUD2+h9JRyuDe2fHt5qdNjZ0I7gKExiLL68ljPif+1j1+00vfwEAAP//AwBQSwMEFAAGAAgAAAAh&#10;AFEjdaHaAAAABgEAAA8AAABkcnMvZG93bnJldi54bWxMjsFOwzAQRO9I/IO1SFwq6pAqVQnZVAjI&#10;jQsFxHUbL0lEvE5jtw18PUY9wHE0ozevWE+2VwcefecE4XqegGKpnemkQXh9qa5WoHwgMdQ7YYQv&#10;9rAuz88Kyo07yjMfNqFRESI+J4Q2hCHX2tctW/JzN7DE7sONlkKMY6PNSMcIt71Ok2SpLXUSH1oa&#10;+L7l+nOztwi+euNd9T2rZ8n7onGc7h6eHgnx8mK6uwUVeAp/Y/jVj+pQRqet24vxqkfIsjhEWKQ3&#10;oGK9ypagtqesy0L/1y9/AAAA//8DAFBLAQItABQABgAIAAAAIQC2gziS/gAAAOEBAAATAAAAAAAA&#10;AAAAAAAAAAAAAABbQ29udGVudF9UeXBlc10ueG1sUEsBAi0AFAAGAAgAAAAhADj9If/WAAAAlAEA&#10;AAsAAAAAAAAAAAAAAAAALwEAAF9yZWxzLy5yZWxzUEsBAi0AFAAGAAgAAAAhAI+TKasNAgAAGwQA&#10;AA4AAAAAAAAAAAAAAAAALgIAAGRycy9lMm9Eb2MueG1sUEsBAi0AFAAGAAgAAAAhAFEjdaHaAAAA&#10;BgEAAA8AAAAAAAAAAAAAAAAAZwQAAGRycy9kb3ducmV2LnhtbFBLBQYAAAAABAAEAPMAAABuBQAA&#10;AAA=&#10;">
                      <o:lock v:ext="edit" shapetype="f"/>
                    </v:line>
                  </w:pict>
                </mc:Fallback>
              </mc:AlternateContent>
            </w:r>
            <w:r w:rsidR="00751610" w:rsidRPr="00EA533D">
              <w:rPr>
                <w:sz w:val="14"/>
                <w:szCs w:val="14"/>
              </w:rPr>
              <w:t>1</w:t>
            </w:r>
          </w:p>
          <w:p w:rsidR="00751610" w:rsidRPr="00EA533D" w:rsidRDefault="00751610" w:rsidP="00D4372B">
            <w:pPr>
              <w:jc w:val="center"/>
              <w:rPr>
                <w:sz w:val="14"/>
                <w:szCs w:val="14"/>
              </w:rPr>
            </w:pPr>
            <w:r w:rsidRPr="00EA533D">
              <w:rPr>
                <w:sz w:val="14"/>
                <w:szCs w:val="14"/>
              </w:rPr>
              <w:t>1.148,40</w:t>
            </w:r>
          </w:p>
        </w:tc>
        <w:tc>
          <w:tcPr>
            <w:tcW w:w="99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4"/>
                <w:szCs w:val="14"/>
              </w:rPr>
            </w:pPr>
            <w:r w:rsidRPr="00EA533D">
              <w:rPr>
                <w:sz w:val="14"/>
                <w:szCs w:val="14"/>
              </w:rPr>
              <w:t>0,0000633</w:t>
            </w:r>
          </w:p>
        </w:tc>
        <w:tc>
          <w:tcPr>
            <w:tcW w:w="1134"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4"/>
                <w:szCs w:val="14"/>
              </w:rPr>
            </w:pPr>
          </w:p>
        </w:tc>
        <w:tc>
          <w:tcPr>
            <w:tcW w:w="1275"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D4372B">
            <w:pPr>
              <w:jc w:val="center"/>
              <w:rPr>
                <w:sz w:val="14"/>
                <w:szCs w:val="14"/>
              </w:rPr>
            </w:pPr>
          </w:p>
        </w:tc>
      </w:tr>
      <w:tr w:rsidR="00751610" w:rsidRPr="00EA533D" w:rsidTr="00D4372B">
        <w:tc>
          <w:tcPr>
            <w:tcW w:w="6913" w:type="dxa"/>
            <w:gridSpan w:val="6"/>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D4372B">
            <w:pPr>
              <w:jc w:val="center"/>
              <w:rPr>
                <w:b/>
                <w:sz w:val="18"/>
                <w:szCs w:val="18"/>
              </w:rPr>
            </w:pPr>
            <w:r w:rsidRPr="00EA533D">
              <w:rPr>
                <w:b/>
                <w:sz w:val="18"/>
                <w:szCs w:val="18"/>
              </w:rPr>
              <w:t>TOTAL</w:t>
            </w:r>
          </w:p>
        </w:tc>
        <w:tc>
          <w:tcPr>
            <w:tcW w:w="1275"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751610">
            <w:pPr>
              <w:rPr>
                <w:sz w:val="18"/>
                <w:szCs w:val="18"/>
              </w:rPr>
            </w:pPr>
          </w:p>
        </w:tc>
      </w:tr>
    </w:tbl>
    <w:p w:rsidR="00A96594" w:rsidRPr="00EA533D" w:rsidRDefault="00A96594" w:rsidP="00D4372B">
      <w:pPr>
        <w:ind w:left="993"/>
        <w:rPr>
          <w:b/>
          <w:szCs w:val="20"/>
        </w:rPr>
      </w:pPr>
    </w:p>
    <w:p w:rsidR="00751610" w:rsidRPr="00EA533D" w:rsidRDefault="00751610" w:rsidP="00D4372B">
      <w:pPr>
        <w:ind w:left="993"/>
        <w:rPr>
          <w:b/>
          <w:szCs w:val="20"/>
        </w:rPr>
      </w:pPr>
      <w:r w:rsidRPr="00EA533D">
        <w:rPr>
          <w:b/>
          <w:szCs w:val="20"/>
        </w:rPr>
        <w:t>ÁREA MÉDICO-HOSPITALAR E ASSEMELHADA</w:t>
      </w:r>
    </w:p>
    <w:p w:rsidR="00A96594" w:rsidRPr="00EA533D" w:rsidRDefault="00A96594" w:rsidP="00D4372B">
      <w:pPr>
        <w:ind w:left="993"/>
        <w:rPr>
          <w:b/>
          <w:szCs w:val="20"/>
        </w:rPr>
      </w:pPr>
    </w:p>
    <w:tbl>
      <w:tblPr>
        <w:tblW w:w="7207" w:type="dxa"/>
        <w:tblInd w:w="9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37"/>
        <w:gridCol w:w="1701"/>
        <w:gridCol w:w="1843"/>
        <w:gridCol w:w="2126"/>
      </w:tblGrid>
      <w:tr w:rsidR="00751610" w:rsidRPr="00EA533D" w:rsidTr="00D4372B">
        <w:tc>
          <w:tcPr>
            <w:tcW w:w="1537"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751610">
            <w:pPr>
              <w:rPr>
                <w:sz w:val="14"/>
                <w:szCs w:val="14"/>
              </w:rPr>
            </w:pPr>
            <w:r w:rsidRPr="00EA533D">
              <w:rPr>
                <w:sz w:val="14"/>
                <w:szCs w:val="14"/>
              </w:rPr>
              <w:t>MAÕ DE OBRA</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D4372B">
            <w:pPr>
              <w:jc w:val="center"/>
              <w:rPr>
                <w:b/>
                <w:sz w:val="14"/>
                <w:szCs w:val="14"/>
              </w:rPr>
            </w:pPr>
            <w:r w:rsidRPr="00EA533D">
              <w:rPr>
                <w:b/>
                <w:sz w:val="14"/>
                <w:szCs w:val="14"/>
              </w:rPr>
              <w:t>(1)</w:t>
            </w:r>
          </w:p>
          <w:p w:rsidR="00751610" w:rsidRPr="00EA533D" w:rsidRDefault="00751610" w:rsidP="00D4372B">
            <w:pPr>
              <w:jc w:val="center"/>
              <w:rPr>
                <w:b/>
                <w:sz w:val="14"/>
                <w:szCs w:val="14"/>
              </w:rPr>
            </w:pPr>
            <w:r w:rsidRPr="00EA533D">
              <w:rPr>
                <w:b/>
                <w:sz w:val="14"/>
                <w:szCs w:val="14"/>
              </w:rPr>
              <w:t>PRODUTIVIDADE</w:t>
            </w:r>
          </w:p>
          <w:p w:rsidR="00751610" w:rsidRPr="00EA533D" w:rsidRDefault="00751610" w:rsidP="00D4372B">
            <w:pPr>
              <w:jc w:val="center"/>
              <w:rPr>
                <w:b/>
                <w:sz w:val="14"/>
                <w:szCs w:val="14"/>
              </w:rPr>
            </w:pPr>
            <w:r w:rsidRPr="00EA533D">
              <w:rPr>
                <w:b/>
                <w:sz w:val="14"/>
                <w:szCs w:val="14"/>
              </w:rPr>
              <w:t>(1/M²)</w:t>
            </w:r>
          </w:p>
        </w:tc>
        <w:tc>
          <w:tcPr>
            <w:tcW w:w="1843"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4"/>
                <w:szCs w:val="14"/>
              </w:rPr>
            </w:pPr>
            <w:r w:rsidRPr="00EA533D">
              <w:rPr>
                <w:b/>
                <w:sz w:val="14"/>
                <w:szCs w:val="14"/>
              </w:rPr>
              <w:t>(2)</w:t>
            </w:r>
          </w:p>
          <w:p w:rsidR="00751610" w:rsidRPr="00EA533D" w:rsidRDefault="00751610" w:rsidP="00D4372B">
            <w:pPr>
              <w:jc w:val="center"/>
              <w:rPr>
                <w:b/>
                <w:sz w:val="14"/>
                <w:szCs w:val="14"/>
              </w:rPr>
            </w:pPr>
            <w:r w:rsidRPr="00EA533D">
              <w:rPr>
                <w:b/>
                <w:sz w:val="14"/>
                <w:szCs w:val="14"/>
              </w:rPr>
              <w:t>PREÇO HOMEM-MÊS</w:t>
            </w:r>
          </w:p>
          <w:p w:rsidR="00751610" w:rsidRPr="00EA533D" w:rsidRDefault="00751610" w:rsidP="00D4372B">
            <w:pPr>
              <w:jc w:val="center"/>
              <w:rPr>
                <w:b/>
                <w:sz w:val="14"/>
                <w:szCs w:val="14"/>
              </w:rPr>
            </w:pPr>
            <w:r w:rsidRPr="00EA533D">
              <w:rPr>
                <w:b/>
                <w:sz w:val="14"/>
                <w:szCs w:val="14"/>
              </w:rPr>
              <w:t>(R$)</w:t>
            </w:r>
          </w:p>
        </w:tc>
        <w:tc>
          <w:tcPr>
            <w:tcW w:w="2126"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D4372B">
            <w:pPr>
              <w:jc w:val="center"/>
              <w:rPr>
                <w:b/>
                <w:sz w:val="14"/>
                <w:szCs w:val="14"/>
              </w:rPr>
            </w:pPr>
            <w:r w:rsidRPr="00EA533D">
              <w:rPr>
                <w:b/>
                <w:sz w:val="14"/>
                <w:szCs w:val="14"/>
              </w:rPr>
              <w:t>(1X2)</w:t>
            </w:r>
          </w:p>
          <w:p w:rsidR="00751610" w:rsidRPr="00EA533D" w:rsidRDefault="00751610" w:rsidP="00D4372B">
            <w:pPr>
              <w:jc w:val="center"/>
              <w:rPr>
                <w:b/>
                <w:sz w:val="14"/>
                <w:szCs w:val="14"/>
              </w:rPr>
            </w:pPr>
            <w:r w:rsidRPr="00EA533D">
              <w:rPr>
                <w:b/>
                <w:sz w:val="14"/>
                <w:szCs w:val="14"/>
              </w:rPr>
              <w:t>SUBTOTAL</w:t>
            </w:r>
          </w:p>
          <w:p w:rsidR="00751610" w:rsidRPr="00EA533D" w:rsidRDefault="00751610" w:rsidP="00D4372B">
            <w:pPr>
              <w:jc w:val="center"/>
              <w:rPr>
                <w:b/>
                <w:sz w:val="14"/>
                <w:szCs w:val="14"/>
              </w:rPr>
            </w:pPr>
            <w:r w:rsidRPr="00EA533D">
              <w:rPr>
                <w:b/>
                <w:sz w:val="14"/>
                <w:szCs w:val="14"/>
              </w:rPr>
              <w:t>(R$/M²)</w:t>
            </w:r>
          </w:p>
        </w:tc>
      </w:tr>
      <w:tr w:rsidR="00751610" w:rsidRPr="00EA533D" w:rsidTr="00D4372B">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4"/>
                <w:szCs w:val="14"/>
              </w:rPr>
            </w:pPr>
            <w:r w:rsidRPr="00EA533D">
              <w:rPr>
                <w:sz w:val="14"/>
                <w:szCs w:val="14"/>
              </w:rPr>
              <w:t>ENCARREGADO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0391B" w:rsidP="00AA1139">
            <w:pPr>
              <w:jc w:val="center"/>
              <w:rPr>
                <w:sz w:val="14"/>
                <w:szCs w:val="14"/>
              </w:rPr>
            </w:pPr>
            <w:r w:rsidRPr="00EA533D">
              <w:rPr>
                <w:noProof/>
                <w:sz w:val="14"/>
                <w:szCs w:val="14"/>
                <w:lang w:eastAsia="pt-BR"/>
              </w:rPr>
              <mc:AlternateContent>
                <mc:Choice Requires="wps">
                  <w:drawing>
                    <wp:anchor distT="4294967295" distB="4294967295" distL="114300" distR="114300" simplePos="0" relativeHeight="251718656" behindDoc="0" locked="0" layoutInCell="1" allowOverlap="1">
                      <wp:simplePos x="0" y="0"/>
                      <wp:positionH relativeFrom="column">
                        <wp:posOffset>184785</wp:posOffset>
                      </wp:positionH>
                      <wp:positionV relativeFrom="paragraph">
                        <wp:posOffset>224155</wp:posOffset>
                      </wp:positionV>
                      <wp:extent cx="508635" cy="0"/>
                      <wp:effectExtent l="13335" t="10795" r="11430" b="8255"/>
                      <wp:wrapNone/>
                      <wp:docPr id="4"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24F2107" id="Conector reto 17"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5pt,17.65pt" to="54.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yKDgIAABsEAAAOAAAAZHJzL2Uyb0RvYy54bWysU02P2jAQvVfqf7B8hyRsYCEirKoEetm2&#10;SNv+AGM7xKrjiWxDWFX97x2bj5b2UlXlYMae8ct788bLp1OnyVFap8CUNBunlEjDQSizL+mXz5vR&#10;nBLnmRFMg5ElfZWOPq3evlkOfSEn0IIW0hIEMa4Y+pK23vdFkjjeyo65MfTSYLIB2zGPW7tPhGUD&#10;onc6maTpLBnAit4Cl87haX1O0lXEbxrJ/aemcdITXVLk5uNq47oLa7JasmJvWd8qfqHB/oFFx5TB&#10;j96gauYZOVj1B1SnuAUHjR9z6BJoGsVl1IBqsvQ3NS8t62XUgs1x/a1N7v/B8o/HrSVKlDSnxLAO&#10;LarQKO7BEis9kOwx9GjoXYGlldnaoJKfzEv/DPyrw1xylwwb1yPmbvgAAuHYwUNszamxXbiMoskp&#10;OvB6c0CePOF4OE3ns4cpJfyaSlhxvddb599L6EgISqqVCb1hBTs+Ox94sOJaEo4NbJTW0V9tyFDS&#10;xXQyjRccaCVCMpQ5u99V2pIjCxMSf0Ewgt2VWTgYEcFaycT6Enum9DnGem0CHipBOpfoPALfFuli&#10;PV/P81E+ma1HeVrXo3ebKh/NNtnjtH6oq6rOvgdqWV60SghpArvrOGb539l9eRjnQboN5K0NyT16&#10;lIhkr/+RdLQyuHd2fAfidWtDN4KrOIGx+PJawoj/uo9VP9/06gcAAAD//wMAUEsDBBQABgAIAAAA&#10;IQCyQKaM3AAAAAgBAAAPAAAAZHJzL2Rvd25yZXYueG1sTI/BTsMwEETvSPyDtUhcKmo3USsa4lQI&#10;yI0LLYjrNl6SiHidxm4b+Hpc9VCOszOaeZuvRtuJAw2+daxhNlUgiCtnWq41vG/Ku3sQPiAb7ByT&#10;hh/ysCqur3LMjDvyGx3WoRaxhH2GGpoQ+kxKXzVk0U9dTxy9LzdYDFEOtTQDHmO57WSi1EJabDku&#10;NNjTU0PV93pvNfjyg3bl76SaqM+0dpTsnl9fUOvbm/HxAUSgMVzCcMKP6FBEpq3bs/Gi05AsZzGp&#10;IZ2nIE6+WiYgtueDLHL5/4HiDwAA//8DAFBLAQItABQABgAIAAAAIQC2gziS/gAAAOEBAAATAAAA&#10;AAAAAAAAAAAAAAAAAABbQ29udGVudF9UeXBlc10ueG1sUEsBAi0AFAAGAAgAAAAhADj9If/WAAAA&#10;lAEAAAsAAAAAAAAAAAAAAAAALwEAAF9yZWxzLy5yZWxzUEsBAi0AFAAGAAgAAAAhAKCFXIoOAgAA&#10;GwQAAA4AAAAAAAAAAAAAAAAALgIAAGRycy9lMm9Eb2MueG1sUEsBAi0AFAAGAAgAAAAhALJApozc&#10;AAAACAEAAA8AAAAAAAAAAAAAAAAAaAQAAGRycy9kb3ducmV2LnhtbFBLBQYAAAAABAAEAPMAAABx&#10;BQAAAAA=&#10;">
                      <o:lock v:ext="edit" shapetype="f"/>
                    </v:line>
                  </w:pict>
                </mc:Fallback>
              </mc:AlternateContent>
            </w:r>
            <w:r w:rsidR="00751610" w:rsidRPr="00EA533D">
              <w:rPr>
                <w:sz w:val="14"/>
                <w:szCs w:val="14"/>
              </w:rPr>
              <w:t>1</w:t>
            </w:r>
          </w:p>
          <w:p w:rsidR="00751610" w:rsidRPr="00EA533D" w:rsidRDefault="00751610" w:rsidP="00AA1139">
            <w:pPr>
              <w:jc w:val="center"/>
              <w:rPr>
                <w:sz w:val="14"/>
                <w:szCs w:val="14"/>
              </w:rPr>
            </w:pPr>
            <w:r w:rsidRPr="00EA533D">
              <w:rPr>
                <w:sz w:val="14"/>
                <w:szCs w:val="14"/>
              </w:rPr>
              <w:t>(30** x330*)</w:t>
            </w:r>
          </w:p>
        </w:tc>
        <w:tc>
          <w:tcPr>
            <w:tcW w:w="184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AA1139">
            <w:pPr>
              <w:jc w:val="center"/>
              <w:rPr>
                <w:sz w:val="14"/>
                <w:szCs w:val="14"/>
              </w:rPr>
            </w:pPr>
          </w:p>
        </w:tc>
        <w:tc>
          <w:tcPr>
            <w:tcW w:w="2126"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AA1139">
            <w:pPr>
              <w:jc w:val="center"/>
              <w:rPr>
                <w:sz w:val="14"/>
                <w:szCs w:val="14"/>
              </w:rPr>
            </w:pPr>
          </w:p>
        </w:tc>
      </w:tr>
      <w:tr w:rsidR="00751610" w:rsidRPr="00EA533D" w:rsidTr="00D4372B">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4"/>
                <w:szCs w:val="14"/>
              </w:rPr>
            </w:pPr>
            <w:r w:rsidRPr="00EA533D">
              <w:rPr>
                <w:sz w:val="14"/>
                <w:szCs w:val="14"/>
              </w:rPr>
              <w:t>SERVENTE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0391B" w:rsidP="00AA1139">
            <w:pPr>
              <w:jc w:val="center"/>
              <w:rPr>
                <w:sz w:val="14"/>
                <w:szCs w:val="14"/>
              </w:rPr>
            </w:pPr>
            <w:r w:rsidRPr="00EA533D">
              <w:rPr>
                <w:noProof/>
                <w:sz w:val="14"/>
                <w:szCs w:val="14"/>
                <w:lang w:eastAsia="pt-BR"/>
              </w:rPr>
              <mc:AlternateContent>
                <mc:Choice Requires="wps">
                  <w:drawing>
                    <wp:anchor distT="4294967295" distB="4294967295" distL="114300" distR="114300" simplePos="0" relativeHeight="251728896" behindDoc="0" locked="0" layoutInCell="1" allowOverlap="1">
                      <wp:simplePos x="0" y="0"/>
                      <wp:positionH relativeFrom="column">
                        <wp:posOffset>177800</wp:posOffset>
                      </wp:positionH>
                      <wp:positionV relativeFrom="paragraph">
                        <wp:posOffset>219075</wp:posOffset>
                      </wp:positionV>
                      <wp:extent cx="508635" cy="0"/>
                      <wp:effectExtent l="6350" t="6985" r="8890" b="12065"/>
                      <wp:wrapNone/>
                      <wp:docPr id="3"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4B18CA" id="Conector reto 19"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pt,17.25pt" to="54.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dsDQIAABsEAAAOAAAAZHJzL2Uyb0RvYy54bWysU8Gu2jAQvFfqP1i+QxIIFCLCU5VAL699&#10;SK/9AGM7xKrjtWxDQFX/vbaBtLSXqioHs/auJzM769XTuZPoxI0VoEqcjVOMuKLAhDqU+Mvn7WiB&#10;kXVEMSJB8RJfuMVP67dvVr0u+ARakIwb5EGULXpd4tY5XSSJpS3viB2D5sonGzAdcX5rDgkzpPfo&#10;nUwmaTpPejBMG6DcWn9aX5N4HfGbhlP30jSWOyRL7Lm5uJq47sOarFekOBiiW0FvNMg/sOiIUP6j&#10;A1RNHEFHI/6A6gQ1YKFxYwpdAk0jKI8avJos/U3Na0s0j1p8c6we2mT/Hyz9dNoZJFiJpxgp0nmL&#10;Km8UdWCQ4Q5Qtgw96rUtfGmldiaopGf1qp+BfrU+lzwkw8Zqj7nvPwLzcOToILbm3JguXPai0Tk6&#10;cBkc4GeHqD+cpYv5dIYRvacSUtzvaWPdBw4dCkGJpVChN6Qgp2frAg9S3EvCsYKtkDL6KxXqS7yc&#10;TWbxggUpWEiGMmsO+0oadCJhQuIvCPZgD2UGjopFsJYTtrnFjgh5jX29VAHPK/F0btF1BL4t0+Vm&#10;sVnko3wy34zytK5H77dVPppvs3ezelpXVZ19D9SyvGgFY1wFdvdxzPK/s/v2MK6DNAzk0IbkET1K&#10;9GTv/5F0tDK4d3V8D+yyM6EbwVU/gbH49lrCiP+6j1U/3/T6BwAAAP//AwBQSwMEFAAGAAgAAAAh&#10;APRQsgbdAAAACAEAAA8AAABkcnMvZG93bnJldi54bWxMj8FOwzAQRO9I/IO1SFwqajdtURTiVAjI&#10;jQstiOs2XpKIeJ3Gbhv4elz1UI6zs5p5k69G24kDDb51rGE2VSCIK2darjW8b8q7FIQPyAY7x6Th&#10;hzysiuurHDPjjvxGh3WoRQxhn6GGJoQ+k9JXDVn0U9cTR+/LDRZDlEMtzYDHGG47mSh1Ly22HBsa&#10;7Ompoep7vbcafPlBu/J3Uk3U57x2lOyeX19Q69ub8fEBRKAxXJ7hhB/RoYhMW7dn40WnIUnjlKBh&#10;vliCOPkqnYHYng+yyOX/AcUfAAAA//8DAFBLAQItABQABgAIAAAAIQC2gziS/gAAAOEBAAATAAAA&#10;AAAAAAAAAAAAAAAAAABbQ29udGVudF9UeXBlc10ueG1sUEsBAi0AFAAGAAgAAAAhADj9If/WAAAA&#10;lAEAAAsAAAAAAAAAAAAAAAAALwEAAF9yZWxzLy5yZWxzUEsBAi0AFAAGAAgAAAAhAG3nF2wNAgAA&#10;GwQAAA4AAAAAAAAAAAAAAAAALgIAAGRycy9lMm9Eb2MueG1sUEsBAi0AFAAGAAgAAAAhAPRQsgbd&#10;AAAACAEAAA8AAAAAAAAAAAAAAAAAZwQAAGRycy9kb3ducmV2LnhtbFBLBQYAAAAABAAEAPMAAABx&#10;BQAAAAA=&#10;">
                      <o:lock v:ext="edit" shapetype="f"/>
                    </v:line>
                  </w:pict>
                </mc:Fallback>
              </mc:AlternateContent>
            </w:r>
            <w:r w:rsidR="00751610" w:rsidRPr="00EA533D">
              <w:rPr>
                <w:sz w:val="14"/>
                <w:szCs w:val="14"/>
              </w:rPr>
              <w:t>1</w:t>
            </w:r>
          </w:p>
          <w:p w:rsidR="00751610" w:rsidRPr="00EA533D" w:rsidRDefault="00751610" w:rsidP="00AA1139">
            <w:pPr>
              <w:jc w:val="center"/>
              <w:rPr>
                <w:sz w:val="14"/>
                <w:szCs w:val="14"/>
              </w:rPr>
            </w:pPr>
            <w:r w:rsidRPr="00EA533D">
              <w:rPr>
                <w:sz w:val="14"/>
                <w:szCs w:val="14"/>
              </w:rPr>
              <w:t>330*</w:t>
            </w:r>
          </w:p>
        </w:tc>
        <w:tc>
          <w:tcPr>
            <w:tcW w:w="184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AA1139">
            <w:pPr>
              <w:jc w:val="center"/>
              <w:rPr>
                <w:sz w:val="14"/>
                <w:szCs w:val="14"/>
              </w:rPr>
            </w:pPr>
          </w:p>
        </w:tc>
        <w:tc>
          <w:tcPr>
            <w:tcW w:w="2126"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AA1139">
            <w:pPr>
              <w:jc w:val="center"/>
              <w:rPr>
                <w:sz w:val="14"/>
                <w:szCs w:val="14"/>
              </w:rPr>
            </w:pPr>
          </w:p>
        </w:tc>
      </w:tr>
    </w:tbl>
    <w:p w:rsidR="00751610" w:rsidRPr="00EA533D" w:rsidRDefault="00751610" w:rsidP="00AA1139">
      <w:pPr>
        <w:ind w:left="993"/>
        <w:rPr>
          <w:i/>
        </w:rPr>
      </w:pPr>
      <w:r w:rsidRPr="00EA533D">
        <w:rPr>
          <w:i/>
        </w:rPr>
        <w:t xml:space="preserve">* Caso as produtividades mínimas adotadas sejam diferentes, estes valores das planilhas, bem como os coeficientes deles decorrentes (Ki e Ke), deverão ser adequados à nova situação. </w:t>
      </w:r>
    </w:p>
    <w:p w:rsidR="00751610" w:rsidRPr="00EA533D" w:rsidRDefault="00751610" w:rsidP="00AA1139">
      <w:pPr>
        <w:ind w:left="993"/>
        <w:rPr>
          <w:i/>
        </w:rPr>
      </w:pPr>
      <w:r w:rsidRPr="00EA533D">
        <w:rPr>
          <w:i/>
        </w:rPr>
        <w:t>** Caso a relação entre serventes e encarregados seja diferente, os valores das planilhas, bem como os coeficientes deles decorrentes (Ki e Ke), deverão ser adequados à nova situação.</w:t>
      </w:r>
    </w:p>
    <w:p w:rsidR="00751610" w:rsidRPr="00EA533D" w:rsidRDefault="00751610" w:rsidP="00AA1139">
      <w:pPr>
        <w:ind w:left="993"/>
        <w:rPr>
          <w:i/>
        </w:rPr>
      </w:pPr>
      <w:r w:rsidRPr="00EA533D">
        <w:rPr>
          <w:i/>
        </w:rPr>
        <w:t>*** Frequência sugerida em horas por mês. Caso a frequência adotada, em horas, por mês ou semestre, seja diferente, os valores, bem como os coeficientes deles decorrentes (Ki e Ke), deverão ser adequados à nova situação.</w:t>
      </w:r>
    </w:p>
    <w:p w:rsidR="00AA1139" w:rsidRPr="00EA533D" w:rsidRDefault="00AA1139" w:rsidP="00AA1139">
      <w:pPr>
        <w:ind w:left="993"/>
        <w:jc w:val="center"/>
        <w:rPr>
          <w:sz w:val="18"/>
          <w:szCs w:val="18"/>
        </w:rPr>
      </w:pPr>
    </w:p>
    <w:p w:rsidR="00751610" w:rsidRPr="00EA533D" w:rsidRDefault="00751610" w:rsidP="00AA1139">
      <w:pPr>
        <w:ind w:left="993"/>
        <w:jc w:val="center"/>
        <w:rPr>
          <w:b/>
          <w:szCs w:val="20"/>
        </w:rPr>
      </w:pPr>
      <w:r w:rsidRPr="00EA533D">
        <w:rPr>
          <w:b/>
          <w:szCs w:val="20"/>
        </w:rPr>
        <w:t>VALOR MENSAL DOS SERVIÇOS</w:t>
      </w:r>
    </w:p>
    <w:p w:rsidR="00751610" w:rsidRPr="00EA533D" w:rsidRDefault="00751610" w:rsidP="00AA1139">
      <w:pPr>
        <w:ind w:left="993"/>
        <w:jc w:val="center"/>
        <w:rPr>
          <w:b/>
          <w:szCs w:val="20"/>
        </w:rPr>
      </w:pPr>
      <w:r w:rsidRPr="00EA533D">
        <w:rPr>
          <w:b/>
          <w:szCs w:val="20"/>
        </w:rPr>
        <w:t>Quadro-Resumo do custo por Empregado</w:t>
      </w:r>
    </w:p>
    <w:p w:rsidR="00751610" w:rsidRPr="00EA533D" w:rsidRDefault="00751610" w:rsidP="00AA1139">
      <w:pPr>
        <w:ind w:left="993"/>
        <w:jc w:val="center"/>
        <w:rPr>
          <w:b/>
          <w:szCs w:val="20"/>
        </w:rPr>
      </w:pPr>
    </w:p>
    <w:tbl>
      <w:tblPr>
        <w:tblW w:w="0" w:type="auto"/>
        <w:tblInd w:w="9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671"/>
        <w:gridCol w:w="2126"/>
        <w:gridCol w:w="993"/>
        <w:gridCol w:w="1701"/>
      </w:tblGrid>
      <w:tr w:rsidR="00751610" w:rsidRPr="00EA533D" w:rsidTr="00AA1139">
        <w:trPr>
          <w:trHeight w:val="787"/>
        </w:trPr>
        <w:tc>
          <w:tcPr>
            <w:tcW w:w="2671" w:type="dxa"/>
            <w:tcBorders>
              <w:top w:val="single" w:sz="4" w:space="0" w:color="00000A"/>
              <w:left w:val="single" w:sz="4" w:space="0" w:color="00000A"/>
              <w:bottom w:val="single" w:sz="4" w:space="0" w:color="00000A"/>
              <w:right w:val="single" w:sz="4" w:space="0" w:color="00000A"/>
            </w:tcBorders>
            <w:shd w:val="pct15" w:color="auto" w:fill="auto"/>
            <w:tcMar>
              <w:left w:w="108" w:type="dxa"/>
            </w:tcMar>
            <w:vAlign w:val="center"/>
          </w:tcPr>
          <w:p w:rsidR="00751610" w:rsidRPr="00EA533D" w:rsidRDefault="00751610" w:rsidP="00AA1139">
            <w:pPr>
              <w:jc w:val="center"/>
              <w:rPr>
                <w:b/>
                <w:sz w:val="18"/>
                <w:szCs w:val="18"/>
              </w:rPr>
            </w:pPr>
            <w:r w:rsidRPr="00EA533D">
              <w:rPr>
                <w:b/>
                <w:sz w:val="18"/>
                <w:szCs w:val="18"/>
              </w:rPr>
              <w:t>TIPO DE ÁREA</w:t>
            </w:r>
          </w:p>
        </w:tc>
        <w:tc>
          <w:tcPr>
            <w:tcW w:w="2126" w:type="dxa"/>
            <w:tcBorders>
              <w:top w:val="single" w:sz="4" w:space="0" w:color="00000A"/>
              <w:left w:val="single" w:sz="4" w:space="0" w:color="00000A"/>
              <w:bottom w:val="single" w:sz="4" w:space="0" w:color="00000A"/>
              <w:right w:val="single" w:sz="4" w:space="0" w:color="00000A"/>
            </w:tcBorders>
            <w:shd w:val="pct15" w:color="auto" w:fill="auto"/>
            <w:tcMar>
              <w:left w:w="108" w:type="dxa"/>
            </w:tcMar>
            <w:vAlign w:val="center"/>
          </w:tcPr>
          <w:p w:rsidR="00751610" w:rsidRPr="00EA533D" w:rsidRDefault="00751610" w:rsidP="00AA1139">
            <w:pPr>
              <w:jc w:val="center"/>
              <w:rPr>
                <w:b/>
                <w:sz w:val="18"/>
                <w:szCs w:val="18"/>
              </w:rPr>
            </w:pPr>
            <w:r w:rsidRPr="00EA533D">
              <w:rPr>
                <w:b/>
                <w:sz w:val="18"/>
                <w:szCs w:val="18"/>
              </w:rPr>
              <w:t>PREÇO MENSAL UNITÁRIO (R$/M²)</w:t>
            </w:r>
          </w:p>
        </w:tc>
        <w:tc>
          <w:tcPr>
            <w:tcW w:w="993" w:type="dxa"/>
            <w:tcBorders>
              <w:top w:val="single" w:sz="4" w:space="0" w:color="00000A"/>
              <w:left w:val="single" w:sz="4" w:space="0" w:color="00000A"/>
              <w:bottom w:val="single" w:sz="4" w:space="0" w:color="00000A"/>
              <w:right w:val="single" w:sz="4" w:space="0" w:color="00000A"/>
            </w:tcBorders>
            <w:shd w:val="pct15" w:color="auto" w:fill="auto"/>
            <w:vAlign w:val="center"/>
          </w:tcPr>
          <w:p w:rsidR="00751610" w:rsidRPr="00EA533D" w:rsidRDefault="00751610" w:rsidP="00AA1139">
            <w:pPr>
              <w:jc w:val="center"/>
              <w:rPr>
                <w:b/>
                <w:bCs/>
                <w:sz w:val="18"/>
                <w:szCs w:val="18"/>
              </w:rPr>
            </w:pPr>
            <w:r w:rsidRPr="00EA533D">
              <w:rPr>
                <w:b/>
                <w:bCs/>
                <w:sz w:val="18"/>
                <w:szCs w:val="18"/>
              </w:rPr>
              <w:t>ÁREA</w:t>
            </w:r>
          </w:p>
          <w:p w:rsidR="00751610" w:rsidRPr="00EA533D" w:rsidRDefault="00751610" w:rsidP="00AA1139">
            <w:pPr>
              <w:jc w:val="center"/>
              <w:rPr>
                <w:b/>
                <w:bCs/>
                <w:sz w:val="18"/>
                <w:szCs w:val="18"/>
              </w:rPr>
            </w:pPr>
            <w:r w:rsidRPr="00EA533D">
              <w:rPr>
                <w:b/>
                <w:bCs/>
                <w:sz w:val="18"/>
                <w:szCs w:val="18"/>
              </w:rPr>
              <w:t>(M²)</w:t>
            </w:r>
          </w:p>
        </w:tc>
        <w:tc>
          <w:tcPr>
            <w:tcW w:w="1701" w:type="dxa"/>
            <w:tcBorders>
              <w:top w:val="single" w:sz="4" w:space="0" w:color="00000A"/>
              <w:left w:val="single" w:sz="4" w:space="0" w:color="00000A"/>
              <w:bottom w:val="single" w:sz="4" w:space="0" w:color="00000A"/>
              <w:right w:val="single" w:sz="4" w:space="0" w:color="00000A"/>
            </w:tcBorders>
            <w:shd w:val="pct15" w:color="auto" w:fill="auto"/>
            <w:vAlign w:val="center"/>
          </w:tcPr>
          <w:p w:rsidR="00751610" w:rsidRPr="00EA533D" w:rsidRDefault="00751610" w:rsidP="00AA1139">
            <w:pPr>
              <w:jc w:val="center"/>
              <w:rPr>
                <w:b/>
                <w:bCs/>
                <w:sz w:val="18"/>
                <w:szCs w:val="18"/>
              </w:rPr>
            </w:pPr>
            <w:r w:rsidRPr="00EA533D">
              <w:rPr>
                <w:b/>
                <w:bCs/>
                <w:sz w:val="18"/>
                <w:szCs w:val="18"/>
              </w:rPr>
              <w:t>SUBTOTAL</w:t>
            </w:r>
          </w:p>
          <w:p w:rsidR="00751610" w:rsidRPr="00EA533D" w:rsidRDefault="00751610" w:rsidP="00AA1139">
            <w:pPr>
              <w:jc w:val="center"/>
              <w:rPr>
                <w:b/>
                <w:bCs/>
                <w:sz w:val="18"/>
                <w:szCs w:val="18"/>
              </w:rPr>
            </w:pPr>
            <w:r w:rsidRPr="00EA533D">
              <w:rPr>
                <w:b/>
                <w:bCs/>
                <w:sz w:val="18"/>
                <w:szCs w:val="18"/>
              </w:rPr>
              <w:t>(R$)</w:t>
            </w:r>
          </w:p>
        </w:tc>
      </w:tr>
      <w:tr w:rsidR="00751610" w:rsidRPr="00EA533D" w:rsidTr="00AA1139">
        <w:tc>
          <w:tcPr>
            <w:tcW w:w="2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r w:rsidRPr="00EA533D">
              <w:rPr>
                <w:sz w:val="18"/>
                <w:szCs w:val="18"/>
              </w:rPr>
              <w:t>I – Área Interna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r>
      <w:tr w:rsidR="00751610" w:rsidRPr="00EA533D" w:rsidTr="00AA1139">
        <w:tc>
          <w:tcPr>
            <w:tcW w:w="2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r w:rsidRPr="00EA533D">
              <w:rPr>
                <w:sz w:val="18"/>
                <w:szCs w:val="18"/>
              </w:rPr>
              <w:t>II – Área Externa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r>
      <w:tr w:rsidR="00751610" w:rsidRPr="00EA533D" w:rsidTr="00AA1139">
        <w:tc>
          <w:tcPr>
            <w:tcW w:w="2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r w:rsidRPr="00EA533D">
              <w:rPr>
                <w:sz w:val="18"/>
                <w:szCs w:val="18"/>
              </w:rPr>
              <w:t>III – Esquadria Externa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r>
      <w:tr w:rsidR="00751610" w:rsidRPr="00EA533D" w:rsidTr="00AA1139">
        <w:tc>
          <w:tcPr>
            <w:tcW w:w="2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r w:rsidRPr="00EA533D">
              <w:rPr>
                <w:sz w:val="18"/>
                <w:szCs w:val="18"/>
              </w:rPr>
              <w:t>IV – Fachada envidraçada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r>
      <w:tr w:rsidR="00751610" w:rsidRPr="00EA533D" w:rsidTr="00AA1139">
        <w:tc>
          <w:tcPr>
            <w:tcW w:w="2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r w:rsidRPr="00EA533D">
              <w:rPr>
                <w:sz w:val="18"/>
                <w:szCs w:val="18"/>
              </w:rPr>
              <w:t>V – Área Médico-Hospitalar</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r>
      <w:tr w:rsidR="00751610" w:rsidRPr="00EA533D" w:rsidTr="00AA1139">
        <w:tc>
          <w:tcPr>
            <w:tcW w:w="2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r w:rsidRPr="00EA533D">
              <w:rPr>
                <w:sz w:val="18"/>
                <w:szCs w:val="18"/>
              </w:rPr>
              <w:t>Outras (especificar)</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rPr>
                <w:sz w:val="18"/>
                <w:szCs w:val="18"/>
              </w:rPr>
            </w:pPr>
          </w:p>
        </w:tc>
        <w:tc>
          <w:tcPr>
            <w:tcW w:w="993"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tcPr>
          <w:p w:rsidR="00751610" w:rsidRPr="00EA533D" w:rsidRDefault="00751610" w:rsidP="00751610">
            <w:pPr>
              <w:rPr>
                <w:sz w:val="18"/>
                <w:szCs w:val="18"/>
              </w:rPr>
            </w:pPr>
          </w:p>
        </w:tc>
      </w:tr>
      <w:tr w:rsidR="00751610" w:rsidRPr="00EA533D" w:rsidTr="00AA1139">
        <w:tc>
          <w:tcPr>
            <w:tcW w:w="5790" w:type="dxa"/>
            <w:gridSpan w:val="3"/>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51610" w:rsidRPr="00EA533D" w:rsidRDefault="00751610" w:rsidP="00AA1139">
            <w:pPr>
              <w:jc w:val="center"/>
              <w:rPr>
                <w:b/>
                <w:sz w:val="18"/>
                <w:szCs w:val="18"/>
              </w:rPr>
            </w:pPr>
            <w:r w:rsidRPr="00EA533D">
              <w:rPr>
                <w:b/>
                <w:sz w:val="18"/>
                <w:szCs w:val="18"/>
              </w:rPr>
              <w:t>TOTAL</w:t>
            </w:r>
          </w:p>
        </w:tc>
        <w:tc>
          <w:tcPr>
            <w:tcW w:w="1701"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751610" w:rsidRPr="00EA533D" w:rsidRDefault="00751610" w:rsidP="00751610">
            <w:pPr>
              <w:rPr>
                <w:sz w:val="18"/>
                <w:szCs w:val="18"/>
              </w:rPr>
            </w:pPr>
          </w:p>
        </w:tc>
      </w:tr>
    </w:tbl>
    <w:p w:rsidR="00AA1139" w:rsidRPr="00EA533D" w:rsidRDefault="00AA1139" w:rsidP="00AA1139">
      <w:pPr>
        <w:ind w:left="993"/>
        <w:jc w:val="center"/>
        <w:rPr>
          <w:sz w:val="18"/>
          <w:szCs w:val="18"/>
        </w:rPr>
      </w:pPr>
    </w:p>
    <w:p w:rsidR="00751610" w:rsidRPr="00EA533D" w:rsidRDefault="00751610" w:rsidP="00BB4412">
      <w:pPr>
        <w:pStyle w:val="Ttulo2"/>
      </w:pPr>
      <w:r w:rsidRPr="00EA533D">
        <w:t>MAPA MENSAL DE ACOMPANHAMENTO DOS SERVIÇOS</w:t>
      </w:r>
    </w:p>
    <w:p w:rsidR="00AA1139" w:rsidRPr="00EA533D" w:rsidRDefault="00AA1139" w:rsidP="00AA1139"/>
    <w:tbl>
      <w:tblPr>
        <w:tblW w:w="7882" w:type="dxa"/>
        <w:tblInd w:w="9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7"/>
        <w:gridCol w:w="1418"/>
        <w:gridCol w:w="1225"/>
        <w:gridCol w:w="463"/>
        <w:gridCol w:w="882"/>
        <w:gridCol w:w="425"/>
        <w:gridCol w:w="2482"/>
      </w:tblGrid>
      <w:tr w:rsidR="00751610" w:rsidRPr="00EA533D" w:rsidTr="00AA1139">
        <w:trPr>
          <w:trHeight w:val="384"/>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jc w:val="center"/>
              <w:rPr>
                <w:rFonts w:ascii="Arial" w:hAnsi="Arial" w:cs="Arial"/>
              </w:rPr>
            </w:pPr>
            <w:r w:rsidRPr="00EA533D">
              <w:rPr>
                <w:rFonts w:ascii="Arial" w:hAnsi="Arial" w:cs="Arial"/>
                <w:b/>
                <w:sz w:val="20"/>
              </w:rPr>
              <w:t>ACOMPANHAMENTO MENSAL DOS SERVIÇOS DE LIMPEZA, CONSERVAÇÃO E HIGIENIZAÇÃO NAS EDIFICAÇÕES.</w:t>
            </w:r>
          </w:p>
        </w:tc>
      </w:tr>
      <w:tr w:rsidR="00751610" w:rsidRPr="00EA533D" w:rsidTr="00AA1139">
        <w:trPr>
          <w:trHeight w:val="425"/>
        </w:trPr>
        <w:tc>
          <w:tcPr>
            <w:tcW w:w="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Empresa:</w:t>
            </w:r>
          </w:p>
          <w:p w:rsidR="00751610" w:rsidRPr="00EA533D" w:rsidRDefault="00751610" w:rsidP="00751610">
            <w:pPr>
              <w:pStyle w:val="Estilopadro"/>
              <w:spacing w:before="120" w:line="100" w:lineRule="atLeast"/>
              <w:rPr>
                <w:rFonts w:ascii="Arial" w:hAnsi="Arial" w:cs="Arial"/>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Contrato n°:</w:t>
            </w:r>
          </w:p>
          <w:p w:rsidR="00751610" w:rsidRPr="00EA533D" w:rsidRDefault="00751610" w:rsidP="00751610">
            <w:pPr>
              <w:pStyle w:val="Estilopadro"/>
              <w:spacing w:before="120" w:line="100" w:lineRule="atLeast"/>
              <w:rPr>
                <w:rFonts w:ascii="Arial" w:hAnsi="Arial" w:cs="Arial"/>
                <w:sz w:val="16"/>
                <w:szCs w:val="16"/>
              </w:rPr>
            </w:pP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Fiscal:</w:t>
            </w:r>
          </w:p>
          <w:p w:rsidR="00751610" w:rsidRPr="00EA533D" w:rsidRDefault="00751610" w:rsidP="00751610">
            <w:pPr>
              <w:pStyle w:val="Estilopadro"/>
              <w:spacing w:before="120" w:line="100" w:lineRule="atLeast"/>
              <w:rPr>
                <w:rFonts w:ascii="Arial" w:hAnsi="Arial" w:cs="Arial"/>
                <w:sz w:val="16"/>
                <w:szCs w:val="16"/>
              </w:rPr>
            </w:pPr>
          </w:p>
        </w:tc>
        <w:tc>
          <w:tcPr>
            <w:tcW w:w="13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Mês/ano:</w:t>
            </w:r>
          </w:p>
          <w:p w:rsidR="00751610" w:rsidRPr="00EA533D" w:rsidRDefault="00751610" w:rsidP="00751610">
            <w:pPr>
              <w:pStyle w:val="Estilopadro"/>
              <w:spacing w:before="120" w:line="100" w:lineRule="atLeast"/>
              <w:rPr>
                <w:rFonts w:ascii="Arial" w:hAnsi="Arial" w:cs="Arial"/>
                <w:sz w:val="16"/>
                <w:szCs w:val="16"/>
              </w:rPr>
            </w:pPr>
          </w:p>
        </w:tc>
        <w:tc>
          <w:tcPr>
            <w:tcW w:w="290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Órgão/ Local / Campus / Unidade:</w:t>
            </w:r>
          </w:p>
          <w:p w:rsidR="00751610" w:rsidRPr="00EA533D" w:rsidRDefault="00751610" w:rsidP="00751610">
            <w:pPr>
              <w:pStyle w:val="Estilopadro"/>
              <w:spacing w:before="120" w:line="100" w:lineRule="atLeast"/>
              <w:rPr>
                <w:rFonts w:ascii="Arial" w:hAnsi="Arial" w:cs="Arial"/>
                <w:sz w:val="16"/>
                <w:szCs w:val="16"/>
              </w:rPr>
            </w:pPr>
          </w:p>
        </w:tc>
      </w:tr>
      <w:tr w:rsidR="00751610" w:rsidRPr="00EA533D" w:rsidTr="00AA1139">
        <w:trPr>
          <w:trHeight w:val="676"/>
        </w:trPr>
        <w:tc>
          <w:tcPr>
            <w:tcW w:w="409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1 – Os funcionários trabalharam devidamente identificados e uniformizados? (   ) SIM     (   ) NÃO</w:t>
            </w:r>
          </w:p>
        </w:tc>
        <w:tc>
          <w:tcPr>
            <w:tcW w:w="130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Qtde de dias:  ...............</w:t>
            </w: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Justifique: ......................</w:t>
            </w:r>
          </w:p>
        </w:tc>
      </w:tr>
      <w:tr w:rsidR="00751610" w:rsidRPr="00EA533D" w:rsidTr="00AA1139">
        <w:trPr>
          <w:trHeight w:val="710"/>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2 – Os equipamentos, materiais constantes no contrato estavam em condições de uso? (   ) SIM   (   ) NÃO</w:t>
            </w:r>
          </w:p>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Especificar:..........................................................................................................................................</w:t>
            </w:r>
          </w:p>
        </w:tc>
      </w:tr>
      <w:tr w:rsidR="00751610" w:rsidRPr="00EA533D" w:rsidTr="00AA1139">
        <w:trPr>
          <w:trHeight w:val="535"/>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3 – Os equipamentos, materiais defeituosos estão sendo substituídos? (   ) SIM     (   ) NÃO</w:t>
            </w:r>
          </w:p>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Justifique: ..........................................................................................................................................</w:t>
            </w:r>
          </w:p>
        </w:tc>
      </w:tr>
      <w:tr w:rsidR="00751610" w:rsidRPr="00EA533D" w:rsidTr="00AA1139">
        <w:trPr>
          <w:trHeight w:val="513"/>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4 – Os Empregados da LICITANTE VENCEDORA são pontuais nas trocas de turnos? (   ) SIM     (   ) NÃO</w:t>
            </w:r>
          </w:p>
        </w:tc>
      </w:tr>
      <w:tr w:rsidR="00751610" w:rsidRPr="00EA533D" w:rsidTr="00AA1139">
        <w:trPr>
          <w:trHeight w:val="526"/>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5 – Foi realizada reunião com o representante da LICITANTE VENCEDORA com o intuito de promover o melhor andamento dos serviços prestados? (   ) SIM     (   ) NÃO</w:t>
            </w:r>
          </w:p>
        </w:tc>
      </w:tr>
      <w:tr w:rsidR="00751610" w:rsidRPr="00EA533D" w:rsidTr="00AA1139">
        <w:trPr>
          <w:trHeight w:val="726"/>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6 – Os Empregados da LICITANTE VENCEDORA têm apresentado por escrito, qualquer evento que esteja fora da rotina de trabalho, indicando horário, local e pessoal responsável? (   ) SIM     (   ) NÃO</w:t>
            </w:r>
          </w:p>
        </w:tc>
      </w:tr>
      <w:tr w:rsidR="00751610" w:rsidRPr="00EA533D" w:rsidTr="00AA1139">
        <w:trPr>
          <w:trHeight w:val="703"/>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7 – O preposto da LICITANTE VENCEDORA tem inspecionado no mínimo 2 (duas) vezes por semana, em dias e períodos alternados, os postos de serviço? (   ) SIM     (   ) NÃO</w:t>
            </w:r>
          </w:p>
        </w:tc>
      </w:tr>
      <w:tr w:rsidR="00751610" w:rsidRPr="00EA533D" w:rsidTr="00AA1139">
        <w:trPr>
          <w:trHeight w:val="709"/>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8 – Houve inclusão de novos Empregados pela LICITANTE VENCEDORA, para prestar serviço no interior da UNIVERSIDADE?</w:t>
            </w:r>
          </w:p>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   ) SIM     (   ) NÃO</w:t>
            </w:r>
          </w:p>
        </w:tc>
      </w:tr>
      <w:tr w:rsidR="00751610" w:rsidRPr="00EA533D" w:rsidTr="00AA1139">
        <w:trPr>
          <w:trHeight w:val="581"/>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lastRenderedPageBreak/>
              <w:t>9 – A LICITANTE VENCEDORA tem apresentado a documentação, juntamente com a fatura, durante toda a execução dos serviços prestados à UNIVERSIDADE as condições de regularidade junto ao FGTS, INSS? (   ) SIM     (   ) NÃO</w:t>
            </w:r>
          </w:p>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(Esta equipe de fiscais verifica somente a apresentação dos documentos, a aferição da regularidade fiscal não é conferida).</w:t>
            </w:r>
          </w:p>
          <w:p w:rsidR="00751610" w:rsidRPr="00EA533D" w:rsidRDefault="00751610" w:rsidP="00BB4412">
            <w:pPr>
              <w:pStyle w:val="Ttulo2"/>
            </w:pPr>
            <w:r w:rsidRPr="00EA533D">
              <w:t>Especificar: .........................................................................................................................................</w:t>
            </w:r>
          </w:p>
        </w:tc>
      </w:tr>
      <w:tr w:rsidR="00751610" w:rsidRPr="00EA533D" w:rsidTr="00AA1139">
        <w:trPr>
          <w:trHeight w:val="581"/>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BB4412">
            <w:pPr>
              <w:pStyle w:val="Ttulo2"/>
            </w:pPr>
            <w:r w:rsidRPr="00EA533D">
              <w:t>10 – A Limpeza de piso interno no Campus/Unidade tem sido executada de acordo com o estabelecido no Termo de Referência? (   ) SIM     (   ) NÃO</w:t>
            </w:r>
          </w:p>
        </w:tc>
      </w:tr>
      <w:tr w:rsidR="00751610" w:rsidRPr="00EA533D" w:rsidTr="00AA1139">
        <w:trPr>
          <w:trHeight w:val="542"/>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11 – A Limpeza das esquadrias - face interno-externa - no Campus/Unidade tem sido executada de acordo com o estabelecido no Termo de Referência? (    ) SIM     (   ) NÃO</w:t>
            </w:r>
          </w:p>
        </w:tc>
      </w:tr>
      <w:tr w:rsidR="00751610" w:rsidRPr="00EA533D" w:rsidTr="00AA1139">
        <w:trPr>
          <w:trHeight w:val="707"/>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12 – A limpeza dos quadros e reposição de giz foram executados?     (    ) SIM     (   ) NÃO</w:t>
            </w:r>
          </w:p>
        </w:tc>
      </w:tr>
      <w:tr w:rsidR="00751610" w:rsidRPr="00EA533D" w:rsidTr="00AA1139">
        <w:trPr>
          <w:trHeight w:val="707"/>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13 – Os serviços programados para serem executados foram realizados?  Semanalmente: (   ) SIM     (   ) NÃO</w:t>
            </w:r>
          </w:p>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Mensalmente: (   ) SIM     (   ) NÃO    Semestralmente (   ) SIM     (   ) NÃO     anualmente: (   ) SIM     (   ) NÃO</w:t>
            </w:r>
          </w:p>
        </w:tc>
      </w:tr>
      <w:tr w:rsidR="00751610" w:rsidRPr="00EA533D" w:rsidTr="00AA1139">
        <w:trPr>
          <w:trHeight w:val="443"/>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14 – A limpeza dos banheiros e sanitários tem sido feita de acordo com o programado no contrato?     (    ) SIM     (   ) NÃO</w:t>
            </w:r>
          </w:p>
        </w:tc>
      </w:tr>
      <w:tr w:rsidR="00751610" w:rsidRPr="00EA533D" w:rsidTr="00AA1139">
        <w:trPr>
          <w:trHeight w:val="443"/>
        </w:trPr>
        <w:tc>
          <w:tcPr>
            <w:tcW w:w="788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51610" w:rsidRPr="00EA533D" w:rsidRDefault="00751610" w:rsidP="00751610">
            <w:pPr>
              <w:pStyle w:val="Estilopadro"/>
              <w:spacing w:before="120" w:line="100" w:lineRule="atLeast"/>
              <w:rPr>
                <w:rFonts w:ascii="Arial" w:hAnsi="Arial" w:cs="Arial"/>
                <w:sz w:val="16"/>
                <w:szCs w:val="16"/>
              </w:rPr>
            </w:pPr>
            <w:r w:rsidRPr="00EA533D">
              <w:rPr>
                <w:rFonts w:ascii="Arial" w:hAnsi="Arial" w:cs="Arial"/>
                <w:sz w:val="16"/>
                <w:szCs w:val="16"/>
              </w:rPr>
              <w:t>15 – Foi feito reposição dos materiais nos banheiros como papel toalha, sabão liquido e papel higiênico e sacos plásticos nas lixeiras?     (    ) SIM     (   ) NÃO</w:t>
            </w:r>
          </w:p>
        </w:tc>
      </w:tr>
    </w:tbl>
    <w:p w:rsidR="00751610" w:rsidRPr="00EA533D" w:rsidRDefault="00751610" w:rsidP="00751610">
      <w:pPr>
        <w:pStyle w:val="Contedodoquadro"/>
        <w:spacing w:before="40" w:line="240" w:lineRule="auto"/>
        <w:ind w:right="51"/>
        <w:rPr>
          <w:rFonts w:ascii="Arial" w:hAnsi="Arial" w:cs="Arial"/>
          <w:sz w:val="2"/>
          <w:szCs w:val="24"/>
        </w:rPr>
      </w:pPr>
    </w:p>
    <w:p w:rsidR="00751610" w:rsidRPr="00EA533D" w:rsidRDefault="00751610" w:rsidP="00AA1139">
      <w:pPr>
        <w:ind w:left="993"/>
      </w:pPr>
      <w:r w:rsidRPr="00EA533D">
        <w:t xml:space="preserve">Ass. Fiscal: </w:t>
      </w:r>
      <w:r w:rsidR="00AA1139" w:rsidRPr="00EA533D">
        <w:t>___________________________</w:t>
      </w:r>
    </w:p>
    <w:p w:rsidR="00751610" w:rsidRPr="00EA533D" w:rsidRDefault="00751610" w:rsidP="00AA1139">
      <w:pPr>
        <w:ind w:left="993"/>
      </w:pPr>
      <w:r w:rsidRPr="00EA533D">
        <w:t xml:space="preserve">Data: </w:t>
      </w:r>
      <w:r w:rsidR="00AA1139" w:rsidRPr="00EA533D">
        <w:t>______</w:t>
      </w:r>
      <w:r w:rsidRPr="00EA533D">
        <w:t>/</w:t>
      </w:r>
      <w:r w:rsidR="00AA1139" w:rsidRPr="00EA533D">
        <w:t>______</w:t>
      </w:r>
      <w:r w:rsidRPr="00EA533D">
        <w:t>/201</w:t>
      </w:r>
      <w:r w:rsidR="00AA1139" w:rsidRPr="00EA533D">
        <w:t>______</w:t>
      </w:r>
      <w:r w:rsidRPr="00EA533D">
        <w:t>.</w:t>
      </w:r>
    </w:p>
    <w:p w:rsidR="00FB472C" w:rsidRPr="00EA533D" w:rsidRDefault="00FB472C" w:rsidP="005622C5"/>
    <w:p w:rsidR="003F138A" w:rsidRPr="00EA533D" w:rsidRDefault="003F138A" w:rsidP="00BB4412">
      <w:pPr>
        <w:pStyle w:val="Ttulo2"/>
      </w:pPr>
      <w:r w:rsidRPr="00EA533D">
        <w:t xml:space="preserve">ATESTADO DE VISITA E VISTORIA </w:t>
      </w:r>
    </w:p>
    <w:p w:rsidR="003F138A" w:rsidRPr="00EA533D" w:rsidRDefault="003F138A" w:rsidP="003F138A">
      <w:pPr>
        <w:ind w:left="993"/>
      </w:pPr>
    </w:p>
    <w:p w:rsidR="003F138A" w:rsidRPr="00EA533D" w:rsidRDefault="003F138A" w:rsidP="00F6301E">
      <w:pPr>
        <w:ind w:left="993" w:firstLine="1417"/>
        <w:jc w:val="both"/>
      </w:pPr>
      <w:r w:rsidRPr="00EA533D">
        <w:t>Declaro para os devidos fins, que o Sr _</w:t>
      </w:r>
      <w:r w:rsidR="00F6301E" w:rsidRPr="00EA533D">
        <w:t>___</w:t>
      </w:r>
      <w:r w:rsidRPr="00EA533D">
        <w:t>_____ representante da Empresa ______ compareceu ao(s)local(is)de limpeza e conservação predial, incluindo mão de obra, equipamentos, materiais e produtos de limpeza,objeto deste Projeto e do Edital, na modalidade Pregão Eletrônico de nº______, Processo Administrativo nº 23117. ______/201______-______, em ______ de ______</w:t>
      </w:r>
      <w:r w:rsidR="0078404A" w:rsidRPr="00EA533D">
        <w:t>de 201</w:t>
      </w:r>
      <w:r w:rsidRPr="00EA533D">
        <w:t>, tendo tomado conhecimento de todas as peculiaridades e condições do(s) local(is), com vistas à execução do Objeto supra referido.</w:t>
      </w:r>
    </w:p>
    <w:p w:rsidR="003F138A" w:rsidRPr="00EA533D" w:rsidRDefault="003F138A" w:rsidP="003F138A">
      <w:pPr>
        <w:ind w:left="993"/>
      </w:pPr>
    </w:p>
    <w:p w:rsidR="003F138A" w:rsidRPr="00EA533D" w:rsidRDefault="003F138A" w:rsidP="00F6301E">
      <w:pPr>
        <w:ind w:left="993"/>
        <w:jc w:val="center"/>
      </w:pPr>
      <w:r w:rsidRPr="00EA533D">
        <w:t>Uberlândia, ______ de ______ de ______.</w:t>
      </w:r>
    </w:p>
    <w:p w:rsidR="003F138A" w:rsidRPr="00EA533D" w:rsidRDefault="003F138A" w:rsidP="003F138A">
      <w:pPr>
        <w:ind w:left="993"/>
      </w:pPr>
    </w:p>
    <w:p w:rsidR="003F138A" w:rsidRPr="00EA533D" w:rsidRDefault="003F138A" w:rsidP="003F138A">
      <w:pPr>
        <w:ind w:left="993"/>
        <w:jc w:val="center"/>
      </w:pPr>
      <w:r w:rsidRPr="00EA533D">
        <w:t>Assinatura e Carimbo</w:t>
      </w:r>
    </w:p>
    <w:p w:rsidR="003F138A" w:rsidRPr="00EA533D" w:rsidRDefault="003F138A" w:rsidP="003F138A">
      <w:pPr>
        <w:ind w:left="993"/>
        <w:jc w:val="center"/>
      </w:pPr>
      <w:r w:rsidRPr="00EA533D">
        <w:t>Representante legal da Universidade Federal de Uberlândia</w:t>
      </w:r>
    </w:p>
    <w:p w:rsidR="003F138A" w:rsidRPr="00EA533D" w:rsidRDefault="003F138A" w:rsidP="005622C5"/>
    <w:p w:rsidR="00F6301E" w:rsidRPr="00EA533D" w:rsidRDefault="00F6301E" w:rsidP="00BB4412">
      <w:pPr>
        <w:pStyle w:val="Ttulo2"/>
      </w:pPr>
      <w:r w:rsidRPr="00EA533D">
        <w:lastRenderedPageBreak/>
        <w:t>DECLARAÇÃO DE DISPENSA DE VISITA/VISTORIA</w:t>
      </w:r>
    </w:p>
    <w:p w:rsidR="00F6301E" w:rsidRPr="00EA533D" w:rsidRDefault="00F6301E" w:rsidP="00F6301E">
      <w:pPr>
        <w:pStyle w:val="PargrafodaLista"/>
        <w:spacing w:line="360" w:lineRule="auto"/>
        <w:ind w:left="794"/>
        <w:rPr>
          <w:rFonts w:cs="Arial"/>
        </w:rPr>
      </w:pPr>
    </w:p>
    <w:p w:rsidR="00F6301E" w:rsidRPr="00EA533D" w:rsidRDefault="00F6301E" w:rsidP="00F6301E">
      <w:pPr>
        <w:pStyle w:val="PargrafodaLista"/>
        <w:ind w:left="993" w:firstLine="1417"/>
        <w:jc w:val="both"/>
        <w:rPr>
          <w:rFonts w:cs="Arial"/>
        </w:rPr>
      </w:pPr>
      <w:r w:rsidRPr="00EA533D">
        <w:rPr>
          <w:rFonts w:cs="Arial"/>
          <w:b/>
        </w:rPr>
        <w:t>(NOME DA EMPRESA E QUALIFICAÇÃO DA MESMA COM CNPJ, ENDEREÇO, etc),</w:t>
      </w:r>
      <w:r w:rsidRPr="00EA533D">
        <w:rPr>
          <w:rFonts w:cs="Arial"/>
        </w:rPr>
        <w:t xml:space="preserve"> neste ato representada por </w:t>
      </w:r>
      <w:r w:rsidRPr="00EA533D">
        <w:rPr>
          <w:rFonts w:cs="Arial"/>
          <w:b/>
        </w:rPr>
        <w:t xml:space="preserve">(REPRESENTANTE DA EMPRESA E QUALIFICAÇÃO DO MESMO, CONSTANDO INCLUSIVE QUAL A FUNÇÃO/CARGO NA EMPRESA), DECLARAMOS </w:t>
      </w:r>
      <w:r w:rsidRPr="00EA533D">
        <w:rPr>
          <w:rFonts w:cs="Arial"/>
        </w:rPr>
        <w:t xml:space="preserve">que, </w:t>
      </w:r>
      <w:r w:rsidRPr="00EA533D">
        <w:rPr>
          <w:rFonts w:cs="Arial"/>
          <w:b/>
        </w:rPr>
        <w:t>OPTAMOS</w:t>
      </w:r>
      <w:r w:rsidRPr="00EA533D">
        <w:rPr>
          <w:rFonts w:cs="Arial"/>
        </w:rPr>
        <w:t xml:space="preserve"> por não realizar a visita/vistoria ao(s) local(is) de execução dos serviços, que </w:t>
      </w:r>
      <w:r w:rsidRPr="00EA533D">
        <w:rPr>
          <w:rFonts w:cs="Arial"/>
          <w:b/>
        </w:rPr>
        <w:t>ASSUMIMOS</w:t>
      </w:r>
      <w:r w:rsidRPr="00EA533D">
        <w:rPr>
          <w:rFonts w:cs="Arial"/>
        </w:rPr>
        <w:t xml:space="preserve"> todo e qualquer risco por esta decisão e </w:t>
      </w:r>
      <w:r w:rsidRPr="00EA533D">
        <w:rPr>
          <w:rFonts w:cs="Arial"/>
          <w:b/>
        </w:rPr>
        <w:t>NOS COMPROMETEMOS</w:t>
      </w:r>
      <w:r w:rsidRPr="00EA533D">
        <w:rPr>
          <w:rFonts w:cs="Arial"/>
        </w:rPr>
        <w:t xml:space="preserve"> a prestar fielmente os serviços nos termos do Edital, do Projeto Básico e dos demais anexos que compõem o processo na modalidade Pregão Eletrônico de nº</w:t>
      </w:r>
      <w:r w:rsidRPr="00EA533D">
        <w:t>______</w:t>
      </w:r>
      <w:r w:rsidRPr="00EA533D">
        <w:rPr>
          <w:rFonts w:cs="Arial"/>
        </w:rPr>
        <w:t>, Processo Administrativo nº 23117.</w:t>
      </w:r>
      <w:r w:rsidRPr="00EA533D">
        <w:t>______</w:t>
      </w:r>
      <w:r w:rsidRPr="00EA533D">
        <w:rPr>
          <w:rFonts w:cs="Arial"/>
        </w:rPr>
        <w:t>/201</w:t>
      </w:r>
      <w:r w:rsidRPr="00EA533D">
        <w:t>______</w:t>
      </w:r>
      <w:r w:rsidRPr="00EA533D">
        <w:rPr>
          <w:rFonts w:cs="Arial"/>
        </w:rPr>
        <w:t>-</w:t>
      </w:r>
      <w:r w:rsidRPr="00EA533D">
        <w:t>______</w:t>
      </w:r>
      <w:r w:rsidRPr="00EA533D">
        <w:rPr>
          <w:rFonts w:cs="Arial"/>
        </w:rPr>
        <w:t xml:space="preserve">, em </w:t>
      </w:r>
      <w:r w:rsidRPr="00EA533D">
        <w:t>______</w:t>
      </w:r>
      <w:r w:rsidRPr="00EA533D">
        <w:rPr>
          <w:rFonts w:cs="Arial"/>
        </w:rPr>
        <w:t xml:space="preserve"> de </w:t>
      </w:r>
      <w:r w:rsidRPr="00EA533D">
        <w:t>______</w:t>
      </w:r>
      <w:r w:rsidR="0078404A" w:rsidRPr="00EA533D">
        <w:rPr>
          <w:rFonts w:cs="Arial"/>
        </w:rPr>
        <w:t>de 201</w:t>
      </w:r>
      <w:r w:rsidRPr="00EA533D">
        <w:rPr>
          <w:rFonts w:cs="Arial"/>
        </w:rPr>
        <w:t>.</w:t>
      </w:r>
    </w:p>
    <w:p w:rsidR="00F6301E" w:rsidRPr="00EA533D" w:rsidRDefault="00F6301E" w:rsidP="00F6301E">
      <w:pPr>
        <w:pStyle w:val="PargrafodaLista"/>
        <w:spacing w:line="360" w:lineRule="auto"/>
        <w:ind w:left="794"/>
        <w:rPr>
          <w:rFonts w:cs="Arial"/>
        </w:rPr>
      </w:pPr>
    </w:p>
    <w:p w:rsidR="00F6301E" w:rsidRPr="00EA533D" w:rsidRDefault="00F6301E" w:rsidP="00F6301E">
      <w:pPr>
        <w:pStyle w:val="PargrafodaLista"/>
        <w:ind w:left="794"/>
        <w:jc w:val="center"/>
        <w:rPr>
          <w:rFonts w:cs="Arial"/>
        </w:rPr>
      </w:pPr>
      <w:r w:rsidRPr="00EA533D">
        <w:rPr>
          <w:rFonts w:cs="Arial"/>
        </w:rPr>
        <w:t xml:space="preserve">Uberlândia, </w:t>
      </w:r>
      <w:r w:rsidRPr="00EA533D">
        <w:t>______</w:t>
      </w:r>
      <w:r w:rsidRPr="00EA533D">
        <w:rPr>
          <w:rFonts w:cs="Arial"/>
        </w:rPr>
        <w:t xml:space="preserve"> de </w:t>
      </w:r>
      <w:r w:rsidRPr="00EA533D">
        <w:t>______</w:t>
      </w:r>
      <w:r w:rsidR="0078404A" w:rsidRPr="00EA533D">
        <w:rPr>
          <w:rFonts w:cs="Arial"/>
        </w:rPr>
        <w:t>de 201</w:t>
      </w:r>
      <w:r w:rsidRPr="00EA533D">
        <w:rPr>
          <w:rFonts w:cs="Arial"/>
        </w:rPr>
        <w:t>.</w:t>
      </w:r>
    </w:p>
    <w:p w:rsidR="00F6301E" w:rsidRPr="00EA533D" w:rsidRDefault="00F6301E" w:rsidP="00F6301E">
      <w:pPr>
        <w:pStyle w:val="PargrafodaLista"/>
        <w:ind w:left="794"/>
        <w:jc w:val="center"/>
        <w:rPr>
          <w:rFonts w:cs="Arial"/>
        </w:rPr>
      </w:pPr>
    </w:p>
    <w:p w:rsidR="00F6301E" w:rsidRPr="00EA533D" w:rsidRDefault="00F6301E" w:rsidP="00F6301E">
      <w:pPr>
        <w:pStyle w:val="PargrafodaLista"/>
        <w:ind w:left="794"/>
        <w:jc w:val="center"/>
        <w:rPr>
          <w:rFonts w:cs="Arial"/>
        </w:rPr>
      </w:pPr>
    </w:p>
    <w:p w:rsidR="00F6301E" w:rsidRPr="00EA533D" w:rsidRDefault="00F6301E" w:rsidP="00BB4412">
      <w:pPr>
        <w:pStyle w:val="Ttulo2"/>
      </w:pPr>
      <w:r w:rsidRPr="00EA533D">
        <w:t>DECLARAÇÃO DE CONTRATOS FIRMADOS COM A INICIATIVA PRIVADA E AADMINISTRAÇÃO PÚBLICA</w:t>
      </w:r>
    </w:p>
    <w:p w:rsidR="00F6301E" w:rsidRPr="00EA533D" w:rsidRDefault="00F6301E" w:rsidP="00F6301E">
      <w:pPr>
        <w:autoSpaceDE w:val="0"/>
        <w:autoSpaceDN w:val="0"/>
        <w:adjustRightInd w:val="0"/>
        <w:rPr>
          <w:sz w:val="2"/>
        </w:rPr>
      </w:pPr>
    </w:p>
    <w:p w:rsidR="00F6301E" w:rsidRPr="00EA533D" w:rsidRDefault="00F6301E" w:rsidP="00F6301E">
      <w:pPr>
        <w:pStyle w:val="PargrafodaLista"/>
        <w:spacing w:line="360" w:lineRule="auto"/>
        <w:ind w:left="794"/>
        <w:rPr>
          <w:rFonts w:cs="Arial"/>
        </w:rPr>
      </w:pPr>
    </w:p>
    <w:p w:rsidR="00F6301E" w:rsidRPr="00EA533D" w:rsidRDefault="00F6301E" w:rsidP="00A96594">
      <w:pPr>
        <w:pStyle w:val="PargrafodaLista"/>
        <w:spacing w:line="360" w:lineRule="auto"/>
        <w:ind w:left="794" w:firstLine="1616"/>
        <w:jc w:val="both"/>
        <w:rPr>
          <w:rFonts w:cs="Arial"/>
        </w:rPr>
      </w:pPr>
      <w:r w:rsidRPr="00EA533D">
        <w:rPr>
          <w:rFonts w:cs="Arial"/>
        </w:rPr>
        <w:t xml:space="preserve">Declaro que a empresa </w:t>
      </w:r>
      <w:r w:rsidRPr="00EA533D">
        <w:t>______</w:t>
      </w:r>
      <w:r w:rsidRPr="00EA533D">
        <w:rPr>
          <w:rFonts w:cs="Arial"/>
        </w:rPr>
        <w:t xml:space="preserve">, inscrita no CNPJ (MF) no </w:t>
      </w:r>
      <w:r w:rsidRPr="00EA533D">
        <w:t>______</w:t>
      </w:r>
      <w:r w:rsidRPr="00EA533D">
        <w:rPr>
          <w:rFonts w:cs="Arial"/>
        </w:rPr>
        <w:t xml:space="preserve">, inscrição estadual no </w:t>
      </w:r>
      <w:r w:rsidRPr="00EA533D">
        <w:t>______</w:t>
      </w:r>
      <w:r w:rsidRPr="00EA533D">
        <w:rPr>
          <w:rFonts w:cs="Arial"/>
        </w:rPr>
        <w:t xml:space="preserve">, estabelecida em </w:t>
      </w:r>
      <w:r w:rsidRPr="00EA533D">
        <w:t>______</w:t>
      </w:r>
      <w:r w:rsidRPr="00EA533D">
        <w:rPr>
          <w:rFonts w:cs="Arial"/>
        </w:rPr>
        <w:t>, possui os seguintes contratos firmados com a iniciativa privada e a administração pública:</w:t>
      </w:r>
    </w:p>
    <w:p w:rsidR="00F6301E" w:rsidRPr="00EA533D" w:rsidRDefault="00F6301E" w:rsidP="00F6301E">
      <w:pPr>
        <w:pStyle w:val="PargrafodaLista"/>
        <w:spacing w:line="360" w:lineRule="auto"/>
        <w:ind w:left="794"/>
        <w:rPr>
          <w:rFonts w:cs="Arial"/>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339"/>
        <w:gridCol w:w="2493"/>
      </w:tblGrid>
      <w:tr w:rsidR="00F6301E" w:rsidRPr="00EA533D" w:rsidTr="00F6301E">
        <w:tc>
          <w:tcPr>
            <w:tcW w:w="2712" w:type="dxa"/>
            <w:shd w:val="clear" w:color="auto" w:fill="auto"/>
          </w:tcPr>
          <w:p w:rsidR="00F6301E" w:rsidRPr="00EA533D" w:rsidRDefault="00F6301E" w:rsidP="00F6301E">
            <w:pPr>
              <w:jc w:val="center"/>
              <w:rPr>
                <w:b/>
              </w:rPr>
            </w:pPr>
            <w:r w:rsidRPr="00EA533D">
              <w:rPr>
                <w:b/>
              </w:rPr>
              <w:t>Nome do Órgão/Empresa</w:t>
            </w:r>
          </w:p>
        </w:tc>
        <w:tc>
          <w:tcPr>
            <w:tcW w:w="2339" w:type="dxa"/>
            <w:shd w:val="clear" w:color="auto" w:fill="auto"/>
          </w:tcPr>
          <w:p w:rsidR="00F6301E" w:rsidRPr="00EA533D" w:rsidRDefault="00F6301E" w:rsidP="00F6301E">
            <w:pPr>
              <w:jc w:val="center"/>
              <w:rPr>
                <w:b/>
              </w:rPr>
            </w:pPr>
            <w:r w:rsidRPr="00EA533D">
              <w:rPr>
                <w:b/>
              </w:rPr>
              <w:t>Vigência do Contrato</w:t>
            </w:r>
          </w:p>
        </w:tc>
        <w:tc>
          <w:tcPr>
            <w:tcW w:w="2493" w:type="dxa"/>
            <w:shd w:val="clear" w:color="auto" w:fill="auto"/>
          </w:tcPr>
          <w:p w:rsidR="00F6301E" w:rsidRPr="00EA533D" w:rsidRDefault="00F6301E" w:rsidP="00F6301E">
            <w:pPr>
              <w:jc w:val="center"/>
              <w:rPr>
                <w:b/>
              </w:rPr>
            </w:pPr>
            <w:r w:rsidRPr="00EA533D">
              <w:rPr>
                <w:b/>
              </w:rPr>
              <w:t>Valor total do contrato</w:t>
            </w:r>
          </w:p>
        </w:tc>
      </w:tr>
      <w:tr w:rsidR="00F6301E" w:rsidRPr="00EA533D" w:rsidTr="00F6301E">
        <w:tc>
          <w:tcPr>
            <w:tcW w:w="2712" w:type="dxa"/>
            <w:shd w:val="clear" w:color="auto" w:fill="auto"/>
          </w:tcPr>
          <w:p w:rsidR="00F6301E" w:rsidRPr="00EA533D" w:rsidRDefault="00F6301E" w:rsidP="00F6301E"/>
        </w:tc>
        <w:tc>
          <w:tcPr>
            <w:tcW w:w="2339" w:type="dxa"/>
            <w:shd w:val="clear" w:color="auto" w:fill="auto"/>
          </w:tcPr>
          <w:p w:rsidR="00F6301E" w:rsidRPr="00EA533D" w:rsidRDefault="00F6301E" w:rsidP="00F6301E"/>
        </w:tc>
        <w:tc>
          <w:tcPr>
            <w:tcW w:w="2493" w:type="dxa"/>
            <w:shd w:val="clear" w:color="auto" w:fill="auto"/>
          </w:tcPr>
          <w:p w:rsidR="00F6301E" w:rsidRPr="00EA533D" w:rsidRDefault="00F6301E" w:rsidP="00F6301E"/>
        </w:tc>
      </w:tr>
      <w:tr w:rsidR="00F6301E" w:rsidRPr="00EA533D" w:rsidTr="00F6301E">
        <w:tc>
          <w:tcPr>
            <w:tcW w:w="2712" w:type="dxa"/>
            <w:shd w:val="clear" w:color="auto" w:fill="auto"/>
          </w:tcPr>
          <w:p w:rsidR="00F6301E" w:rsidRPr="00EA533D" w:rsidRDefault="00F6301E" w:rsidP="00F6301E"/>
        </w:tc>
        <w:tc>
          <w:tcPr>
            <w:tcW w:w="2339" w:type="dxa"/>
            <w:shd w:val="clear" w:color="auto" w:fill="auto"/>
          </w:tcPr>
          <w:p w:rsidR="00F6301E" w:rsidRPr="00EA533D" w:rsidRDefault="00F6301E" w:rsidP="00F6301E"/>
        </w:tc>
        <w:tc>
          <w:tcPr>
            <w:tcW w:w="2493" w:type="dxa"/>
            <w:shd w:val="clear" w:color="auto" w:fill="auto"/>
          </w:tcPr>
          <w:p w:rsidR="00F6301E" w:rsidRPr="00EA533D" w:rsidRDefault="00F6301E" w:rsidP="00F6301E"/>
        </w:tc>
      </w:tr>
      <w:tr w:rsidR="00F6301E" w:rsidRPr="00EA533D" w:rsidTr="00F6301E">
        <w:tc>
          <w:tcPr>
            <w:tcW w:w="2712" w:type="dxa"/>
            <w:shd w:val="clear" w:color="auto" w:fill="auto"/>
          </w:tcPr>
          <w:p w:rsidR="00F6301E" w:rsidRPr="00EA533D" w:rsidRDefault="00F6301E" w:rsidP="00F6301E"/>
        </w:tc>
        <w:tc>
          <w:tcPr>
            <w:tcW w:w="2339" w:type="dxa"/>
            <w:shd w:val="clear" w:color="auto" w:fill="auto"/>
          </w:tcPr>
          <w:p w:rsidR="00F6301E" w:rsidRPr="00EA533D" w:rsidRDefault="00F6301E" w:rsidP="00F6301E"/>
        </w:tc>
        <w:tc>
          <w:tcPr>
            <w:tcW w:w="2493" w:type="dxa"/>
            <w:shd w:val="clear" w:color="auto" w:fill="auto"/>
          </w:tcPr>
          <w:p w:rsidR="00F6301E" w:rsidRPr="00EA533D" w:rsidRDefault="00F6301E" w:rsidP="00F6301E"/>
        </w:tc>
      </w:tr>
      <w:tr w:rsidR="00F6301E" w:rsidRPr="00EA533D" w:rsidTr="00F6301E">
        <w:tc>
          <w:tcPr>
            <w:tcW w:w="2712" w:type="dxa"/>
            <w:shd w:val="clear" w:color="auto" w:fill="auto"/>
          </w:tcPr>
          <w:p w:rsidR="00F6301E" w:rsidRPr="00EA533D" w:rsidRDefault="00F6301E" w:rsidP="00F6301E"/>
        </w:tc>
        <w:tc>
          <w:tcPr>
            <w:tcW w:w="2339" w:type="dxa"/>
            <w:shd w:val="clear" w:color="auto" w:fill="auto"/>
          </w:tcPr>
          <w:p w:rsidR="00F6301E" w:rsidRPr="00EA533D" w:rsidRDefault="00F6301E" w:rsidP="00F6301E"/>
        </w:tc>
        <w:tc>
          <w:tcPr>
            <w:tcW w:w="2493" w:type="dxa"/>
            <w:shd w:val="clear" w:color="auto" w:fill="auto"/>
          </w:tcPr>
          <w:p w:rsidR="00F6301E" w:rsidRPr="00EA533D" w:rsidRDefault="00F6301E" w:rsidP="00F6301E"/>
        </w:tc>
      </w:tr>
    </w:tbl>
    <w:p w:rsidR="00F6301E" w:rsidRPr="00EA533D" w:rsidRDefault="00F6301E" w:rsidP="00F6301E">
      <w:pPr>
        <w:pStyle w:val="PargrafodaLista"/>
        <w:spacing w:line="360" w:lineRule="auto"/>
        <w:ind w:left="794"/>
        <w:rPr>
          <w:rFonts w:cs="Arial"/>
        </w:rPr>
      </w:pPr>
    </w:p>
    <w:p w:rsidR="00F6301E" w:rsidRPr="00EA533D" w:rsidRDefault="00F6301E" w:rsidP="00A96594">
      <w:pPr>
        <w:pStyle w:val="PargrafodaLista"/>
        <w:spacing w:line="360" w:lineRule="auto"/>
        <w:ind w:left="794"/>
        <w:jc w:val="both"/>
        <w:rPr>
          <w:rFonts w:cs="Arial"/>
        </w:rPr>
      </w:pPr>
      <w:r w:rsidRPr="00EA533D">
        <w:rPr>
          <w:rFonts w:cs="Arial"/>
        </w:rPr>
        <w:t xml:space="preserve">Valor total dos Contratos R$ </w:t>
      </w:r>
      <w:r w:rsidRPr="00EA533D">
        <w:t>______</w:t>
      </w:r>
    </w:p>
    <w:p w:rsidR="00F6301E" w:rsidRPr="00EA533D" w:rsidRDefault="00F6301E" w:rsidP="00A96594">
      <w:pPr>
        <w:pStyle w:val="PargrafodaLista"/>
        <w:spacing w:line="360" w:lineRule="auto"/>
        <w:ind w:left="794"/>
        <w:jc w:val="both"/>
        <w:rPr>
          <w:rFonts w:cs="Arial"/>
        </w:rPr>
      </w:pPr>
      <w:r w:rsidRPr="00EA533D">
        <w:rPr>
          <w:rFonts w:cs="Arial"/>
        </w:rPr>
        <w:t xml:space="preserve">Local e data: </w:t>
      </w:r>
      <w:r w:rsidRPr="00EA533D">
        <w:t>______</w:t>
      </w:r>
      <w:r w:rsidRPr="00EA533D">
        <w:rPr>
          <w:rFonts w:cs="Arial"/>
        </w:rPr>
        <w:t xml:space="preserve">, </w:t>
      </w:r>
      <w:r w:rsidRPr="00EA533D">
        <w:t>______</w:t>
      </w:r>
      <w:r w:rsidRPr="00EA533D">
        <w:rPr>
          <w:rFonts w:cs="Arial"/>
        </w:rPr>
        <w:t xml:space="preserve"> de </w:t>
      </w:r>
      <w:r w:rsidRPr="00EA533D">
        <w:t>______</w:t>
      </w:r>
      <w:r w:rsidRPr="00EA533D">
        <w:rPr>
          <w:rFonts w:cs="Arial"/>
        </w:rPr>
        <w:t>de 201</w:t>
      </w:r>
      <w:r w:rsidRPr="00EA533D">
        <w:t>______</w:t>
      </w:r>
      <w:r w:rsidRPr="00EA533D">
        <w:rPr>
          <w:rFonts w:cs="Arial"/>
        </w:rPr>
        <w:t>.</w:t>
      </w:r>
    </w:p>
    <w:p w:rsidR="00F6301E" w:rsidRPr="00EA533D" w:rsidRDefault="00F6301E" w:rsidP="00A96594">
      <w:pPr>
        <w:pStyle w:val="PargrafodaLista"/>
        <w:spacing w:line="360" w:lineRule="auto"/>
        <w:ind w:left="794"/>
        <w:jc w:val="both"/>
        <w:rPr>
          <w:rFonts w:cs="Arial"/>
        </w:rPr>
      </w:pPr>
    </w:p>
    <w:p w:rsidR="00F6301E" w:rsidRPr="00EA533D" w:rsidRDefault="00F6301E" w:rsidP="00A96594">
      <w:pPr>
        <w:pStyle w:val="PargrafodaLista"/>
        <w:spacing w:line="360" w:lineRule="auto"/>
        <w:ind w:left="794"/>
        <w:jc w:val="both"/>
        <w:rPr>
          <w:rFonts w:cs="Arial"/>
        </w:rPr>
      </w:pPr>
      <w:r w:rsidRPr="00EA533D">
        <w:rPr>
          <w:rFonts w:cs="Arial"/>
        </w:rPr>
        <w:t>Assinatura e carimbo do emissor</w:t>
      </w:r>
    </w:p>
    <w:p w:rsidR="00F6301E" w:rsidRPr="00EA533D" w:rsidRDefault="00F6301E" w:rsidP="00A96594">
      <w:pPr>
        <w:pStyle w:val="PargrafodaLista"/>
        <w:spacing w:line="360" w:lineRule="auto"/>
        <w:ind w:left="794"/>
        <w:jc w:val="both"/>
        <w:rPr>
          <w:rFonts w:cs="Arial"/>
        </w:rPr>
      </w:pPr>
      <w:r w:rsidRPr="00EA533D">
        <w:rPr>
          <w:rFonts w:cs="Arial"/>
        </w:rPr>
        <w:t>Observação: Além dos nomes dos órgãos/empresas, o licitante deverá informar também o endereço completo dos órgãos/empresas, com os quais tem contratos vigentes.</w:t>
      </w:r>
    </w:p>
    <w:p w:rsidR="003F138A" w:rsidRPr="00EA533D" w:rsidRDefault="003F138A" w:rsidP="005622C5"/>
    <w:p w:rsidR="00075E0C" w:rsidRPr="00EA533D" w:rsidRDefault="00075E0C" w:rsidP="00075E0C">
      <w:pPr>
        <w:pStyle w:val="Ttulo1"/>
      </w:pPr>
      <w:r w:rsidRPr="00EA533D">
        <w:lastRenderedPageBreak/>
        <w:t>NORMAS DE SEGURANÇA E USO DE EPI’s</w:t>
      </w:r>
    </w:p>
    <w:p w:rsidR="00DC78A8" w:rsidRPr="00EA533D" w:rsidRDefault="00DC78A8" w:rsidP="00BB4412">
      <w:pPr>
        <w:pStyle w:val="Ttulo2"/>
      </w:pPr>
      <w:r w:rsidRPr="00EA533D">
        <w:t xml:space="preserve">A </w:t>
      </w:r>
      <w:r w:rsidRPr="00EA533D">
        <w:rPr>
          <w:b/>
        </w:rPr>
        <w:t>Licitante Vencedora</w:t>
      </w:r>
      <w:r w:rsidRPr="00EA533D">
        <w:t xml:space="preserve"> deverá atender no que couber, as diretrizes estabelecidas pela </w:t>
      </w:r>
      <w:r w:rsidRPr="00EA533D">
        <w:rPr>
          <w:b/>
        </w:rPr>
        <w:t>Universidade</w:t>
      </w:r>
      <w:r w:rsidRPr="00EA533D">
        <w:t xml:space="preserve"> denominada</w:t>
      </w:r>
      <w:r w:rsidR="00A96594" w:rsidRPr="00EA533D">
        <w:t>s</w:t>
      </w:r>
      <w:r w:rsidRPr="00EA533D">
        <w:t xml:space="preserve"> de:</w:t>
      </w:r>
    </w:p>
    <w:p w:rsidR="00075E0C" w:rsidRPr="00EA533D" w:rsidRDefault="00075E0C" w:rsidP="00DC78A8">
      <w:pPr>
        <w:pStyle w:val="PargrafodaLista"/>
        <w:spacing w:line="360" w:lineRule="auto"/>
        <w:ind w:left="794"/>
      </w:pPr>
    </w:p>
    <w:p w:rsidR="00DC78A8" w:rsidRPr="00EA533D" w:rsidRDefault="00DC78A8" w:rsidP="00DC78A8">
      <w:pPr>
        <w:ind w:left="1418" w:firstLine="142"/>
        <w:jc w:val="center"/>
        <w:rPr>
          <w:rFonts w:cs="Arial"/>
          <w:b/>
          <w:bCs/>
          <w:color w:val="000000"/>
        </w:rPr>
      </w:pPr>
      <w:r w:rsidRPr="00EA533D">
        <w:rPr>
          <w:rFonts w:cs="Arial"/>
          <w:b/>
          <w:bCs/>
          <w:color w:val="000000"/>
        </w:rPr>
        <w:t>DIRETRIZES DE SAÚDE E SEGURANÇA DO TRABALHO</w:t>
      </w:r>
    </w:p>
    <w:p w:rsidR="00DC78A8" w:rsidRPr="00EA533D" w:rsidRDefault="00DC78A8" w:rsidP="00DC78A8">
      <w:pPr>
        <w:ind w:left="1418" w:firstLine="142"/>
        <w:jc w:val="center"/>
        <w:rPr>
          <w:rFonts w:cs="Arial"/>
          <w:color w:val="000000"/>
        </w:rPr>
      </w:pPr>
    </w:p>
    <w:p w:rsidR="00DC78A8" w:rsidRPr="00EA533D" w:rsidRDefault="00DC78A8" w:rsidP="00DC78A8">
      <w:pPr>
        <w:ind w:left="1560"/>
        <w:jc w:val="both"/>
        <w:rPr>
          <w:rFonts w:cs="Arial"/>
          <w:color w:val="000000"/>
        </w:rPr>
      </w:pPr>
      <w:r w:rsidRPr="00EA533D">
        <w:rPr>
          <w:rFonts w:cs="Arial"/>
          <w:b/>
          <w:bCs/>
          <w:color w:val="000000"/>
        </w:rPr>
        <w:t>CLAUSULA PRIMEIRA: OBJETIVO</w:t>
      </w:r>
    </w:p>
    <w:p w:rsidR="00DC78A8" w:rsidRPr="00EA533D" w:rsidRDefault="00DC78A8" w:rsidP="00DC78A8">
      <w:pPr>
        <w:ind w:left="1560"/>
        <w:jc w:val="both"/>
        <w:rPr>
          <w:rFonts w:cs="Arial"/>
          <w:color w:val="000000"/>
        </w:rPr>
      </w:pPr>
      <w:r w:rsidRPr="00EA533D">
        <w:rPr>
          <w:rFonts w:cs="Arial"/>
          <w:b/>
          <w:bCs/>
          <w:color w:val="000000"/>
        </w:rPr>
        <w:t>1.1.</w:t>
      </w:r>
      <w:r w:rsidRPr="00EA533D">
        <w:rPr>
          <w:rFonts w:cs="Arial"/>
          <w:color w:val="000000"/>
        </w:rPr>
        <w:t xml:space="preserve"> Estabelecer diretrizes de Saúde e Segurança do trabalho a serem cumpridas por LICITANTES, visando à prevenção de incidente/acidente, exposições/doenças ocupacionais.</w:t>
      </w:r>
    </w:p>
    <w:p w:rsidR="00DC78A8" w:rsidRPr="00EA533D" w:rsidRDefault="00DC78A8" w:rsidP="00DC78A8">
      <w:pPr>
        <w:ind w:left="1560"/>
        <w:jc w:val="both"/>
        <w:rPr>
          <w:rFonts w:cs="Arial"/>
          <w:color w:val="000000"/>
        </w:rPr>
      </w:pPr>
      <w:r w:rsidRPr="00EA533D">
        <w:rPr>
          <w:rFonts w:cs="Arial"/>
          <w:b/>
          <w:bCs/>
          <w:color w:val="000000"/>
        </w:rPr>
        <w:t>1.2.</w:t>
      </w:r>
      <w:r w:rsidRPr="00EA533D">
        <w:rPr>
          <w:rFonts w:cs="Arial"/>
          <w:color w:val="000000"/>
        </w:rPr>
        <w:t xml:space="preserve"> A Licitante será avaliada não só pela qualidade do seu serviço, mas também por sua atuação em SAÚDE e SEGURANÇA DO TRABALHO conforme a Legislação aplicável das presentes NR - Normas Regulamentares – Lei nº 6.514, de 22 de Dezembro de 1977; PORTARIA nº 3.214, DE 08-06-1978.</w:t>
      </w:r>
    </w:p>
    <w:p w:rsidR="00DC78A8" w:rsidRPr="00EA533D" w:rsidRDefault="00DC78A8" w:rsidP="00DC78A8">
      <w:pPr>
        <w:ind w:left="1560"/>
        <w:jc w:val="both"/>
        <w:rPr>
          <w:rFonts w:cs="Arial"/>
          <w:color w:val="000000"/>
        </w:rPr>
      </w:pPr>
      <w:r w:rsidRPr="00EA533D">
        <w:rPr>
          <w:rFonts w:cs="Arial"/>
          <w:b/>
          <w:bCs/>
          <w:color w:val="000000"/>
        </w:rPr>
        <w:t>1.3.</w:t>
      </w:r>
      <w:r w:rsidRPr="00EA533D">
        <w:rPr>
          <w:rFonts w:cs="Arial"/>
          <w:color w:val="000000"/>
        </w:rPr>
        <w:t>As presentes normas são parte integrante do Contrato ou Proposta firmada com a Licitante, sendo que a assinatura de tais documentos implica leitura e aceitação integral das presentes normas.</w:t>
      </w:r>
    </w:p>
    <w:p w:rsidR="00DC78A8" w:rsidRPr="00EA533D" w:rsidRDefault="00DC78A8" w:rsidP="00DC78A8">
      <w:pPr>
        <w:ind w:left="1560"/>
        <w:jc w:val="both"/>
        <w:rPr>
          <w:rFonts w:cs="Arial"/>
          <w:color w:val="000000"/>
        </w:rPr>
      </w:pPr>
    </w:p>
    <w:p w:rsidR="00DC78A8" w:rsidRPr="00EA533D" w:rsidRDefault="00DC78A8" w:rsidP="00DC78A8">
      <w:pPr>
        <w:ind w:left="1560"/>
        <w:jc w:val="both"/>
        <w:rPr>
          <w:rFonts w:cs="Arial"/>
          <w:color w:val="000000"/>
        </w:rPr>
      </w:pPr>
      <w:r w:rsidRPr="00EA533D">
        <w:rPr>
          <w:rFonts w:cs="Arial"/>
          <w:b/>
          <w:bCs/>
          <w:color w:val="000000"/>
        </w:rPr>
        <w:t>CLAUSULA SEGUNDA: DEFINIÇÕES</w:t>
      </w:r>
    </w:p>
    <w:p w:rsidR="00DC78A8" w:rsidRPr="00EA533D" w:rsidRDefault="00DC78A8" w:rsidP="00DC78A8">
      <w:pPr>
        <w:ind w:left="1560"/>
        <w:jc w:val="both"/>
        <w:rPr>
          <w:rFonts w:cs="Arial"/>
          <w:color w:val="000000"/>
        </w:rPr>
      </w:pPr>
      <w:r w:rsidRPr="00EA533D">
        <w:rPr>
          <w:rFonts w:cs="Arial"/>
          <w:color w:val="000000"/>
        </w:rPr>
        <w:t>2.1. UFU – Para fins desta norma a UNIVERSIDADE FEDERAL DE UBERLÂNDIA</w:t>
      </w:r>
    </w:p>
    <w:p w:rsidR="00DC78A8" w:rsidRPr="00EA533D" w:rsidRDefault="00DC78A8" w:rsidP="00DC78A8">
      <w:pPr>
        <w:ind w:left="1560"/>
        <w:jc w:val="both"/>
        <w:rPr>
          <w:rFonts w:cs="Arial"/>
          <w:color w:val="000000"/>
        </w:rPr>
      </w:pPr>
      <w:r w:rsidRPr="00EA533D">
        <w:rPr>
          <w:rFonts w:cs="Arial"/>
          <w:color w:val="000000"/>
        </w:rPr>
        <w:t>2.2. LICITANTE – Toda pessoa física ou jurídica prestadora de serviços e/ou fornecedora da UFU.</w:t>
      </w:r>
    </w:p>
    <w:p w:rsidR="00DC78A8" w:rsidRPr="00EA533D" w:rsidRDefault="00DC78A8" w:rsidP="00DC78A8">
      <w:pPr>
        <w:ind w:left="1560"/>
        <w:jc w:val="both"/>
        <w:rPr>
          <w:rFonts w:cs="Arial"/>
          <w:color w:val="000000"/>
        </w:rPr>
      </w:pPr>
      <w:r w:rsidRPr="00EA533D">
        <w:rPr>
          <w:rFonts w:cs="Arial"/>
          <w:color w:val="000000"/>
        </w:rPr>
        <w:t>2.3. PPRA – Programa de Prevenção de Riscos Ambientais</w:t>
      </w:r>
    </w:p>
    <w:p w:rsidR="00DC78A8" w:rsidRPr="00EA533D" w:rsidRDefault="00DC78A8" w:rsidP="00DC78A8">
      <w:pPr>
        <w:ind w:left="1560"/>
        <w:jc w:val="both"/>
        <w:rPr>
          <w:rFonts w:cs="Arial"/>
          <w:color w:val="000000"/>
        </w:rPr>
      </w:pPr>
    </w:p>
    <w:p w:rsidR="00DC78A8" w:rsidRPr="00EA533D" w:rsidRDefault="00DC78A8" w:rsidP="00DC78A8">
      <w:pPr>
        <w:ind w:left="1560"/>
        <w:jc w:val="both"/>
        <w:rPr>
          <w:rFonts w:cs="Arial"/>
          <w:color w:val="000000"/>
        </w:rPr>
      </w:pPr>
      <w:r w:rsidRPr="00EA533D">
        <w:rPr>
          <w:rFonts w:cs="Arial"/>
          <w:b/>
          <w:bCs/>
          <w:color w:val="000000"/>
        </w:rPr>
        <w:t>CLAUSULA TERCEIRA: ABRANGÊNCIA</w:t>
      </w:r>
    </w:p>
    <w:p w:rsidR="00DC78A8" w:rsidRPr="00EA533D" w:rsidRDefault="00DC78A8" w:rsidP="00DC78A8">
      <w:pPr>
        <w:ind w:left="1560"/>
        <w:jc w:val="both"/>
        <w:rPr>
          <w:rFonts w:cs="Arial"/>
          <w:color w:val="000000"/>
        </w:rPr>
      </w:pPr>
      <w:r w:rsidRPr="00EA533D">
        <w:rPr>
          <w:rFonts w:cs="Arial"/>
          <w:b/>
          <w:bCs/>
          <w:color w:val="000000"/>
        </w:rPr>
        <w:t>3.1</w:t>
      </w:r>
      <w:r w:rsidRPr="00EA533D">
        <w:rPr>
          <w:rFonts w:cs="Arial"/>
          <w:color w:val="000000"/>
        </w:rPr>
        <w:t>. Esta norma se aplica as todas as LICITANTES pela UFU.</w:t>
      </w:r>
    </w:p>
    <w:p w:rsidR="00DC78A8" w:rsidRPr="00EA533D" w:rsidRDefault="00DC78A8" w:rsidP="00DC78A8">
      <w:pPr>
        <w:ind w:left="1560"/>
        <w:jc w:val="both"/>
        <w:rPr>
          <w:rFonts w:cs="Arial"/>
          <w:color w:val="000000"/>
        </w:rPr>
      </w:pPr>
      <w:r w:rsidRPr="00EA533D">
        <w:rPr>
          <w:rFonts w:cs="Arial"/>
          <w:b/>
          <w:bCs/>
          <w:color w:val="000000"/>
        </w:rPr>
        <w:t>3.2.</w:t>
      </w:r>
      <w:r w:rsidRPr="00EA533D">
        <w:rPr>
          <w:rFonts w:cs="Arial"/>
          <w:color w:val="000000"/>
        </w:rPr>
        <w:t xml:space="preserve"> Todos os funcionários das LICITANTES receberão um treinamento de prevenção de acidente do trabalho antes do início do trabalho, a ser ministrado pela licitante. Dependendo do tipo do serviço a ser executado, treinamentos adicionais poderão ser requeridos a critério da UFU.</w:t>
      </w:r>
    </w:p>
    <w:p w:rsidR="00DC78A8" w:rsidRPr="00EA533D" w:rsidRDefault="00DC78A8" w:rsidP="00DC78A8">
      <w:pPr>
        <w:ind w:left="1560"/>
        <w:jc w:val="both"/>
        <w:rPr>
          <w:rFonts w:cs="Arial"/>
          <w:color w:val="000000"/>
        </w:rPr>
      </w:pPr>
      <w:r w:rsidRPr="00EA533D">
        <w:rPr>
          <w:rFonts w:cs="Arial"/>
          <w:b/>
          <w:bCs/>
          <w:color w:val="000000"/>
        </w:rPr>
        <w:t>3.3.</w:t>
      </w:r>
      <w:r w:rsidRPr="00EA533D">
        <w:rPr>
          <w:rFonts w:cs="Arial"/>
          <w:color w:val="000000"/>
        </w:rPr>
        <w:t xml:space="preserve"> Em situações cujo serviço, for considerado crítico, deverá ser avaliado entre a Licitante e o responsável da UFU (SESET/UFU).</w:t>
      </w:r>
    </w:p>
    <w:p w:rsidR="00DC78A8" w:rsidRPr="00EA533D" w:rsidRDefault="00DC78A8" w:rsidP="00DC78A8">
      <w:pPr>
        <w:ind w:left="1560"/>
        <w:jc w:val="both"/>
        <w:rPr>
          <w:rFonts w:cs="Arial"/>
          <w:color w:val="000000"/>
        </w:rPr>
      </w:pPr>
    </w:p>
    <w:p w:rsidR="00DC78A8" w:rsidRPr="00EA533D" w:rsidRDefault="00DC78A8" w:rsidP="00DC78A8">
      <w:pPr>
        <w:ind w:left="1560"/>
        <w:jc w:val="both"/>
        <w:rPr>
          <w:rFonts w:cs="Arial"/>
          <w:color w:val="000000"/>
        </w:rPr>
      </w:pPr>
      <w:r w:rsidRPr="00EA533D">
        <w:rPr>
          <w:rFonts w:cs="Arial"/>
          <w:b/>
          <w:bCs/>
          <w:color w:val="000000"/>
        </w:rPr>
        <w:t>CLAUSULA QUARTA: OBRIGAÇÕES LEGAIS E CONTRATUAIS</w:t>
      </w:r>
    </w:p>
    <w:p w:rsidR="00DC78A8" w:rsidRPr="00EA533D" w:rsidRDefault="00DC78A8" w:rsidP="00DC78A8">
      <w:pPr>
        <w:ind w:left="1560"/>
        <w:jc w:val="both"/>
        <w:rPr>
          <w:rFonts w:cs="Arial"/>
          <w:color w:val="000000"/>
        </w:rPr>
      </w:pPr>
      <w:r w:rsidRPr="00EA533D">
        <w:rPr>
          <w:rFonts w:cs="Arial"/>
          <w:b/>
          <w:bCs/>
          <w:color w:val="000000"/>
        </w:rPr>
        <w:t>4.1.</w:t>
      </w:r>
      <w:r w:rsidRPr="00EA533D">
        <w:rPr>
          <w:rFonts w:cs="Arial"/>
          <w:color w:val="000000"/>
        </w:rPr>
        <w:t xml:space="preserve"> A </w:t>
      </w:r>
      <w:r w:rsidRPr="00EA533D">
        <w:rPr>
          <w:rFonts w:cs="Arial"/>
          <w:b/>
        </w:rPr>
        <w:t>Licitante Vencedora</w:t>
      </w:r>
      <w:r w:rsidRPr="00EA533D">
        <w:rPr>
          <w:rFonts w:cs="Arial"/>
          <w:color w:val="000000"/>
        </w:rPr>
        <w:t xml:space="preserve"> obriga-se a cumprir integralmente a Portaria 3214/78 do MTE e suas alterações subsequentes, bem como, o que preceituam as presentes instruções e todos os regulamentos relativos à Segurança vigente na UFU.</w:t>
      </w:r>
    </w:p>
    <w:p w:rsidR="00DC78A8" w:rsidRPr="00EA533D" w:rsidRDefault="00DC78A8" w:rsidP="00DC78A8">
      <w:pPr>
        <w:ind w:left="1560"/>
        <w:jc w:val="both"/>
        <w:rPr>
          <w:rFonts w:cs="Arial"/>
          <w:color w:val="000000"/>
        </w:rPr>
      </w:pPr>
      <w:r w:rsidRPr="00EA533D">
        <w:rPr>
          <w:rFonts w:cs="Arial"/>
          <w:b/>
          <w:bCs/>
          <w:color w:val="000000"/>
        </w:rPr>
        <w:t>4.2.</w:t>
      </w:r>
      <w:r w:rsidRPr="00EA533D">
        <w:rPr>
          <w:rFonts w:cs="Arial"/>
          <w:color w:val="000000"/>
        </w:rPr>
        <w:t xml:space="preserve"> A </w:t>
      </w:r>
      <w:r w:rsidRPr="00EA533D">
        <w:rPr>
          <w:rFonts w:cs="Arial"/>
          <w:b/>
        </w:rPr>
        <w:t>Licitante Vencedora</w:t>
      </w:r>
      <w:r w:rsidRPr="00EA533D">
        <w:rPr>
          <w:rFonts w:cs="Arial"/>
          <w:color w:val="000000"/>
        </w:rPr>
        <w:t xml:space="preserve"> deverá ter um Técnico de Segurança do Trabalho responsável pela orientação na prevenção de incidente/acidente do trabalho; PPRA – Programa de Prevenção de Riscos Ambientais e quando o número de funcionários e o risco da atividade exigir conforme as NR – Normas Regulamentares da Portaria 3214/78 do MTE a licitante deverá manter um Técnico de Segurança do </w:t>
      </w:r>
      <w:r w:rsidRPr="00EA533D">
        <w:rPr>
          <w:rFonts w:cs="Arial"/>
          <w:color w:val="000000"/>
        </w:rPr>
        <w:lastRenderedPageBreak/>
        <w:t>Trabalho no local da prestação de serviço, Engenheiro de Segurança do Trabalho e outros conforme exigência da legislação do Ministério do Trabalho.</w:t>
      </w:r>
    </w:p>
    <w:p w:rsidR="00DC78A8" w:rsidRPr="00EA533D" w:rsidRDefault="00DC78A8" w:rsidP="00DC78A8">
      <w:pPr>
        <w:ind w:left="1560"/>
        <w:jc w:val="both"/>
        <w:rPr>
          <w:rFonts w:cs="Arial"/>
          <w:color w:val="000000"/>
        </w:rPr>
      </w:pPr>
    </w:p>
    <w:p w:rsidR="00DC78A8" w:rsidRPr="00EA533D" w:rsidRDefault="00DC78A8" w:rsidP="00DC78A8">
      <w:pPr>
        <w:ind w:left="1560"/>
        <w:jc w:val="both"/>
        <w:rPr>
          <w:rFonts w:cs="Arial"/>
          <w:color w:val="000000"/>
        </w:rPr>
      </w:pPr>
      <w:r w:rsidRPr="00EA533D">
        <w:rPr>
          <w:rFonts w:cs="Arial"/>
          <w:b/>
          <w:bCs/>
          <w:color w:val="000000"/>
        </w:rPr>
        <w:t>4.3. EQUIPAMENTOS DE PROTEÇÃO INDIVIDUAL – EPI:</w:t>
      </w:r>
    </w:p>
    <w:p w:rsidR="00DC78A8" w:rsidRPr="00EA533D" w:rsidRDefault="00DC78A8" w:rsidP="00DC78A8">
      <w:pPr>
        <w:ind w:left="1560"/>
        <w:jc w:val="both"/>
        <w:rPr>
          <w:rFonts w:cs="Arial"/>
          <w:color w:val="000000"/>
        </w:rPr>
      </w:pPr>
      <w:r w:rsidRPr="00EA533D">
        <w:rPr>
          <w:rFonts w:cs="Arial"/>
          <w:b/>
          <w:bCs/>
          <w:color w:val="000000"/>
        </w:rPr>
        <w:t>4.3.1.</w:t>
      </w:r>
      <w:r w:rsidRPr="00EA533D">
        <w:rPr>
          <w:rFonts w:cs="Arial"/>
          <w:color w:val="000000"/>
        </w:rPr>
        <w:t xml:space="preserve"> A Licitante fornecerá gratuitamente aos seus Empregados, conforme a NR-6 da Portaria 3214/78 do MTE, os EPIs designados como de sua responsabilidade, bem como, treinamento inicial.</w:t>
      </w:r>
    </w:p>
    <w:p w:rsidR="00DC78A8" w:rsidRPr="00EA533D" w:rsidRDefault="00DC78A8" w:rsidP="00DC78A8">
      <w:pPr>
        <w:ind w:left="1560"/>
        <w:jc w:val="both"/>
        <w:rPr>
          <w:rFonts w:cs="Arial"/>
          <w:color w:val="000000"/>
        </w:rPr>
      </w:pPr>
      <w:r w:rsidRPr="00EA533D">
        <w:rPr>
          <w:rFonts w:cs="Arial"/>
          <w:b/>
          <w:bCs/>
          <w:color w:val="000000"/>
        </w:rPr>
        <w:t>4.3.2</w:t>
      </w:r>
      <w:r w:rsidRPr="00EA533D">
        <w:rPr>
          <w:rFonts w:cs="Arial"/>
          <w:color w:val="000000"/>
        </w:rPr>
        <w:t>. A Licitante deverá manter listagem atualizada dos EPIs utilizados, bem como o registro de recebimento assinado por cada funcionário para cada item recebido.</w:t>
      </w:r>
    </w:p>
    <w:p w:rsidR="00DC78A8" w:rsidRPr="00EA533D" w:rsidRDefault="00DC78A8" w:rsidP="00DC78A8">
      <w:pPr>
        <w:ind w:left="1560"/>
        <w:jc w:val="both"/>
        <w:rPr>
          <w:rFonts w:cs="Arial"/>
          <w:color w:val="000000"/>
        </w:rPr>
      </w:pPr>
      <w:r w:rsidRPr="00EA533D">
        <w:rPr>
          <w:rFonts w:cs="Arial"/>
          <w:b/>
          <w:bCs/>
          <w:color w:val="000000"/>
        </w:rPr>
        <w:t>4.3.3.</w:t>
      </w:r>
      <w:r w:rsidRPr="00EA533D">
        <w:rPr>
          <w:rFonts w:cs="Arial"/>
          <w:color w:val="000000"/>
        </w:rPr>
        <w:t xml:space="preserve"> Não será admitido o uso de EPI danificado, contaminado ou com qualquer outra condição proibitiva.</w:t>
      </w:r>
    </w:p>
    <w:p w:rsidR="00DC78A8" w:rsidRPr="00EA533D" w:rsidRDefault="00DC78A8" w:rsidP="00DC78A8">
      <w:pPr>
        <w:ind w:left="1560"/>
        <w:jc w:val="both"/>
        <w:rPr>
          <w:rFonts w:cs="Arial"/>
          <w:color w:val="000000"/>
        </w:rPr>
      </w:pPr>
      <w:r w:rsidRPr="00EA533D">
        <w:rPr>
          <w:rFonts w:cs="Arial"/>
          <w:b/>
          <w:bCs/>
          <w:color w:val="000000"/>
        </w:rPr>
        <w:t>4.3.4.</w:t>
      </w:r>
      <w:r w:rsidRPr="00EA533D">
        <w:rPr>
          <w:rFonts w:cs="Arial"/>
          <w:color w:val="000000"/>
        </w:rPr>
        <w:t xml:space="preserve"> Caso a UFU venha a fornecer EPI a Empregados e/ou prepostos da Licitante, motivado por descumprimento desta norma cobrará o ressarcimento dos valores gastos com acréscimo de 100 % em relação ao valor de compra do EPI respectivo.</w:t>
      </w:r>
    </w:p>
    <w:p w:rsidR="00DC78A8" w:rsidRPr="00EA533D" w:rsidRDefault="00DC78A8" w:rsidP="00DC78A8">
      <w:pPr>
        <w:ind w:left="1560"/>
        <w:jc w:val="both"/>
        <w:rPr>
          <w:rFonts w:cs="Arial"/>
          <w:color w:val="000000"/>
        </w:rPr>
      </w:pPr>
      <w:r w:rsidRPr="00EA533D">
        <w:rPr>
          <w:rFonts w:cs="Arial"/>
          <w:b/>
          <w:bCs/>
          <w:color w:val="000000"/>
        </w:rPr>
        <w:t>4.3.5.</w:t>
      </w:r>
      <w:r w:rsidRPr="00EA533D">
        <w:rPr>
          <w:rFonts w:cs="Arial"/>
          <w:color w:val="000000"/>
        </w:rPr>
        <w:t xml:space="preserve"> Condição obrigatória mínima para executar serviços dentro das instalações da UFU é o uso de óculos de segurança e calçado de segurança com biqueira de aço, exceto eletricistas que devem usar calçados sem componentes metálicos. A utilização destes dois EPIs é independente do risco a que estão expostos os funcionários da Licitante.</w:t>
      </w:r>
    </w:p>
    <w:p w:rsidR="00DC78A8" w:rsidRPr="00EA533D" w:rsidRDefault="00DC78A8" w:rsidP="00DC78A8">
      <w:pPr>
        <w:ind w:left="1560"/>
        <w:jc w:val="both"/>
        <w:rPr>
          <w:rFonts w:cs="Arial"/>
          <w:color w:val="000000"/>
        </w:rPr>
      </w:pPr>
      <w:r w:rsidRPr="00EA533D">
        <w:rPr>
          <w:rFonts w:cs="Arial"/>
          <w:b/>
          <w:bCs/>
          <w:color w:val="000000"/>
        </w:rPr>
        <w:t>4.3.6.</w:t>
      </w:r>
      <w:r w:rsidRPr="00EA533D">
        <w:rPr>
          <w:rFonts w:cs="Arial"/>
          <w:color w:val="000000"/>
        </w:rPr>
        <w:t xml:space="preserve"> Especial atenção deve ser dedicada aos cintos de segurança, os quais deverão ter talabartes duplos.</w:t>
      </w:r>
    </w:p>
    <w:p w:rsidR="00DC78A8" w:rsidRPr="00EA533D" w:rsidRDefault="00DC78A8" w:rsidP="00DC78A8">
      <w:pPr>
        <w:ind w:left="1560"/>
        <w:jc w:val="both"/>
        <w:rPr>
          <w:rFonts w:cs="Arial"/>
          <w:color w:val="000000"/>
        </w:rPr>
      </w:pPr>
      <w:r w:rsidRPr="00EA533D">
        <w:rPr>
          <w:rFonts w:cs="Arial"/>
          <w:b/>
          <w:bCs/>
          <w:color w:val="000000"/>
        </w:rPr>
        <w:t>4.3.7.</w:t>
      </w:r>
      <w:r w:rsidRPr="00EA533D">
        <w:rPr>
          <w:rFonts w:cs="Arial"/>
          <w:color w:val="000000"/>
        </w:rPr>
        <w:t xml:space="preserve"> Para o usuário de óculos com lentes corretivas, será permitido o uso de óculos de sobrepor/ ampla visão, por um período máximo de 30 dias. Após este prazo, somente será admitida a sua presença em áreas da UFU com o uso de óculos com lentes corretivas especiais contra impactos.</w:t>
      </w:r>
    </w:p>
    <w:p w:rsidR="00DC78A8" w:rsidRPr="00EA533D" w:rsidRDefault="00DC78A8" w:rsidP="00DC78A8">
      <w:pPr>
        <w:ind w:left="1560"/>
        <w:jc w:val="both"/>
        <w:rPr>
          <w:rFonts w:cs="Arial"/>
          <w:color w:val="000000"/>
        </w:rPr>
      </w:pPr>
      <w:r w:rsidRPr="00EA533D">
        <w:rPr>
          <w:rFonts w:cs="Arial"/>
          <w:b/>
          <w:bCs/>
          <w:color w:val="000000"/>
        </w:rPr>
        <w:t>4.3.8.</w:t>
      </w:r>
      <w:r w:rsidRPr="00EA533D">
        <w:rPr>
          <w:rFonts w:cs="Arial"/>
          <w:color w:val="000000"/>
        </w:rPr>
        <w:t xml:space="preserve"> Os EPIs a serem utilizados pelos funcionários deverão ser determinados pelo dimensionamento de EPIs do PPRA – Programa de Prevenção de Riscos Ambientais ou Ordem de Serviço da atividade a ser executada. Exemplos:</w:t>
      </w:r>
    </w:p>
    <w:p w:rsidR="00DC78A8" w:rsidRPr="00EA533D" w:rsidRDefault="00DC78A8" w:rsidP="00B1296F">
      <w:pPr>
        <w:numPr>
          <w:ilvl w:val="0"/>
          <w:numId w:val="4"/>
        </w:numPr>
        <w:spacing w:after="0"/>
        <w:ind w:left="1843" w:hanging="283"/>
        <w:jc w:val="both"/>
        <w:rPr>
          <w:rFonts w:cs="Arial"/>
          <w:color w:val="000000"/>
        </w:rPr>
      </w:pPr>
      <w:r w:rsidRPr="00EA533D">
        <w:rPr>
          <w:rFonts w:cs="Arial"/>
          <w:color w:val="000000"/>
        </w:rPr>
        <w:t>Soldador (máscara de solda, avental e luva de raspa, perneira, máscara semi-facial contra fumos metálicos).</w:t>
      </w:r>
    </w:p>
    <w:p w:rsidR="00DC78A8" w:rsidRPr="00EA533D" w:rsidRDefault="00DC78A8" w:rsidP="00B1296F">
      <w:pPr>
        <w:numPr>
          <w:ilvl w:val="0"/>
          <w:numId w:val="4"/>
        </w:numPr>
        <w:spacing w:after="0"/>
        <w:ind w:left="1843" w:hanging="283"/>
        <w:jc w:val="both"/>
        <w:rPr>
          <w:rFonts w:cs="Arial"/>
          <w:color w:val="000000"/>
        </w:rPr>
      </w:pPr>
      <w:r w:rsidRPr="00EA533D">
        <w:rPr>
          <w:rFonts w:cs="Arial"/>
          <w:color w:val="000000"/>
        </w:rPr>
        <w:t>Eletricista (luva de borracha para alta tensão, vestimentas e ferramentas em conformidade com a NR-10).</w:t>
      </w:r>
    </w:p>
    <w:p w:rsidR="00DC78A8" w:rsidRPr="00EA533D" w:rsidRDefault="00DC78A8" w:rsidP="00DC78A8">
      <w:pPr>
        <w:ind w:left="1560"/>
        <w:jc w:val="both"/>
        <w:rPr>
          <w:rFonts w:cs="Arial"/>
          <w:bCs/>
          <w:color w:val="000000"/>
        </w:rPr>
      </w:pPr>
    </w:p>
    <w:p w:rsidR="00DC78A8" w:rsidRPr="00EA533D" w:rsidRDefault="00DC78A8" w:rsidP="00DC78A8">
      <w:pPr>
        <w:ind w:left="1560"/>
        <w:jc w:val="both"/>
        <w:rPr>
          <w:rFonts w:cs="Arial"/>
          <w:color w:val="000000"/>
        </w:rPr>
      </w:pPr>
      <w:r w:rsidRPr="00EA533D">
        <w:rPr>
          <w:rFonts w:cs="Arial"/>
          <w:b/>
          <w:bCs/>
          <w:color w:val="000000"/>
        </w:rPr>
        <w:t>4.4. PROGRAMA DE CONTROLE MÉDICO DE SAÚDE OCUPACIONAL – PCMSO:</w:t>
      </w:r>
    </w:p>
    <w:p w:rsidR="00DC78A8" w:rsidRPr="00EA533D" w:rsidRDefault="00DC78A8" w:rsidP="00DC78A8">
      <w:pPr>
        <w:ind w:left="1560"/>
        <w:jc w:val="both"/>
        <w:rPr>
          <w:rFonts w:cs="Arial"/>
          <w:color w:val="000000"/>
        </w:rPr>
      </w:pPr>
      <w:r w:rsidRPr="00EA533D">
        <w:rPr>
          <w:rFonts w:cs="Arial"/>
          <w:b/>
          <w:bCs/>
          <w:color w:val="000000"/>
        </w:rPr>
        <w:t>4.4.1.</w:t>
      </w:r>
      <w:r w:rsidRPr="00EA533D">
        <w:rPr>
          <w:rFonts w:cs="Arial"/>
          <w:color w:val="000000"/>
        </w:rPr>
        <w:t xml:space="preserve"> A Licitante deverá elaborar e implantar o PCMSO – Programa de Controle Médico e Saúde Ocupacional conforme disposto na NR-7 da Portaria 3.214/78 do MTE e disponibilizar cópia à UFU.</w:t>
      </w:r>
    </w:p>
    <w:p w:rsidR="00DC78A8" w:rsidRPr="00EA533D" w:rsidRDefault="00DC78A8" w:rsidP="00DC78A8">
      <w:pPr>
        <w:ind w:left="1560"/>
        <w:jc w:val="both"/>
        <w:rPr>
          <w:rFonts w:cs="Arial"/>
          <w:color w:val="000000"/>
        </w:rPr>
      </w:pPr>
      <w:r w:rsidRPr="00EA533D">
        <w:rPr>
          <w:rFonts w:cs="Arial"/>
          <w:b/>
          <w:bCs/>
          <w:color w:val="000000"/>
        </w:rPr>
        <w:t>4.4.2.</w:t>
      </w:r>
      <w:r w:rsidRPr="00EA533D">
        <w:rPr>
          <w:rFonts w:cs="Arial"/>
          <w:color w:val="000000"/>
        </w:rPr>
        <w:t xml:space="preserve"> Todos Empregados a serviço da Licitante deverão possuir Atestado de Saúde Ocupacional dentro do prazo de validade.</w:t>
      </w:r>
    </w:p>
    <w:p w:rsidR="00DC78A8" w:rsidRPr="00EA533D" w:rsidRDefault="00DC78A8" w:rsidP="00DC78A8">
      <w:pPr>
        <w:ind w:left="1560"/>
        <w:jc w:val="both"/>
        <w:rPr>
          <w:rFonts w:cs="Arial"/>
          <w:color w:val="000000"/>
        </w:rPr>
      </w:pPr>
      <w:r w:rsidRPr="00EA533D">
        <w:rPr>
          <w:rFonts w:cs="Arial"/>
          <w:b/>
          <w:bCs/>
          <w:color w:val="000000"/>
        </w:rPr>
        <w:t>4.4.3.</w:t>
      </w:r>
      <w:r w:rsidRPr="00EA533D">
        <w:rPr>
          <w:rFonts w:cs="Arial"/>
          <w:color w:val="000000"/>
        </w:rPr>
        <w:t xml:space="preserve"> A Licitante deverá manter no serviço médico da UFU lista atualizada de Clínicas/Hospitais credenciados para atendimento de emergência de seus funcionários.</w:t>
      </w:r>
    </w:p>
    <w:p w:rsidR="00DC78A8" w:rsidRPr="00EA533D" w:rsidRDefault="00DC78A8" w:rsidP="00DC78A8">
      <w:pPr>
        <w:ind w:left="1560"/>
        <w:jc w:val="both"/>
        <w:rPr>
          <w:rFonts w:cs="Arial"/>
          <w:color w:val="000000"/>
        </w:rPr>
      </w:pPr>
    </w:p>
    <w:p w:rsidR="00DC78A8" w:rsidRPr="00EA533D" w:rsidRDefault="00DC78A8" w:rsidP="00DC78A8">
      <w:pPr>
        <w:ind w:left="1560"/>
        <w:jc w:val="both"/>
        <w:rPr>
          <w:rFonts w:cs="Arial"/>
          <w:color w:val="000000"/>
        </w:rPr>
      </w:pPr>
      <w:r w:rsidRPr="00EA533D">
        <w:rPr>
          <w:rFonts w:cs="Arial"/>
          <w:b/>
          <w:bCs/>
          <w:color w:val="000000"/>
        </w:rPr>
        <w:lastRenderedPageBreak/>
        <w:t>4.5.PROGRAMA DE PROTEÇÃO RESPIRATÓRIA – PPR:</w:t>
      </w:r>
    </w:p>
    <w:p w:rsidR="00DC78A8" w:rsidRPr="00EA533D" w:rsidRDefault="00DC78A8" w:rsidP="00DC78A8">
      <w:pPr>
        <w:ind w:left="1560"/>
        <w:jc w:val="both"/>
        <w:rPr>
          <w:rFonts w:cs="Arial"/>
          <w:color w:val="000000"/>
        </w:rPr>
      </w:pPr>
      <w:r w:rsidRPr="00EA533D">
        <w:rPr>
          <w:rFonts w:cs="Arial"/>
          <w:b/>
          <w:bCs/>
          <w:color w:val="000000"/>
        </w:rPr>
        <w:t>4.5.1.</w:t>
      </w:r>
      <w:r w:rsidRPr="00EA533D">
        <w:rPr>
          <w:rFonts w:cs="Arial"/>
          <w:color w:val="000000"/>
        </w:rPr>
        <w:t xml:space="preserve"> Serviços que requerem utilização de Proteção Respiratória pela Licitante deverão obedecer à instrução nº1, de 11 de Abril de 1994, do Ministério do Trabalho, que estabelece que toda LICITANTE que utiliza Equipamento de Proteção Respiratória como forma de proteger ou amenizar a exposição do trabalhador a riscos químicos na forma de poeira, fumo, nevoa neblinas, gases, vapores, ou deficiência de oxigênio deve programar um PPR.</w:t>
      </w:r>
    </w:p>
    <w:p w:rsidR="00DC78A8" w:rsidRPr="00EA533D" w:rsidRDefault="00DC78A8" w:rsidP="00DC78A8">
      <w:pPr>
        <w:ind w:left="1560"/>
        <w:jc w:val="both"/>
        <w:rPr>
          <w:rFonts w:cs="Arial"/>
          <w:color w:val="000000"/>
        </w:rPr>
      </w:pPr>
    </w:p>
    <w:p w:rsidR="00DC78A8" w:rsidRPr="00EA533D" w:rsidRDefault="00DC78A8" w:rsidP="00DC78A8">
      <w:pPr>
        <w:ind w:left="1560"/>
        <w:jc w:val="both"/>
        <w:rPr>
          <w:rFonts w:cs="Arial"/>
          <w:b/>
          <w:bCs/>
          <w:color w:val="000000"/>
        </w:rPr>
      </w:pPr>
      <w:r w:rsidRPr="00EA533D">
        <w:rPr>
          <w:rFonts w:cs="Arial"/>
          <w:b/>
          <w:bCs/>
          <w:color w:val="000000"/>
        </w:rPr>
        <w:t>4.6. PROGRAMA DE PREVENÇÃO DE RISCOS AMBIENTAIS – PPRA:</w:t>
      </w:r>
    </w:p>
    <w:p w:rsidR="00DC78A8" w:rsidRPr="00EA533D" w:rsidRDefault="00DC78A8" w:rsidP="00DC78A8">
      <w:pPr>
        <w:ind w:left="1560"/>
        <w:jc w:val="both"/>
        <w:rPr>
          <w:rFonts w:cs="Arial"/>
          <w:bCs/>
          <w:color w:val="000000"/>
        </w:rPr>
      </w:pPr>
      <w:r w:rsidRPr="00EA533D">
        <w:rPr>
          <w:rFonts w:cs="Arial"/>
          <w:b/>
          <w:bCs/>
          <w:color w:val="000000"/>
        </w:rPr>
        <w:t>4.6.1.</w:t>
      </w:r>
      <w:r w:rsidRPr="00EA533D">
        <w:rPr>
          <w:rFonts w:cs="Arial"/>
          <w:bCs/>
          <w:color w:val="000000"/>
        </w:rPr>
        <w:t xml:space="preserve"> Visando a proteção de todos os seus trabalhadores expostos a riscos ambientais, a Licitante deverá elaborar um PPRA, específico para aonde venha a executar atividades, conforme estabelece a NR-9, da Portaria 3214/78 e disponibilizar copia à UFU.</w:t>
      </w:r>
    </w:p>
    <w:p w:rsidR="00DC78A8" w:rsidRPr="00EA533D" w:rsidRDefault="00DC78A8" w:rsidP="00DC78A8">
      <w:pPr>
        <w:ind w:left="1560"/>
        <w:jc w:val="both"/>
        <w:rPr>
          <w:rFonts w:cs="Arial"/>
          <w:bCs/>
          <w:color w:val="000000"/>
        </w:rPr>
      </w:pPr>
    </w:p>
    <w:p w:rsidR="00DC78A8" w:rsidRPr="00EA533D" w:rsidRDefault="00DC78A8" w:rsidP="00DC78A8">
      <w:pPr>
        <w:ind w:left="1560"/>
        <w:jc w:val="both"/>
        <w:rPr>
          <w:rFonts w:cs="Arial"/>
          <w:color w:val="000000"/>
        </w:rPr>
      </w:pPr>
      <w:r w:rsidRPr="00EA533D">
        <w:rPr>
          <w:rFonts w:cs="Arial"/>
          <w:b/>
          <w:bCs/>
          <w:color w:val="000000"/>
        </w:rPr>
        <w:t>4.7.PROGRAMA DE CONDIÇÕES E MEIO AMBIENTE DO TRABALHO – PCMAT:</w:t>
      </w:r>
    </w:p>
    <w:p w:rsidR="00DC78A8" w:rsidRPr="00EA533D" w:rsidRDefault="00DC78A8" w:rsidP="00DC78A8">
      <w:pPr>
        <w:ind w:left="1560"/>
        <w:jc w:val="both"/>
        <w:rPr>
          <w:rFonts w:cs="Arial"/>
          <w:color w:val="000000"/>
        </w:rPr>
      </w:pPr>
      <w:r w:rsidRPr="00EA533D">
        <w:rPr>
          <w:rFonts w:cs="Arial"/>
          <w:b/>
          <w:bCs/>
          <w:color w:val="000000"/>
        </w:rPr>
        <w:t>4.7.1</w:t>
      </w:r>
      <w:r w:rsidRPr="00EA533D">
        <w:rPr>
          <w:rFonts w:cs="Arial"/>
          <w:color w:val="000000"/>
        </w:rPr>
        <w:t>. Para serviços de Construção Civil com 20 ou mais funcionários, a Licitante deverá elaborar o PCMAT – Programa de Condições e Meio Ambiente no Trabalho conforme exigido na NR-18. Em todas as construções civis, mesmo aquelas com menos de 20 funcionários, deverão ser observados às exigências contidas na NR-18.</w:t>
      </w:r>
    </w:p>
    <w:p w:rsidR="00DC78A8" w:rsidRPr="00EA533D" w:rsidRDefault="00DC78A8" w:rsidP="00DC78A8">
      <w:pPr>
        <w:ind w:left="1560"/>
        <w:jc w:val="both"/>
        <w:rPr>
          <w:rFonts w:cs="Arial"/>
          <w:color w:val="000000"/>
        </w:rPr>
      </w:pPr>
      <w:r w:rsidRPr="00EA533D">
        <w:rPr>
          <w:rFonts w:cs="Arial"/>
          <w:b/>
          <w:bCs/>
          <w:color w:val="000000"/>
        </w:rPr>
        <w:t>4.7.2.</w:t>
      </w:r>
      <w:r w:rsidRPr="00EA533D">
        <w:rPr>
          <w:rFonts w:cs="Arial"/>
          <w:color w:val="000000"/>
        </w:rPr>
        <w:t xml:space="preserve"> Fica estipulada a Multa de (xxx) a ser paga pela licitante se por motivo de inspeção do SESET/UFU for flagrado pela UFU, funcionários da licitante prestando serviço na UFU sem os EPIs– Equipamento de Proteção Individual ou EPCs – Equipamento de Proteção Coletivo.</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QUINTA: UTILIZAÇÃO DE PRODUTOS QUÍMICOS</w:t>
      </w:r>
    </w:p>
    <w:p w:rsidR="00DC78A8" w:rsidRPr="00EA533D" w:rsidRDefault="00DC78A8" w:rsidP="00DC78A8">
      <w:pPr>
        <w:ind w:left="1560"/>
        <w:jc w:val="both"/>
        <w:rPr>
          <w:rFonts w:cs="Arial"/>
          <w:color w:val="000000"/>
        </w:rPr>
      </w:pPr>
      <w:r w:rsidRPr="00EA533D">
        <w:rPr>
          <w:rFonts w:cs="Arial"/>
          <w:b/>
          <w:bCs/>
          <w:color w:val="000000"/>
        </w:rPr>
        <w:t>5.1.</w:t>
      </w:r>
      <w:r w:rsidRPr="00EA533D">
        <w:rPr>
          <w:rFonts w:cs="Arial"/>
          <w:color w:val="000000"/>
        </w:rPr>
        <w:t xml:space="preserve"> A </w:t>
      </w:r>
      <w:r w:rsidRPr="00EA533D">
        <w:rPr>
          <w:rFonts w:cs="Arial"/>
          <w:b/>
          <w:bCs/>
          <w:color w:val="000000"/>
        </w:rPr>
        <w:t>UFU</w:t>
      </w:r>
      <w:r w:rsidRPr="00EA533D">
        <w:rPr>
          <w:rFonts w:cs="Arial"/>
          <w:color w:val="000000"/>
        </w:rPr>
        <w:t xml:space="preserve"> reserva o direito de rejeitar o uso de qualquer produto químico em suas dependências que possa causar acidente com risco a saúde dos servidores da UFU FEDERAL DE UBERLÂNDIA.</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SEXTA: LÍQUIDOS INFLAMÁVEIS</w:t>
      </w:r>
    </w:p>
    <w:p w:rsidR="00DC78A8" w:rsidRPr="00EA533D" w:rsidRDefault="00DC78A8" w:rsidP="00DC78A8">
      <w:pPr>
        <w:ind w:left="1560"/>
        <w:jc w:val="both"/>
        <w:rPr>
          <w:rFonts w:cs="Arial"/>
          <w:color w:val="000000"/>
        </w:rPr>
      </w:pPr>
      <w:r w:rsidRPr="00EA533D">
        <w:rPr>
          <w:rFonts w:cs="Arial"/>
          <w:b/>
          <w:bCs/>
          <w:color w:val="000000"/>
        </w:rPr>
        <w:t>6.1.</w:t>
      </w:r>
      <w:r w:rsidRPr="00EA533D">
        <w:rPr>
          <w:rFonts w:cs="Arial"/>
          <w:color w:val="000000"/>
        </w:rPr>
        <w:t xml:space="preserve"> O uso de Líquidos Inflamáveis deverá seguir o procedimento operacional de estocagem e manuseio de Líquidos Inflamáveis: PPRA – Programa de Prevenção dos Riscos Ambientais; NR20 – Líquidos Combustíveis e inflamáveis e NR23 – Proteção Contra Incêndio.</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SÉTIMA: SERVIÇOS FORA DO HORÁRIO ADMINISTRATIVO.</w:t>
      </w:r>
    </w:p>
    <w:p w:rsidR="00DC78A8" w:rsidRPr="00EA533D" w:rsidRDefault="00DC78A8" w:rsidP="00DC78A8">
      <w:pPr>
        <w:ind w:left="1560"/>
        <w:jc w:val="both"/>
        <w:rPr>
          <w:rFonts w:cs="Arial"/>
          <w:color w:val="000000"/>
        </w:rPr>
      </w:pPr>
      <w:r w:rsidRPr="00EA533D">
        <w:rPr>
          <w:rFonts w:cs="Arial"/>
          <w:b/>
          <w:bCs/>
          <w:color w:val="000000"/>
        </w:rPr>
        <w:t>7.1.</w:t>
      </w:r>
      <w:r w:rsidRPr="00EA533D">
        <w:rPr>
          <w:rFonts w:cs="Arial"/>
          <w:color w:val="000000"/>
        </w:rPr>
        <w:t xml:space="preserve"> A realização de serviços fora do horário administrativo, feriados e finais de semana, deverá ser precedida de autorização formal da UFU. O não cumprimento desta recomendação impossibilita a entrada dos funcionários da Licitante nas dependências da UFU FEDERAL DE UBERLÂNDIA.</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OITAVA: AUTORIZAÇÕES</w:t>
      </w:r>
    </w:p>
    <w:p w:rsidR="00DC78A8" w:rsidRPr="00EA533D" w:rsidRDefault="00DC78A8" w:rsidP="00DC78A8">
      <w:pPr>
        <w:ind w:left="1560"/>
        <w:jc w:val="both"/>
        <w:rPr>
          <w:rFonts w:cs="Arial"/>
          <w:color w:val="000000"/>
        </w:rPr>
      </w:pPr>
      <w:r w:rsidRPr="00EA533D">
        <w:rPr>
          <w:rFonts w:cs="Arial"/>
          <w:b/>
          <w:bCs/>
          <w:color w:val="000000"/>
        </w:rPr>
        <w:lastRenderedPageBreak/>
        <w:t>8.1.</w:t>
      </w:r>
      <w:r w:rsidRPr="00EA533D">
        <w:rPr>
          <w:rFonts w:cs="Arial"/>
          <w:color w:val="000000"/>
        </w:rPr>
        <w:t xml:space="preserve"> ATR – Autorização para Trabalho de Risco: É obrigatória a emissão de ATR antes do inicio de cada serviço para as atividades listadas abaixo:</w:t>
      </w:r>
    </w:p>
    <w:p w:rsidR="00DC78A8" w:rsidRPr="00EA533D" w:rsidRDefault="00DC78A8" w:rsidP="00B1296F">
      <w:pPr>
        <w:numPr>
          <w:ilvl w:val="0"/>
          <w:numId w:val="5"/>
        </w:numPr>
        <w:spacing w:after="0"/>
        <w:ind w:left="1843" w:hanging="283"/>
        <w:jc w:val="both"/>
        <w:rPr>
          <w:rFonts w:cs="Arial"/>
          <w:color w:val="000000"/>
        </w:rPr>
      </w:pPr>
      <w:r w:rsidRPr="00EA533D">
        <w:rPr>
          <w:rFonts w:cs="Arial"/>
          <w:color w:val="000000"/>
        </w:rPr>
        <w:t>Trabalho em Altura/ telhado (acima de 2m); Serviço a quente; Abertura de linha; Escavação; Eletricidade; Bloqueio/ Etiquetagem de energias potencialmente perigosas.</w:t>
      </w:r>
    </w:p>
    <w:p w:rsidR="00DC78A8" w:rsidRPr="00EA533D" w:rsidRDefault="00DC78A8" w:rsidP="00DC78A8">
      <w:pPr>
        <w:ind w:left="1560"/>
        <w:jc w:val="both"/>
        <w:rPr>
          <w:rFonts w:cs="Arial"/>
          <w:color w:val="000000"/>
        </w:rPr>
      </w:pPr>
      <w:r w:rsidRPr="00EA533D">
        <w:rPr>
          <w:rFonts w:cs="Arial"/>
          <w:b/>
          <w:bCs/>
          <w:color w:val="000000"/>
        </w:rPr>
        <w:t>8.2.</w:t>
      </w:r>
      <w:r w:rsidRPr="00EA533D">
        <w:rPr>
          <w:rFonts w:cs="Arial"/>
          <w:color w:val="000000"/>
        </w:rPr>
        <w:t xml:space="preserve"> Autorização para entrada em local confinado:</w:t>
      </w:r>
    </w:p>
    <w:p w:rsidR="00DC78A8" w:rsidRPr="00EA533D" w:rsidRDefault="00DC78A8" w:rsidP="00DC78A8">
      <w:pPr>
        <w:ind w:left="1560"/>
        <w:jc w:val="both"/>
        <w:rPr>
          <w:rFonts w:cs="Arial"/>
          <w:color w:val="000000"/>
        </w:rPr>
      </w:pPr>
      <w:r w:rsidRPr="00EA533D">
        <w:rPr>
          <w:rFonts w:cs="Arial"/>
          <w:b/>
          <w:bCs/>
          <w:color w:val="000000"/>
        </w:rPr>
        <w:t>8.2.1.</w:t>
      </w:r>
      <w:r w:rsidRPr="00EA533D">
        <w:rPr>
          <w:rFonts w:cs="Arial"/>
          <w:color w:val="000000"/>
        </w:rPr>
        <w:t xml:space="preserve"> Entrada em local confinado requer uma autorização específica emitida pelo depto. SESET/UFU (de Segurança do Trabalho) da UFU.</w:t>
      </w:r>
    </w:p>
    <w:p w:rsidR="00DC78A8" w:rsidRPr="00EA533D" w:rsidRDefault="00DC78A8" w:rsidP="00DC78A8">
      <w:pPr>
        <w:ind w:left="1560"/>
        <w:jc w:val="both"/>
        <w:rPr>
          <w:rFonts w:cs="Arial"/>
          <w:color w:val="000000"/>
        </w:rPr>
      </w:pPr>
      <w:r w:rsidRPr="00EA533D">
        <w:rPr>
          <w:rFonts w:cs="Arial"/>
          <w:b/>
          <w:bCs/>
          <w:color w:val="000000"/>
        </w:rPr>
        <w:t>8.2.2.</w:t>
      </w:r>
      <w:r w:rsidRPr="00EA533D">
        <w:rPr>
          <w:rFonts w:cs="Arial"/>
          <w:color w:val="000000"/>
        </w:rPr>
        <w:t xml:space="preserve"> Todos os funcionários que forem entrar em local confinado deverão estar treinados e certificados, aptos e equipados para execução destes serviços conforme determina a NR-33.</w:t>
      </w:r>
    </w:p>
    <w:p w:rsidR="00DC78A8" w:rsidRPr="00EA533D" w:rsidRDefault="00DC78A8" w:rsidP="00DC78A8">
      <w:pPr>
        <w:ind w:left="1560"/>
        <w:jc w:val="both"/>
        <w:rPr>
          <w:rFonts w:cs="Arial"/>
          <w:color w:val="000000"/>
        </w:rPr>
      </w:pPr>
      <w:r w:rsidRPr="00EA533D">
        <w:rPr>
          <w:rFonts w:cs="Arial"/>
          <w:b/>
          <w:bCs/>
          <w:color w:val="000000"/>
        </w:rPr>
        <w:t>8.2.3.</w:t>
      </w:r>
      <w:r w:rsidRPr="00EA533D">
        <w:rPr>
          <w:rFonts w:cs="Arial"/>
          <w:color w:val="000000"/>
        </w:rPr>
        <w:t xml:space="preserve"> O Atestado de Saúde Ocupacional do funcionário que entrará em Espaço Confinado deverá atestar a capacidade física deste para adentrar em tais locais.</w:t>
      </w:r>
    </w:p>
    <w:p w:rsidR="00DC78A8" w:rsidRPr="00EA533D" w:rsidRDefault="00DC78A8" w:rsidP="00DC78A8">
      <w:pPr>
        <w:ind w:left="1560"/>
        <w:jc w:val="both"/>
        <w:rPr>
          <w:rFonts w:cs="Arial"/>
          <w:color w:val="000000"/>
        </w:rPr>
      </w:pPr>
      <w:r w:rsidRPr="00EA533D">
        <w:rPr>
          <w:rFonts w:cs="Arial"/>
          <w:b/>
          <w:bCs/>
          <w:color w:val="000000"/>
        </w:rPr>
        <w:t>8.2.4.</w:t>
      </w:r>
      <w:r w:rsidRPr="00EA533D">
        <w:rPr>
          <w:rFonts w:cs="Arial"/>
          <w:color w:val="000000"/>
        </w:rPr>
        <w:t xml:space="preserve"> Todos os equipamentos de medição de condições atmosféricas para trabalho em espaços confinados deverão possuir certificado de calibração dentro do prazo de validade.</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NONA: ELETRICIDADE</w:t>
      </w:r>
    </w:p>
    <w:p w:rsidR="00DC78A8" w:rsidRPr="00EA533D" w:rsidRDefault="00DC78A8" w:rsidP="00DC78A8">
      <w:pPr>
        <w:ind w:left="1560"/>
        <w:jc w:val="both"/>
        <w:rPr>
          <w:rFonts w:cs="Arial"/>
          <w:color w:val="000000"/>
        </w:rPr>
      </w:pPr>
      <w:r w:rsidRPr="00EA533D">
        <w:rPr>
          <w:rFonts w:cs="Arial"/>
          <w:b/>
          <w:bCs/>
          <w:color w:val="000000"/>
        </w:rPr>
        <w:t>9.1.</w:t>
      </w:r>
      <w:r w:rsidRPr="00EA533D">
        <w:rPr>
          <w:rFonts w:cs="Arial"/>
          <w:color w:val="000000"/>
        </w:rPr>
        <w:t xml:space="preserve"> A Licitante deverá seguir integralmente os itens da NR-10, dentre eles, mas não limitados a:</w:t>
      </w:r>
    </w:p>
    <w:p w:rsidR="00DC78A8" w:rsidRPr="00EA533D" w:rsidRDefault="00DC78A8" w:rsidP="00B1296F">
      <w:pPr>
        <w:numPr>
          <w:ilvl w:val="0"/>
          <w:numId w:val="6"/>
        </w:numPr>
        <w:spacing w:after="0"/>
        <w:ind w:left="1843" w:hanging="283"/>
        <w:jc w:val="both"/>
        <w:rPr>
          <w:rFonts w:cs="Arial"/>
          <w:color w:val="000000"/>
        </w:rPr>
      </w:pPr>
      <w:r w:rsidRPr="00EA533D">
        <w:rPr>
          <w:rFonts w:cs="Arial"/>
          <w:color w:val="000000"/>
        </w:rPr>
        <w:t>É proibido deixar cabos elétricos sem proteção estendidos no piso onde haja transito de veículos.</w:t>
      </w:r>
    </w:p>
    <w:p w:rsidR="00DC78A8" w:rsidRPr="00EA533D" w:rsidRDefault="00DC78A8" w:rsidP="00B1296F">
      <w:pPr>
        <w:numPr>
          <w:ilvl w:val="0"/>
          <w:numId w:val="6"/>
        </w:numPr>
        <w:spacing w:after="0"/>
        <w:ind w:left="1843" w:hanging="283"/>
        <w:jc w:val="both"/>
        <w:rPr>
          <w:rFonts w:cs="Arial"/>
          <w:color w:val="000000"/>
        </w:rPr>
      </w:pPr>
      <w:r w:rsidRPr="00EA533D">
        <w:rPr>
          <w:rFonts w:cs="Arial"/>
          <w:color w:val="000000"/>
        </w:rPr>
        <w:t>Painéis elétricos, “plugs”, tomadas e fiações devem ser adequados à carga elétrica e a classificação elétrica da área.</w:t>
      </w:r>
    </w:p>
    <w:p w:rsidR="00DC78A8" w:rsidRPr="00EA533D" w:rsidRDefault="00DC78A8" w:rsidP="00B1296F">
      <w:pPr>
        <w:numPr>
          <w:ilvl w:val="0"/>
          <w:numId w:val="6"/>
        </w:numPr>
        <w:spacing w:after="0"/>
        <w:ind w:left="1843" w:hanging="283"/>
        <w:jc w:val="both"/>
        <w:rPr>
          <w:rFonts w:cs="Arial"/>
          <w:color w:val="000000"/>
        </w:rPr>
      </w:pPr>
      <w:r w:rsidRPr="00EA533D">
        <w:rPr>
          <w:rFonts w:cs="Arial"/>
          <w:color w:val="000000"/>
        </w:rPr>
        <w:t>Qualquer ligação elétrica acima de ½ HP deverá ser consultada e autorizada por um eletricista da UFU.</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DÉCIMA: ATENDIMENTO, COMUNICAÇÃO E ANÁLISE DE ACIDENTE.</w:t>
      </w:r>
    </w:p>
    <w:p w:rsidR="00DC78A8" w:rsidRPr="00EA533D" w:rsidRDefault="00DC78A8" w:rsidP="00DC78A8">
      <w:pPr>
        <w:ind w:left="1560"/>
        <w:jc w:val="both"/>
        <w:rPr>
          <w:rFonts w:cs="Arial"/>
          <w:color w:val="000000"/>
        </w:rPr>
      </w:pPr>
      <w:r w:rsidRPr="00EA533D">
        <w:rPr>
          <w:rFonts w:cs="Arial"/>
          <w:b/>
          <w:bCs/>
          <w:color w:val="000000"/>
        </w:rPr>
        <w:t>10.1.</w:t>
      </w:r>
      <w:r w:rsidRPr="00EA533D">
        <w:rPr>
          <w:rFonts w:cs="Arial"/>
          <w:color w:val="000000"/>
        </w:rPr>
        <w:t xml:space="preserve"> Na eventualidade de um ACIDENTE DO TRABALHO a Licitante deve relatar por escrito em até 24h do ocorrido a UFU (SESET/UFU), bem como emitir CAT até o primeiro dia útil após o acidente, encaminhando cópia ao Setor de Segurança do Trabalho (SESET/UFU) da UFU.</w:t>
      </w:r>
    </w:p>
    <w:p w:rsidR="00DC78A8" w:rsidRPr="00EA533D" w:rsidRDefault="00DC78A8" w:rsidP="00DC78A8">
      <w:pPr>
        <w:ind w:left="1560"/>
        <w:jc w:val="both"/>
        <w:rPr>
          <w:rFonts w:cs="Arial"/>
          <w:color w:val="000000"/>
        </w:rPr>
      </w:pPr>
      <w:r w:rsidRPr="00EA533D">
        <w:rPr>
          <w:rFonts w:cs="Arial"/>
          <w:b/>
          <w:bCs/>
          <w:color w:val="000000"/>
        </w:rPr>
        <w:t>10.2.</w:t>
      </w:r>
      <w:r w:rsidRPr="00EA533D">
        <w:rPr>
          <w:rFonts w:cs="Arial"/>
          <w:color w:val="000000"/>
        </w:rPr>
        <w:t xml:space="preserve"> A Licitante deverá realizar a investigação do acidente no prazo máximo de 10 dias após a ocorrência com a participação do Setor de Segurança do Trabalho (SESET/UFU) da UFU.</w:t>
      </w:r>
    </w:p>
    <w:p w:rsidR="00DC78A8" w:rsidRPr="00EA533D" w:rsidRDefault="00DC78A8" w:rsidP="00DC78A8">
      <w:pPr>
        <w:ind w:left="1560"/>
        <w:jc w:val="both"/>
        <w:rPr>
          <w:rFonts w:cs="Arial"/>
          <w:color w:val="000000"/>
        </w:rPr>
      </w:pPr>
      <w:r w:rsidRPr="00EA533D">
        <w:rPr>
          <w:rFonts w:cs="Arial"/>
          <w:b/>
          <w:bCs/>
          <w:color w:val="000000"/>
        </w:rPr>
        <w:t>10.3.</w:t>
      </w:r>
      <w:r w:rsidRPr="00EA533D">
        <w:rPr>
          <w:rFonts w:cs="Arial"/>
          <w:color w:val="000000"/>
        </w:rPr>
        <w:t xml:space="preserve"> As Ações Corretivas definidas nas investigações serão acompanhadas, constando um plano de ação (ação a ser executada, data resolução, responsável e situação atual).</w:t>
      </w:r>
    </w:p>
    <w:p w:rsidR="00DC78A8" w:rsidRPr="00EA533D" w:rsidRDefault="00DC78A8" w:rsidP="00DC78A8">
      <w:pPr>
        <w:ind w:left="1560"/>
        <w:jc w:val="both"/>
        <w:rPr>
          <w:rFonts w:cs="Arial"/>
          <w:color w:val="000000"/>
        </w:rPr>
      </w:pPr>
      <w:r w:rsidRPr="00EA533D">
        <w:rPr>
          <w:rFonts w:cs="Arial"/>
          <w:b/>
          <w:bCs/>
          <w:color w:val="000000"/>
        </w:rPr>
        <w:t>10.4.</w:t>
      </w:r>
      <w:r w:rsidRPr="00EA533D">
        <w:rPr>
          <w:rFonts w:cs="Arial"/>
          <w:color w:val="000000"/>
        </w:rPr>
        <w:t xml:space="preserve"> O acidentado deverá ser atendido no pronto socorro mais próximo ou em outro estabelecimento (HOSPITAL) conveniado pela licitante.</w:t>
      </w:r>
    </w:p>
    <w:p w:rsidR="00DC78A8" w:rsidRPr="00EA533D" w:rsidRDefault="00DC78A8" w:rsidP="00DC78A8">
      <w:pPr>
        <w:ind w:left="1560"/>
        <w:jc w:val="both"/>
        <w:rPr>
          <w:rFonts w:cs="Arial"/>
          <w:color w:val="000000"/>
        </w:rPr>
      </w:pPr>
      <w:r w:rsidRPr="00EA533D">
        <w:rPr>
          <w:rFonts w:cs="Arial"/>
          <w:b/>
          <w:bCs/>
          <w:color w:val="000000"/>
        </w:rPr>
        <w:t>10.5.</w:t>
      </w:r>
      <w:r w:rsidRPr="00EA533D">
        <w:rPr>
          <w:rFonts w:cs="Arial"/>
          <w:color w:val="000000"/>
        </w:rPr>
        <w:t xml:space="preserve"> Dependendo da lesão, se houver necessidade de remoção para serviços especializados, os custos serão cobertos pela Licitante. O transporte do acidentado deverá ser feito por veículo (ambulância ou atendimento de emergência – Corpo de </w:t>
      </w:r>
      <w:r w:rsidRPr="00EA533D">
        <w:rPr>
          <w:rFonts w:cs="Arial"/>
          <w:color w:val="000000"/>
        </w:rPr>
        <w:lastRenderedPageBreak/>
        <w:t>Bombeiros) credenciado com profissionais habilitados e treinados para este tipo de atendimento com o acompanhamento da licitante.</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DÉCIMA PRIMEIRA: ORGANIZAÇÃO E LIMPEZA</w:t>
      </w:r>
    </w:p>
    <w:p w:rsidR="00DC78A8" w:rsidRPr="00EA533D" w:rsidRDefault="00DC78A8" w:rsidP="00DC78A8">
      <w:pPr>
        <w:ind w:left="1560"/>
        <w:jc w:val="both"/>
        <w:rPr>
          <w:rFonts w:cs="Arial"/>
          <w:color w:val="000000"/>
        </w:rPr>
      </w:pPr>
      <w:r w:rsidRPr="00EA533D">
        <w:rPr>
          <w:rFonts w:cs="Arial"/>
          <w:b/>
          <w:bCs/>
          <w:color w:val="000000"/>
        </w:rPr>
        <w:t>11.1.</w:t>
      </w:r>
      <w:r w:rsidRPr="00EA533D">
        <w:rPr>
          <w:rFonts w:cs="Arial"/>
          <w:color w:val="000000"/>
        </w:rPr>
        <w:t xml:space="preserve"> A Licitante deve manter suas instalações administrativas e operacionais, em bom estado de organização, ordenação, conservação, higiene, limpeza e segurança.</w:t>
      </w:r>
    </w:p>
    <w:p w:rsidR="00DC78A8" w:rsidRPr="00EA533D" w:rsidRDefault="00DC78A8" w:rsidP="00DC78A8">
      <w:pPr>
        <w:ind w:left="1560"/>
        <w:jc w:val="both"/>
        <w:rPr>
          <w:rFonts w:cs="Arial"/>
          <w:color w:val="000000"/>
        </w:rPr>
      </w:pPr>
      <w:r w:rsidRPr="00EA533D">
        <w:rPr>
          <w:rFonts w:cs="Arial"/>
          <w:b/>
          <w:bCs/>
          <w:color w:val="000000"/>
        </w:rPr>
        <w:t>11.2.</w:t>
      </w:r>
      <w:r w:rsidRPr="00EA533D">
        <w:rPr>
          <w:rFonts w:cs="Arial"/>
          <w:color w:val="000000"/>
        </w:rPr>
        <w:t xml:space="preserve"> Após a execução do serviço a Licitante deverá limpar a área destinando corretamente todos os resíduos e sobras de materiais, bem como retirar equipamentos utilizados.</w:t>
      </w:r>
    </w:p>
    <w:p w:rsidR="00DC78A8" w:rsidRPr="00EA533D" w:rsidRDefault="00DC78A8" w:rsidP="00DC78A8">
      <w:pPr>
        <w:ind w:left="1560"/>
        <w:jc w:val="both"/>
        <w:rPr>
          <w:rFonts w:cs="Arial"/>
          <w:color w:val="000000"/>
        </w:rPr>
      </w:pPr>
      <w:r w:rsidRPr="00EA533D">
        <w:rPr>
          <w:rFonts w:cs="Arial"/>
          <w:b/>
          <w:bCs/>
          <w:color w:val="000000"/>
        </w:rPr>
        <w:t>11.3.</w:t>
      </w:r>
      <w:r w:rsidRPr="00EA533D">
        <w:rPr>
          <w:rFonts w:cs="Arial"/>
          <w:color w:val="000000"/>
        </w:rPr>
        <w:t xml:space="preserve"> A Licitante que realiza obra de construção civil é responsável por destinar os resíduos (entulhos) de acordo com a Resolução CONAMA 307/2002.</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DÉCIMA SEGUNDA: REQUISITOS DE SEGURANÇA E MEIO AMBIENTE.</w:t>
      </w:r>
    </w:p>
    <w:p w:rsidR="00DC78A8" w:rsidRPr="00EA533D" w:rsidRDefault="00DC78A8" w:rsidP="00DC78A8">
      <w:pPr>
        <w:ind w:left="1560"/>
        <w:jc w:val="both"/>
        <w:rPr>
          <w:rFonts w:cs="Arial"/>
          <w:color w:val="000000"/>
        </w:rPr>
      </w:pPr>
      <w:r w:rsidRPr="00EA533D">
        <w:rPr>
          <w:rFonts w:cs="Arial"/>
          <w:b/>
          <w:bCs/>
          <w:color w:val="000000"/>
        </w:rPr>
        <w:t xml:space="preserve">12.1. </w:t>
      </w:r>
      <w:r w:rsidRPr="00EA533D">
        <w:rPr>
          <w:rFonts w:cs="Arial"/>
          <w:color w:val="000000"/>
        </w:rPr>
        <w:t>É proibida a queima de qualquer tipo de resíduo ou material.</w:t>
      </w:r>
    </w:p>
    <w:p w:rsidR="00DC78A8" w:rsidRPr="00EA533D" w:rsidRDefault="00DC78A8" w:rsidP="00DC78A8">
      <w:pPr>
        <w:ind w:left="1560"/>
        <w:jc w:val="both"/>
        <w:rPr>
          <w:rFonts w:cs="Arial"/>
          <w:color w:val="000000"/>
        </w:rPr>
      </w:pPr>
      <w:r w:rsidRPr="00EA533D">
        <w:rPr>
          <w:rFonts w:cs="Arial"/>
          <w:b/>
          <w:bCs/>
          <w:color w:val="000000"/>
        </w:rPr>
        <w:t>12.2.</w:t>
      </w:r>
      <w:r w:rsidRPr="00EA533D">
        <w:rPr>
          <w:rFonts w:cs="Arial"/>
          <w:color w:val="000000"/>
        </w:rPr>
        <w:t xml:space="preserve"> É proibido descartar qualquer resíduo líquido, perigoso ou não, nas redes de esgoto ou águas pluviais.</w:t>
      </w:r>
    </w:p>
    <w:p w:rsidR="00DC78A8" w:rsidRPr="00EA533D" w:rsidRDefault="00DC78A8" w:rsidP="00DC78A8">
      <w:pPr>
        <w:ind w:left="1560"/>
        <w:jc w:val="both"/>
        <w:rPr>
          <w:rFonts w:cs="Arial"/>
          <w:color w:val="000000"/>
        </w:rPr>
      </w:pPr>
      <w:r w:rsidRPr="00EA533D">
        <w:rPr>
          <w:rFonts w:cs="Arial"/>
          <w:b/>
          <w:bCs/>
          <w:color w:val="000000"/>
        </w:rPr>
        <w:t>12.3.</w:t>
      </w:r>
      <w:r w:rsidRPr="00EA533D">
        <w:rPr>
          <w:rFonts w:cs="Arial"/>
          <w:color w:val="000000"/>
        </w:rPr>
        <w:t xml:space="preserve"> O uso de moto serra é permitido desde que a Licitante comprove registro da mesma no IBAMA conforme requerido por lei. O corte de árvores, total ou parcial, deverá ser previamente autorizado pela PREFEITURA UNIVERSITÁRIA.</w:t>
      </w:r>
    </w:p>
    <w:p w:rsidR="00DC78A8" w:rsidRPr="00EA533D" w:rsidRDefault="00DC78A8" w:rsidP="00DC78A8">
      <w:pPr>
        <w:ind w:left="1560"/>
        <w:jc w:val="both"/>
        <w:rPr>
          <w:rFonts w:cs="Arial"/>
          <w:color w:val="000000"/>
        </w:rPr>
      </w:pPr>
      <w:r w:rsidRPr="00EA533D">
        <w:rPr>
          <w:rFonts w:cs="Arial"/>
          <w:b/>
          <w:bCs/>
          <w:color w:val="000000"/>
        </w:rPr>
        <w:t>12.4.</w:t>
      </w:r>
      <w:r w:rsidRPr="00EA533D">
        <w:rPr>
          <w:rFonts w:cs="Arial"/>
          <w:color w:val="000000"/>
        </w:rPr>
        <w:t xml:space="preserve"> Nenhum resíduo perigoso ou não, poderá ser descartado sobre ou sob o solo.</w:t>
      </w:r>
    </w:p>
    <w:p w:rsidR="00DC78A8" w:rsidRPr="00EA533D" w:rsidRDefault="00DC78A8" w:rsidP="00DC78A8">
      <w:pPr>
        <w:ind w:left="1560"/>
        <w:jc w:val="both"/>
        <w:rPr>
          <w:rFonts w:cs="Arial"/>
          <w:color w:val="000000"/>
        </w:rPr>
      </w:pPr>
      <w:r w:rsidRPr="00EA533D">
        <w:rPr>
          <w:rFonts w:cs="Arial"/>
          <w:b/>
          <w:bCs/>
          <w:color w:val="000000"/>
        </w:rPr>
        <w:t>12.5.</w:t>
      </w:r>
      <w:r w:rsidRPr="00EA533D">
        <w:rPr>
          <w:rFonts w:cs="Arial"/>
          <w:color w:val="000000"/>
        </w:rPr>
        <w:t xml:space="preserve"> Na eventualidade de causar qualquer impacto ambiental não previsto durante a execução do serviço, a Licitante deverá comunicar imediatamente ao (SESET/UFU) Setor de Segurança do trabalho da UFU para que sejam tomadas as medidas cabíveis.</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DÉCIMA TERCEIRA: PREVENÇÃO DE INCÊNDIOS.</w:t>
      </w:r>
    </w:p>
    <w:p w:rsidR="00DC78A8" w:rsidRPr="00EA533D" w:rsidRDefault="00DC78A8" w:rsidP="00DC78A8">
      <w:pPr>
        <w:ind w:left="1560"/>
        <w:jc w:val="both"/>
        <w:rPr>
          <w:rFonts w:cs="Arial"/>
          <w:color w:val="000000"/>
        </w:rPr>
      </w:pPr>
      <w:r w:rsidRPr="00EA533D">
        <w:rPr>
          <w:rFonts w:cs="Arial"/>
          <w:b/>
          <w:bCs/>
          <w:color w:val="000000"/>
        </w:rPr>
        <w:t>13.1.</w:t>
      </w:r>
      <w:r w:rsidRPr="00EA533D">
        <w:rPr>
          <w:rFonts w:cs="Arial"/>
          <w:color w:val="000000"/>
        </w:rPr>
        <w:t xml:space="preserve"> Os produtos inflamáveis deverão ser armazenados em locais isolados, longe de qualquer fonte de calor, com sinalização indicando a presença de produtos inflamáveis. </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DÉCIMA QUARTA: SESET/UFU</w:t>
      </w:r>
    </w:p>
    <w:p w:rsidR="00DC78A8" w:rsidRPr="00EA533D" w:rsidRDefault="00DC78A8" w:rsidP="00DC78A8">
      <w:pPr>
        <w:ind w:left="1560"/>
        <w:jc w:val="both"/>
        <w:rPr>
          <w:rFonts w:cs="Arial"/>
          <w:color w:val="000000"/>
        </w:rPr>
      </w:pPr>
      <w:r w:rsidRPr="00EA533D">
        <w:rPr>
          <w:rFonts w:cs="Arial"/>
          <w:b/>
          <w:bCs/>
          <w:color w:val="000000"/>
        </w:rPr>
        <w:t>14.1.</w:t>
      </w:r>
      <w:r w:rsidRPr="00EA533D">
        <w:rPr>
          <w:rFonts w:cs="Arial"/>
          <w:color w:val="000000"/>
        </w:rPr>
        <w:t xml:space="preserve"> O SESET – Setor de Segurança do Trabalho, através de seus Técnicos, Engenheiros e Médicos de Segurança do Trabalho em visita de inspeção nas dependências onde a Licitante esteja prestando serviço dentro da UFU FEDERAL DE UBERLÂNDIA terão o poder de decisão e autoridade para instruir e corrigir os Empregados da Licitante, podendo paralisar serviços em condições de risco grave e iminente ou situações que não estejam em conformidade com a legislação vigente.</w:t>
      </w:r>
    </w:p>
    <w:p w:rsidR="00DC78A8" w:rsidRPr="00EA533D" w:rsidRDefault="00DC78A8" w:rsidP="00DC78A8">
      <w:pPr>
        <w:ind w:left="1560"/>
        <w:jc w:val="both"/>
        <w:rPr>
          <w:rFonts w:cs="Arial"/>
          <w:color w:val="000000"/>
        </w:rPr>
      </w:pPr>
      <w:r w:rsidRPr="00EA533D">
        <w:rPr>
          <w:rFonts w:cs="Arial"/>
          <w:b/>
          <w:bCs/>
          <w:color w:val="000000"/>
        </w:rPr>
        <w:t>14.2.</w:t>
      </w:r>
      <w:r w:rsidRPr="00EA533D">
        <w:rPr>
          <w:rFonts w:cs="Arial"/>
          <w:color w:val="000000"/>
        </w:rPr>
        <w:t xml:space="preserve"> A licitante também tem a responsabilidade de verificar que os seus funcionários estejam trabalhando com comportamento seguro, incluindo, mas não se limitando a utilização de EPI.</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lastRenderedPageBreak/>
        <w:t>CLAUSULA DÉCIMA QUINTA:SUBCONTRATAÇÃO</w:t>
      </w:r>
    </w:p>
    <w:p w:rsidR="00DC78A8" w:rsidRPr="00EA533D" w:rsidRDefault="00DC78A8" w:rsidP="00DC78A8">
      <w:pPr>
        <w:ind w:left="1560"/>
        <w:jc w:val="both"/>
        <w:rPr>
          <w:rFonts w:cs="Arial"/>
          <w:color w:val="000000"/>
        </w:rPr>
      </w:pPr>
      <w:r w:rsidRPr="00EA533D">
        <w:rPr>
          <w:rFonts w:cs="Arial"/>
          <w:b/>
          <w:bCs/>
          <w:color w:val="000000"/>
        </w:rPr>
        <w:t>15.1.</w:t>
      </w:r>
      <w:r w:rsidRPr="00EA533D">
        <w:rPr>
          <w:rFonts w:cs="Arial"/>
          <w:color w:val="000000"/>
        </w:rPr>
        <w:t xml:space="preserve"> A Licitante deverá comunicar e solicitar autorização com antecedência de cinco dias para a contratação de outros prestadores de serviços (subcontratação). A contratação destes só se dará após a autorização da UFU, sendo que a Licitante não se eximirá da responsabilidade da SEGURANÇA DO TRABALHO da execução dos trabalhos das Sub-licitantes.</w:t>
      </w:r>
    </w:p>
    <w:p w:rsidR="00DC78A8" w:rsidRPr="00EA533D" w:rsidRDefault="00DC78A8" w:rsidP="00DC78A8">
      <w:pPr>
        <w:ind w:left="1560"/>
        <w:jc w:val="both"/>
        <w:rPr>
          <w:rFonts w:cs="Arial"/>
          <w:color w:val="000000"/>
        </w:rPr>
      </w:pPr>
      <w:r w:rsidRPr="00EA533D">
        <w:rPr>
          <w:rFonts w:cs="Arial"/>
          <w:color w:val="000000"/>
        </w:rPr>
        <w:t>Os funcionários da Sub-Licitante deverão passar, antes do início do trabalho, pela integração disposta na cláusula 3.2 desse instrumento.</w:t>
      </w:r>
    </w:p>
    <w:p w:rsidR="00DC78A8" w:rsidRPr="00EA533D" w:rsidRDefault="00DC78A8" w:rsidP="00DC78A8">
      <w:pPr>
        <w:ind w:left="1560"/>
        <w:jc w:val="both"/>
        <w:rPr>
          <w:rFonts w:cs="Arial"/>
          <w:color w:val="000000"/>
        </w:rPr>
      </w:pPr>
      <w:r w:rsidRPr="00EA533D">
        <w:rPr>
          <w:rFonts w:cs="Arial"/>
          <w:b/>
          <w:bCs/>
          <w:color w:val="000000"/>
        </w:rPr>
        <w:t>15.2.</w:t>
      </w:r>
      <w:r w:rsidRPr="00EA533D">
        <w:rPr>
          <w:rFonts w:cs="Arial"/>
          <w:color w:val="000000"/>
        </w:rPr>
        <w:t xml:space="preserve"> Cabe a Licitante garantir que os itens deste anexo sejam também atendidos pelas sub-Licitantes responsabilizando integralmente pelas mesmas em caso de infração.</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DÉCIMA SEXTA: SUSPENSÃO DOS TRABALHOS POR MOTIVO DE SEGURANÇA PELO EMPREGADO</w:t>
      </w:r>
    </w:p>
    <w:p w:rsidR="00DC78A8" w:rsidRPr="00EA533D" w:rsidRDefault="00DC78A8" w:rsidP="00DC78A8">
      <w:pPr>
        <w:ind w:left="1560"/>
        <w:jc w:val="both"/>
        <w:rPr>
          <w:rFonts w:cs="Arial"/>
          <w:color w:val="000000"/>
        </w:rPr>
      </w:pPr>
      <w:r w:rsidRPr="00EA533D">
        <w:rPr>
          <w:rFonts w:cs="Arial"/>
          <w:b/>
          <w:bCs/>
          <w:color w:val="000000"/>
        </w:rPr>
        <w:t>16.1.</w:t>
      </w:r>
      <w:r w:rsidRPr="00EA533D">
        <w:rPr>
          <w:rFonts w:cs="Arial"/>
          <w:color w:val="000000"/>
        </w:rPr>
        <w:t xml:space="preserve"> Qualquer Empregado a serviço da Licitante poderá, sem medo de represálias, solicitar a suspensão de um serviço onde se evidencie risco iminente, ameaçando a Segurança de pessoas, materiais, equipamentos ou meio ambiente. O supervisor da Licitante deverá comunicar o departamento de Segurança do trabalho (SESET/UFU) da UFU, porém a UFU poderá receber as solicitações diretamente dos Empregados da Licitante caso haja receio de que a comunicação ao supervisor da Licitante não evite o risco de dano.</w:t>
      </w:r>
    </w:p>
    <w:p w:rsidR="00DC78A8" w:rsidRPr="00EA533D" w:rsidRDefault="00DC78A8" w:rsidP="00DC78A8">
      <w:pPr>
        <w:ind w:left="1560"/>
        <w:jc w:val="both"/>
        <w:rPr>
          <w:rFonts w:cs="Arial"/>
          <w:color w:val="000000"/>
        </w:rPr>
      </w:pPr>
      <w:r w:rsidRPr="00EA533D">
        <w:rPr>
          <w:rFonts w:cs="Arial"/>
          <w:b/>
          <w:bCs/>
          <w:color w:val="000000"/>
        </w:rPr>
        <w:t>16.2.</w:t>
      </w:r>
      <w:r w:rsidRPr="00EA533D">
        <w:rPr>
          <w:rFonts w:cs="Arial"/>
          <w:color w:val="000000"/>
        </w:rPr>
        <w:t xml:space="preserve"> As atividades somente serão reiniciadas após a correção dos desvios e avaliação do Setor de Segurança do Trabalho (SESET/UFU) da UFU, sem ônus para a UFU.</w:t>
      </w:r>
    </w:p>
    <w:p w:rsidR="00DC78A8" w:rsidRPr="00EA533D" w:rsidRDefault="00DC78A8" w:rsidP="00DC78A8">
      <w:pPr>
        <w:ind w:left="1560"/>
        <w:jc w:val="both"/>
        <w:rPr>
          <w:rFonts w:cs="Arial"/>
          <w:b/>
          <w:bCs/>
          <w:color w:val="000000"/>
        </w:rPr>
      </w:pPr>
    </w:p>
    <w:p w:rsidR="00DC78A8" w:rsidRPr="00EA533D" w:rsidRDefault="00DC78A8" w:rsidP="00DC78A8">
      <w:pPr>
        <w:ind w:left="1560"/>
        <w:jc w:val="both"/>
        <w:rPr>
          <w:rFonts w:cs="Arial"/>
          <w:color w:val="000000"/>
        </w:rPr>
      </w:pPr>
      <w:r w:rsidRPr="00EA533D">
        <w:rPr>
          <w:rFonts w:cs="Arial"/>
          <w:b/>
          <w:bCs/>
          <w:color w:val="000000"/>
        </w:rPr>
        <w:t>CLAUSULA DÉCIMA SÉTIMA:OBRIGAÇÕES ADICIONAIS DA LICITANTE</w:t>
      </w:r>
    </w:p>
    <w:p w:rsidR="00DC78A8" w:rsidRPr="00EA533D" w:rsidRDefault="00DC78A8" w:rsidP="00DC78A8">
      <w:pPr>
        <w:ind w:left="1560"/>
        <w:jc w:val="both"/>
        <w:rPr>
          <w:rFonts w:cs="Arial"/>
          <w:color w:val="000000"/>
        </w:rPr>
      </w:pPr>
      <w:r w:rsidRPr="00EA533D">
        <w:rPr>
          <w:rFonts w:cs="Arial"/>
          <w:b/>
          <w:bCs/>
          <w:color w:val="000000"/>
        </w:rPr>
        <w:t>17.1.</w:t>
      </w:r>
      <w:r w:rsidRPr="00EA533D">
        <w:rPr>
          <w:rFonts w:cs="Arial"/>
          <w:color w:val="000000"/>
        </w:rPr>
        <w:t xml:space="preserve"> Assegurar-se de que cada um de seus Empregados possua a qualificação técnica mínima exigida e esteja treinado nas práticas de trabalho com segurança.</w:t>
      </w:r>
    </w:p>
    <w:p w:rsidR="00DC78A8" w:rsidRPr="00EA533D" w:rsidRDefault="00DC78A8" w:rsidP="00DC78A8">
      <w:pPr>
        <w:ind w:left="1560"/>
        <w:jc w:val="both"/>
        <w:rPr>
          <w:rFonts w:cs="Arial"/>
          <w:color w:val="000000"/>
        </w:rPr>
      </w:pPr>
      <w:r w:rsidRPr="00EA533D">
        <w:rPr>
          <w:rFonts w:cs="Arial"/>
          <w:b/>
          <w:bCs/>
          <w:color w:val="000000"/>
        </w:rPr>
        <w:t>17.2.</w:t>
      </w:r>
      <w:r w:rsidRPr="00EA533D">
        <w:rPr>
          <w:rFonts w:cs="Arial"/>
          <w:color w:val="000000"/>
        </w:rPr>
        <w:t xml:space="preserve"> Apresentar à UFU, mensalmente a estatística de segurança.</w:t>
      </w:r>
    </w:p>
    <w:p w:rsidR="00DC78A8" w:rsidRPr="00EA533D" w:rsidRDefault="00DC78A8" w:rsidP="00DC78A8">
      <w:pPr>
        <w:ind w:left="1560"/>
        <w:jc w:val="both"/>
        <w:rPr>
          <w:rFonts w:cs="Arial"/>
          <w:color w:val="000000"/>
        </w:rPr>
      </w:pPr>
      <w:r w:rsidRPr="00EA533D">
        <w:rPr>
          <w:rFonts w:cs="Arial"/>
          <w:b/>
          <w:bCs/>
          <w:color w:val="000000"/>
        </w:rPr>
        <w:t>17.3.</w:t>
      </w:r>
      <w:r w:rsidRPr="00EA533D">
        <w:rPr>
          <w:rFonts w:cs="Arial"/>
          <w:color w:val="000000"/>
        </w:rPr>
        <w:t xml:space="preserve"> Aplicar treinamento inerente à atividade de cada Empregado.</w:t>
      </w:r>
    </w:p>
    <w:p w:rsidR="00DC78A8" w:rsidRPr="00EA533D" w:rsidRDefault="00DC78A8" w:rsidP="00DC78A8">
      <w:pPr>
        <w:ind w:left="1560"/>
        <w:jc w:val="both"/>
        <w:rPr>
          <w:rFonts w:cs="Arial"/>
          <w:color w:val="000000"/>
        </w:rPr>
      </w:pPr>
      <w:r w:rsidRPr="00EA533D">
        <w:rPr>
          <w:rFonts w:cs="Arial"/>
          <w:b/>
          <w:bCs/>
          <w:color w:val="000000"/>
        </w:rPr>
        <w:t>17.4.</w:t>
      </w:r>
      <w:r w:rsidRPr="00EA533D">
        <w:rPr>
          <w:rFonts w:cs="Arial"/>
          <w:color w:val="000000"/>
        </w:rPr>
        <w:t xml:space="preserve"> Fornecer à UFU antes de iniciar o serviço:</w:t>
      </w:r>
    </w:p>
    <w:p w:rsidR="00DC78A8" w:rsidRPr="00EA533D" w:rsidRDefault="00DC78A8" w:rsidP="00B1296F">
      <w:pPr>
        <w:numPr>
          <w:ilvl w:val="0"/>
          <w:numId w:val="7"/>
        </w:numPr>
        <w:spacing w:after="0"/>
        <w:ind w:left="1843" w:hanging="283"/>
        <w:jc w:val="both"/>
        <w:rPr>
          <w:rFonts w:cs="Arial"/>
          <w:color w:val="000000"/>
        </w:rPr>
      </w:pPr>
      <w:r w:rsidRPr="00EA533D">
        <w:rPr>
          <w:rFonts w:cs="Arial"/>
          <w:color w:val="000000"/>
        </w:rPr>
        <w:t>Declaração escrita assinada pelos representantes da Licitante de que as habilidades dos seus Empregados atendam aos requisitos necessários para execução das tarefas;</w:t>
      </w:r>
    </w:p>
    <w:p w:rsidR="00DC78A8" w:rsidRPr="00EA533D" w:rsidRDefault="00DC78A8" w:rsidP="004D7540">
      <w:pPr>
        <w:numPr>
          <w:ilvl w:val="0"/>
          <w:numId w:val="7"/>
        </w:numPr>
        <w:spacing w:after="0"/>
        <w:ind w:left="1843" w:hanging="283"/>
        <w:jc w:val="both"/>
        <w:rPr>
          <w:rFonts w:cs="Arial"/>
          <w:color w:val="000000"/>
        </w:rPr>
      </w:pPr>
      <w:r w:rsidRPr="00EA533D">
        <w:rPr>
          <w:rFonts w:cs="Arial"/>
          <w:color w:val="000000"/>
        </w:rPr>
        <w:t>FISPQ – Ficha de Informação de Segurança de Produto Químico dos produtos a serem utilizados nos serviços dentro de UFU FEDERAL DE UBERLÂNDIA, quando pertinente e exigido pela UFU.</w:t>
      </w:r>
    </w:p>
    <w:p w:rsidR="00DC78A8" w:rsidRPr="00EA533D" w:rsidRDefault="00DC78A8" w:rsidP="004D7540"/>
    <w:p w:rsidR="00152A8B" w:rsidRPr="00EA533D" w:rsidRDefault="00152A8B" w:rsidP="004D7540">
      <w:pPr>
        <w:pStyle w:val="Ttulo1"/>
        <w:keepNext w:val="0"/>
        <w:keepLines w:val="0"/>
      </w:pPr>
      <w:r w:rsidRPr="00EA533D">
        <w:t>GESTÃO DO CONTRATO</w:t>
      </w:r>
    </w:p>
    <w:p w:rsidR="00152A8B" w:rsidRPr="00EA533D" w:rsidRDefault="00152A8B" w:rsidP="004D7540">
      <w:pPr>
        <w:pStyle w:val="Ttulo2"/>
        <w:keepNext w:val="0"/>
        <w:keepLines w:val="0"/>
      </w:pPr>
      <w:r w:rsidRPr="00EA533D">
        <w:t>O contrato terá a sua gestão na Prefeitura Universitária órgão responsável pela elaboração deste Projeto Básico e manutenção e apoio as atividades acadêmicas e administrativas na Universidade Federal de Uberlândia.</w:t>
      </w:r>
    </w:p>
    <w:p w:rsidR="00152A8B" w:rsidRPr="00EA533D" w:rsidRDefault="00152A8B" w:rsidP="004D7540">
      <w:pPr>
        <w:pStyle w:val="Ttulo2"/>
        <w:keepNext w:val="0"/>
        <w:keepLines w:val="0"/>
      </w:pPr>
      <w:r w:rsidRPr="00EA533D">
        <w:lastRenderedPageBreak/>
        <w:t>Prefeito Universitário será o gestor do contrato e, de acordo com a legislação nomeará fiscais para atuar na fiscalização do cumprimento das condições contratadas.</w:t>
      </w:r>
    </w:p>
    <w:p w:rsidR="00152A8B" w:rsidRPr="00EA533D" w:rsidRDefault="00152A8B" w:rsidP="004D7540">
      <w:pPr>
        <w:pStyle w:val="Ttulo2"/>
        <w:keepNext w:val="0"/>
        <w:keepLines w:val="0"/>
      </w:pPr>
      <w:r w:rsidRPr="00EA533D">
        <w:t xml:space="preserve">Para dirimir quaisquer dúvidas quanto ao objeto da contratação o contato deverá ser feito com </w:t>
      </w:r>
      <w:r w:rsidR="000279F5" w:rsidRPr="00EA533D">
        <w:t>Pollyana Alves Faria Cunha</w:t>
      </w:r>
      <w:r w:rsidRPr="00EA533D">
        <w:t xml:space="preserve"> – </w:t>
      </w:r>
      <w:r w:rsidR="000279F5" w:rsidRPr="00EA533D">
        <w:t>Prefeitura do Campus Patos de Minas</w:t>
      </w:r>
      <w:r w:rsidRPr="00EA533D">
        <w:t xml:space="preserve">, localizada na Avenida </w:t>
      </w:r>
      <w:r w:rsidR="000279F5" w:rsidRPr="00EA533D">
        <w:t>Getúlio Vargas,</w:t>
      </w:r>
      <w:r w:rsidRPr="00EA533D">
        <w:t xml:space="preserve"> nº 2</w:t>
      </w:r>
      <w:r w:rsidR="000279F5" w:rsidRPr="00EA533D">
        <w:t>30</w:t>
      </w:r>
      <w:r w:rsidRPr="00EA533D">
        <w:t xml:space="preserve">, </w:t>
      </w:r>
      <w:r w:rsidR="000279F5" w:rsidRPr="00EA533D">
        <w:t>Bairro Centro, cidade Patos de Minas</w:t>
      </w:r>
      <w:r w:rsidRPr="00EA533D">
        <w:t xml:space="preserve"> – Fones (34) </w:t>
      </w:r>
      <w:r w:rsidR="000279F5" w:rsidRPr="00EA533D">
        <w:t>3823-3714 ou (34) 3823-1917</w:t>
      </w:r>
      <w:r w:rsidRPr="00EA533D">
        <w:t xml:space="preserve">, E-mail: </w:t>
      </w:r>
      <w:r w:rsidR="000279F5" w:rsidRPr="00EA533D">
        <w:t>pollyana@ufu.br</w:t>
      </w:r>
      <w:r w:rsidRPr="00EA533D">
        <w:t>.</w:t>
      </w:r>
    </w:p>
    <w:p w:rsidR="00DC78A8" w:rsidRPr="005622C5" w:rsidRDefault="00DC78A8" w:rsidP="005622C5"/>
    <w:sectPr w:rsidR="00DC78A8" w:rsidRPr="005622C5" w:rsidSect="005622C5">
      <w:headerReference w:type="default" r:id="rId15"/>
      <w:footerReference w:type="default" r:id="rId16"/>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2C" w:rsidRDefault="004F492C" w:rsidP="002E3238">
      <w:pPr>
        <w:spacing w:before="0" w:after="0"/>
      </w:pPr>
      <w:r>
        <w:separator/>
      </w:r>
    </w:p>
  </w:endnote>
  <w:endnote w:type="continuationSeparator" w:id="0">
    <w:p w:rsidR="004F492C" w:rsidRDefault="004F492C" w:rsidP="002E32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52045"/>
      <w:docPartObj>
        <w:docPartGallery w:val="Page Numbers (Bottom of Page)"/>
        <w:docPartUnique/>
      </w:docPartObj>
    </w:sdtPr>
    <w:sdtEndPr/>
    <w:sdtContent>
      <w:p w:rsidR="004F492C" w:rsidRDefault="004F492C">
        <w:pPr>
          <w:pStyle w:val="Rodap"/>
          <w:jc w:val="right"/>
        </w:pPr>
        <w:r>
          <w:fldChar w:fldCharType="begin"/>
        </w:r>
        <w:r>
          <w:instrText>PAGE   \* MERGEFORMAT</w:instrText>
        </w:r>
        <w:r>
          <w:fldChar w:fldCharType="separate"/>
        </w:r>
        <w:r w:rsidR="0054690C">
          <w:rPr>
            <w:noProof/>
          </w:rPr>
          <w:t>6</w:t>
        </w:r>
        <w:r>
          <w:fldChar w:fldCharType="end"/>
        </w:r>
      </w:p>
    </w:sdtContent>
  </w:sdt>
  <w:p w:rsidR="004F492C" w:rsidRDefault="004F492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2C" w:rsidRDefault="004F492C" w:rsidP="002E3238">
      <w:pPr>
        <w:spacing w:before="0" w:after="0"/>
      </w:pPr>
      <w:r>
        <w:separator/>
      </w:r>
    </w:p>
  </w:footnote>
  <w:footnote w:type="continuationSeparator" w:id="0">
    <w:p w:rsidR="004F492C" w:rsidRDefault="004F492C" w:rsidP="002E323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34" w:type="dxa"/>
      <w:tblLayout w:type="fixed"/>
      <w:tblLook w:val="04A0" w:firstRow="1" w:lastRow="0" w:firstColumn="1" w:lastColumn="0" w:noHBand="0" w:noVBand="1"/>
    </w:tblPr>
    <w:tblGrid>
      <w:gridCol w:w="1135"/>
      <w:gridCol w:w="7654"/>
      <w:gridCol w:w="851"/>
    </w:tblGrid>
    <w:tr w:rsidR="004F492C" w:rsidRPr="00683557" w:rsidTr="000A36AC">
      <w:trPr>
        <w:trHeight w:val="993"/>
      </w:trPr>
      <w:tc>
        <w:tcPr>
          <w:tcW w:w="1135" w:type="dxa"/>
        </w:tcPr>
        <w:p w:rsidR="004F492C" w:rsidRPr="00683557" w:rsidRDefault="004F492C" w:rsidP="000A36AC">
          <w:pPr>
            <w:pStyle w:val="Cabealho"/>
            <w:ind w:right="360"/>
            <w:jc w:val="right"/>
          </w:pPr>
          <w:r>
            <w:rPr>
              <w:noProof/>
              <w:lang w:eastAsia="pt-BR"/>
            </w:rPr>
            <w:drawing>
              <wp:inline distT="0" distB="0" distL="0" distR="0">
                <wp:extent cx="482600" cy="511810"/>
                <wp:effectExtent l="19050" t="0" r="0" b="0"/>
                <wp:docPr id="1" name="Imagem 0"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gif"/>
                        <pic:cNvPicPr>
                          <a:picLocks noChangeAspect="1" noChangeArrowheads="1"/>
                        </pic:cNvPicPr>
                      </pic:nvPicPr>
                      <pic:blipFill>
                        <a:blip r:embed="rId1"/>
                        <a:srcRect/>
                        <a:stretch>
                          <a:fillRect/>
                        </a:stretch>
                      </pic:blipFill>
                      <pic:spPr bwMode="auto">
                        <a:xfrm>
                          <a:off x="0" y="0"/>
                          <a:ext cx="482600" cy="511810"/>
                        </a:xfrm>
                        <a:prstGeom prst="rect">
                          <a:avLst/>
                        </a:prstGeom>
                        <a:noFill/>
                        <a:ln w="9525">
                          <a:noFill/>
                          <a:miter lim="800000"/>
                          <a:headEnd/>
                          <a:tailEnd/>
                        </a:ln>
                      </pic:spPr>
                    </pic:pic>
                  </a:graphicData>
                </a:graphic>
              </wp:inline>
            </w:drawing>
          </w:r>
        </w:p>
      </w:tc>
      <w:tc>
        <w:tcPr>
          <w:tcW w:w="7654" w:type="dxa"/>
          <w:vAlign w:val="center"/>
        </w:tcPr>
        <w:p w:rsidR="004F492C" w:rsidRPr="00683557" w:rsidRDefault="004F492C" w:rsidP="000A36AC">
          <w:pPr>
            <w:pStyle w:val="Cabealho"/>
            <w:jc w:val="center"/>
            <w:rPr>
              <w:rFonts w:cs="Arial"/>
              <w:b/>
              <w:sz w:val="22"/>
            </w:rPr>
          </w:pPr>
          <w:r w:rsidRPr="00683557">
            <w:rPr>
              <w:rFonts w:cs="Arial"/>
              <w:b/>
              <w:sz w:val="22"/>
            </w:rPr>
            <w:t>SERVIÇO PÚBLICO FEDERAL</w:t>
          </w:r>
        </w:p>
        <w:p w:rsidR="004F492C" w:rsidRPr="00683557" w:rsidRDefault="004F492C" w:rsidP="000A36AC">
          <w:pPr>
            <w:pStyle w:val="Cabealho"/>
            <w:jc w:val="center"/>
            <w:rPr>
              <w:rFonts w:cs="Arial"/>
              <w:b/>
              <w:sz w:val="22"/>
            </w:rPr>
          </w:pPr>
          <w:r w:rsidRPr="00683557">
            <w:rPr>
              <w:rFonts w:cs="Arial"/>
              <w:b/>
              <w:sz w:val="22"/>
            </w:rPr>
            <w:t>MINISTÉRIO DA EDUCAÇÃO</w:t>
          </w:r>
        </w:p>
        <w:p w:rsidR="004F492C" w:rsidRPr="00683557" w:rsidRDefault="004F492C" w:rsidP="000A36AC">
          <w:pPr>
            <w:pStyle w:val="Cabealho"/>
            <w:jc w:val="center"/>
            <w:rPr>
              <w:rFonts w:cs="Arial"/>
              <w:b/>
              <w:sz w:val="22"/>
            </w:rPr>
          </w:pPr>
          <w:r w:rsidRPr="00683557">
            <w:rPr>
              <w:rFonts w:cs="Arial"/>
              <w:b/>
              <w:sz w:val="22"/>
            </w:rPr>
            <w:t>UNIVERSIDADE FEDERAL DE UBERLÂNDIA</w:t>
          </w:r>
        </w:p>
        <w:p w:rsidR="004F492C" w:rsidRPr="00E35C92" w:rsidRDefault="004F492C" w:rsidP="002A72CC">
          <w:pPr>
            <w:spacing w:line="200" w:lineRule="atLeast"/>
            <w:ind w:left="-130"/>
            <w:jc w:val="center"/>
            <w:rPr>
              <w:rFonts w:cs="Arial"/>
              <w:b/>
              <w:kern w:val="1"/>
            </w:rPr>
          </w:pPr>
          <w:r>
            <w:rPr>
              <w:rFonts w:cs="Arial"/>
              <w:b/>
              <w:kern w:val="1"/>
            </w:rPr>
            <w:t>PREFEITURA UNIVERSITÁRIA</w:t>
          </w:r>
        </w:p>
      </w:tc>
      <w:tc>
        <w:tcPr>
          <w:tcW w:w="851" w:type="dxa"/>
        </w:tcPr>
        <w:p w:rsidR="004F492C" w:rsidRPr="00683557" w:rsidRDefault="004F492C" w:rsidP="000A36AC">
          <w:pPr>
            <w:pStyle w:val="Cabealho"/>
            <w:jc w:val="right"/>
            <w:rPr>
              <w:noProof/>
            </w:rPr>
          </w:pPr>
          <w:r>
            <w:rPr>
              <w:noProof/>
              <w:lang w:eastAsia="pt-BR"/>
            </w:rPr>
            <w:drawing>
              <wp:inline distT="0" distB="0" distL="0" distR="0">
                <wp:extent cx="409575" cy="417195"/>
                <wp:effectExtent l="19050" t="0" r="9525" b="0"/>
                <wp:docPr id="2" name="Imagem 1" descr="UF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FU.gif"/>
                        <pic:cNvPicPr>
                          <a:picLocks noChangeAspect="1" noChangeArrowheads="1"/>
                        </pic:cNvPicPr>
                      </pic:nvPicPr>
                      <pic:blipFill>
                        <a:blip r:embed="rId2"/>
                        <a:srcRect/>
                        <a:stretch>
                          <a:fillRect/>
                        </a:stretch>
                      </pic:blipFill>
                      <pic:spPr bwMode="auto">
                        <a:xfrm>
                          <a:off x="0" y="0"/>
                          <a:ext cx="409575" cy="417195"/>
                        </a:xfrm>
                        <a:prstGeom prst="rect">
                          <a:avLst/>
                        </a:prstGeom>
                        <a:noFill/>
                        <a:ln w="9525">
                          <a:noFill/>
                          <a:miter lim="800000"/>
                          <a:headEnd/>
                          <a:tailEnd/>
                        </a:ln>
                      </pic:spPr>
                    </pic:pic>
                  </a:graphicData>
                </a:graphic>
              </wp:inline>
            </w:drawing>
          </w:r>
        </w:p>
      </w:tc>
    </w:tr>
  </w:tbl>
  <w:p w:rsidR="004F492C" w:rsidRDefault="004F49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1">
    <w:nsid w:val="14D720B1"/>
    <w:multiLevelType w:val="multilevel"/>
    <w:tmpl w:val="DBDA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42AD9"/>
    <w:multiLevelType w:val="multilevel"/>
    <w:tmpl w:val="2790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C100D"/>
    <w:multiLevelType w:val="multilevel"/>
    <w:tmpl w:val="5D4A48D4"/>
    <w:lvl w:ilvl="0">
      <w:start w:val="1"/>
      <w:numFmt w:val="decimal"/>
      <w:pStyle w:val="Nivel1"/>
      <w:lvlText w:val="%1."/>
      <w:lvlJc w:val="left"/>
      <w:pPr>
        <w:ind w:left="360" w:hanging="360"/>
      </w:pPr>
      <w:rPr>
        <w:rFonts w:hint="default"/>
      </w:rPr>
    </w:lvl>
    <w:lvl w:ilvl="1">
      <w:start w:val="1"/>
      <w:numFmt w:val="decimal"/>
      <w:lvlText w:val="%1.%2."/>
      <w:lvlJc w:val="left"/>
      <w:pPr>
        <w:ind w:left="1985" w:hanging="284"/>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F3F757C"/>
    <w:multiLevelType w:val="multilevel"/>
    <w:tmpl w:val="AC2C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370669"/>
    <w:multiLevelType w:val="multilevel"/>
    <w:tmpl w:val="17AA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132F17"/>
    <w:multiLevelType w:val="multilevel"/>
    <w:tmpl w:val="1B1C65F4"/>
    <w:lvl w:ilvl="0">
      <w:start w:val="1"/>
      <w:numFmt w:val="decimal"/>
      <w:pStyle w:val="Ttulo1"/>
      <w:lvlText w:val="%1"/>
      <w:lvlJc w:val="left"/>
      <w:pPr>
        <w:ind w:left="432" w:hanging="432"/>
      </w:pPr>
    </w:lvl>
    <w:lvl w:ilvl="1">
      <w:start w:val="1"/>
      <w:numFmt w:val="decimal"/>
      <w:pStyle w:val="Ttulo2"/>
      <w:lvlText w:val="%1.%2"/>
      <w:lvlJc w:val="left"/>
      <w:pPr>
        <w:ind w:left="576" w:hanging="576"/>
      </w:pPr>
      <w:rPr>
        <w:i w:val="0"/>
      </w:rPr>
    </w:lvl>
    <w:lvl w:ilvl="2">
      <w:start w:val="1"/>
      <w:numFmt w:val="decimal"/>
      <w:pStyle w:val="Ttulo3"/>
      <w:lvlText w:val="%1.%2.%3"/>
      <w:lvlJc w:val="left"/>
      <w:pPr>
        <w:ind w:left="720" w:hanging="720"/>
      </w:pPr>
    </w:lvl>
    <w:lvl w:ilvl="3">
      <w:start w:val="1"/>
      <w:numFmt w:val="decimal"/>
      <w:pStyle w:val="Ttulo4"/>
      <w:lvlText w:val="%1.%2.%3.%4"/>
      <w:lvlJc w:val="left"/>
      <w:pPr>
        <w:ind w:left="1857"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70F83AB0"/>
    <w:multiLevelType w:val="hybridMultilevel"/>
    <w:tmpl w:val="15385120"/>
    <w:lvl w:ilvl="0" w:tplc="8DFEE46E">
      <w:start w:val="1"/>
      <w:numFmt w:val="decimal"/>
      <w:lvlText w:val="5.%1."/>
      <w:lvlJc w:val="left"/>
      <w:pPr>
        <w:tabs>
          <w:tab w:val="num" w:pos="207"/>
        </w:tabs>
        <w:ind w:left="1287"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CC27631"/>
    <w:multiLevelType w:val="multilevel"/>
    <w:tmpl w:val="360249D8"/>
    <w:lvl w:ilvl="0">
      <w:start w:val="1"/>
      <w:numFmt w:val="decimal"/>
      <w:pStyle w:val="Estilo2"/>
      <w:suff w:val="nothing"/>
      <w:lvlText w:val="%1."/>
      <w:lvlJc w:val="left"/>
      <w:pPr>
        <w:ind w:left="0" w:firstLine="0"/>
      </w:pPr>
      <w:rPr>
        <w:b/>
        <w:i w:val="0"/>
      </w:rPr>
    </w:lvl>
    <w:lvl w:ilvl="1">
      <w:start w:val="1"/>
      <w:numFmt w:val="decimal"/>
      <w:lvlText w:val="%1.%2."/>
      <w:lvlJc w:val="left"/>
      <w:pPr>
        <w:tabs>
          <w:tab w:val="num" w:pos="360"/>
        </w:tabs>
        <w:ind w:left="0" w:firstLine="0"/>
      </w:pPr>
      <w:rPr>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6"/>
  </w:num>
  <w:num w:numId="2">
    <w:abstractNumId w:val="3"/>
  </w:num>
  <w:num w:numId="3">
    <w:abstractNumId w:val="0"/>
    <w:lvlOverride w:ilvl="0">
      <w:startOverride w:val="1"/>
    </w:lvlOverride>
  </w:num>
  <w:num w:numId="4">
    <w:abstractNumId w:val="5"/>
  </w:num>
  <w:num w:numId="5">
    <w:abstractNumId w:val="1"/>
  </w:num>
  <w:num w:numId="6">
    <w:abstractNumId w:val="4"/>
  </w:num>
  <w:num w:numId="7">
    <w:abstractNumId w:val="2"/>
  </w:num>
  <w:num w:numId="8">
    <w:abstractNumId w:val="7"/>
  </w:num>
  <w:num w:numId="9">
    <w:abstractNumId w:val="8"/>
  </w:num>
  <w:num w:numId="10">
    <w:abstractNumId w:val="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C5"/>
    <w:rsid w:val="00023182"/>
    <w:rsid w:val="000279F5"/>
    <w:rsid w:val="0005157C"/>
    <w:rsid w:val="00075E0C"/>
    <w:rsid w:val="0008552D"/>
    <w:rsid w:val="000A0D45"/>
    <w:rsid w:val="000A36AC"/>
    <w:rsid w:val="000B0A9D"/>
    <w:rsid w:val="000C5B36"/>
    <w:rsid w:val="000E617E"/>
    <w:rsid w:val="00126CF1"/>
    <w:rsid w:val="001353A3"/>
    <w:rsid w:val="00152A8B"/>
    <w:rsid w:val="001654D1"/>
    <w:rsid w:val="0019094F"/>
    <w:rsid w:val="001D1670"/>
    <w:rsid w:val="001D45DB"/>
    <w:rsid w:val="001D7CF2"/>
    <w:rsid w:val="001E1EDC"/>
    <w:rsid w:val="001F4D25"/>
    <w:rsid w:val="00222F9E"/>
    <w:rsid w:val="0023474F"/>
    <w:rsid w:val="0025111A"/>
    <w:rsid w:val="002536B8"/>
    <w:rsid w:val="00265BAB"/>
    <w:rsid w:val="0027125F"/>
    <w:rsid w:val="002A72CC"/>
    <w:rsid w:val="002B22DF"/>
    <w:rsid w:val="002D70FB"/>
    <w:rsid w:val="002E127A"/>
    <w:rsid w:val="002E3238"/>
    <w:rsid w:val="002F24C9"/>
    <w:rsid w:val="002F6491"/>
    <w:rsid w:val="00325AF0"/>
    <w:rsid w:val="00331062"/>
    <w:rsid w:val="003416D7"/>
    <w:rsid w:val="0035034A"/>
    <w:rsid w:val="00350448"/>
    <w:rsid w:val="0036517D"/>
    <w:rsid w:val="00372394"/>
    <w:rsid w:val="00374189"/>
    <w:rsid w:val="0038324C"/>
    <w:rsid w:val="003A09FC"/>
    <w:rsid w:val="003F138A"/>
    <w:rsid w:val="003F215A"/>
    <w:rsid w:val="003F4347"/>
    <w:rsid w:val="00403BC2"/>
    <w:rsid w:val="00411EEC"/>
    <w:rsid w:val="00417D93"/>
    <w:rsid w:val="00426F5A"/>
    <w:rsid w:val="00431559"/>
    <w:rsid w:val="004325B2"/>
    <w:rsid w:val="00470C4A"/>
    <w:rsid w:val="00484A61"/>
    <w:rsid w:val="0048654F"/>
    <w:rsid w:val="00487346"/>
    <w:rsid w:val="004C3299"/>
    <w:rsid w:val="004C7438"/>
    <w:rsid w:val="004D7540"/>
    <w:rsid w:val="004F492C"/>
    <w:rsid w:val="005329A2"/>
    <w:rsid w:val="0054337F"/>
    <w:rsid w:val="0054690C"/>
    <w:rsid w:val="005622C5"/>
    <w:rsid w:val="005707E3"/>
    <w:rsid w:val="005716F5"/>
    <w:rsid w:val="005717FF"/>
    <w:rsid w:val="00592767"/>
    <w:rsid w:val="005E6EB2"/>
    <w:rsid w:val="005F360D"/>
    <w:rsid w:val="005F5C8C"/>
    <w:rsid w:val="006168F5"/>
    <w:rsid w:val="006214ED"/>
    <w:rsid w:val="00631207"/>
    <w:rsid w:val="00632479"/>
    <w:rsid w:val="00677F00"/>
    <w:rsid w:val="0068133D"/>
    <w:rsid w:val="00682588"/>
    <w:rsid w:val="006E7353"/>
    <w:rsid w:val="006F51DB"/>
    <w:rsid w:val="0070391B"/>
    <w:rsid w:val="00747772"/>
    <w:rsid w:val="00751610"/>
    <w:rsid w:val="00755A94"/>
    <w:rsid w:val="00765C8D"/>
    <w:rsid w:val="00765D37"/>
    <w:rsid w:val="007707F2"/>
    <w:rsid w:val="007819A1"/>
    <w:rsid w:val="00782F7C"/>
    <w:rsid w:val="0078404A"/>
    <w:rsid w:val="007A1045"/>
    <w:rsid w:val="007D01CB"/>
    <w:rsid w:val="007D3F26"/>
    <w:rsid w:val="007E2A8A"/>
    <w:rsid w:val="007E53ED"/>
    <w:rsid w:val="00805C32"/>
    <w:rsid w:val="008103A2"/>
    <w:rsid w:val="008400DE"/>
    <w:rsid w:val="008473C1"/>
    <w:rsid w:val="00862080"/>
    <w:rsid w:val="008743FF"/>
    <w:rsid w:val="00876AC1"/>
    <w:rsid w:val="00877AE7"/>
    <w:rsid w:val="00887476"/>
    <w:rsid w:val="008C54F0"/>
    <w:rsid w:val="008D45CD"/>
    <w:rsid w:val="008E11AF"/>
    <w:rsid w:val="008E2C66"/>
    <w:rsid w:val="008E3CF6"/>
    <w:rsid w:val="008F5583"/>
    <w:rsid w:val="0091025D"/>
    <w:rsid w:val="00912730"/>
    <w:rsid w:val="00914C4E"/>
    <w:rsid w:val="009215AA"/>
    <w:rsid w:val="00924336"/>
    <w:rsid w:val="00941EDD"/>
    <w:rsid w:val="009522F2"/>
    <w:rsid w:val="00964874"/>
    <w:rsid w:val="009B79DB"/>
    <w:rsid w:val="009D1B06"/>
    <w:rsid w:val="009E6079"/>
    <w:rsid w:val="00A04B7F"/>
    <w:rsid w:val="00A067A1"/>
    <w:rsid w:val="00A47E91"/>
    <w:rsid w:val="00A830E8"/>
    <w:rsid w:val="00A836C7"/>
    <w:rsid w:val="00A86D0E"/>
    <w:rsid w:val="00A96594"/>
    <w:rsid w:val="00A96976"/>
    <w:rsid w:val="00AA1139"/>
    <w:rsid w:val="00AB12FC"/>
    <w:rsid w:val="00AC20DE"/>
    <w:rsid w:val="00AC6A6E"/>
    <w:rsid w:val="00AD105F"/>
    <w:rsid w:val="00AD42AF"/>
    <w:rsid w:val="00B1296F"/>
    <w:rsid w:val="00B32BCA"/>
    <w:rsid w:val="00B350E1"/>
    <w:rsid w:val="00B454AE"/>
    <w:rsid w:val="00B47CC4"/>
    <w:rsid w:val="00B573FC"/>
    <w:rsid w:val="00B729C7"/>
    <w:rsid w:val="00B97C27"/>
    <w:rsid w:val="00BA1340"/>
    <w:rsid w:val="00BA36FC"/>
    <w:rsid w:val="00BB4412"/>
    <w:rsid w:val="00BD5997"/>
    <w:rsid w:val="00C328BE"/>
    <w:rsid w:val="00C53773"/>
    <w:rsid w:val="00C55AEC"/>
    <w:rsid w:val="00C56474"/>
    <w:rsid w:val="00C613D0"/>
    <w:rsid w:val="00C62BB5"/>
    <w:rsid w:val="00C73705"/>
    <w:rsid w:val="00C8686B"/>
    <w:rsid w:val="00CC61D0"/>
    <w:rsid w:val="00CF2E26"/>
    <w:rsid w:val="00CF6152"/>
    <w:rsid w:val="00D02A2D"/>
    <w:rsid w:val="00D05294"/>
    <w:rsid w:val="00D4372B"/>
    <w:rsid w:val="00D4738E"/>
    <w:rsid w:val="00D73081"/>
    <w:rsid w:val="00DA58AD"/>
    <w:rsid w:val="00DC0156"/>
    <w:rsid w:val="00DC4BA7"/>
    <w:rsid w:val="00DC78A8"/>
    <w:rsid w:val="00DE0A5D"/>
    <w:rsid w:val="00DF3BB7"/>
    <w:rsid w:val="00DF3FBD"/>
    <w:rsid w:val="00E21091"/>
    <w:rsid w:val="00E924D3"/>
    <w:rsid w:val="00E92C72"/>
    <w:rsid w:val="00E9644E"/>
    <w:rsid w:val="00E96CCC"/>
    <w:rsid w:val="00EA533D"/>
    <w:rsid w:val="00EA6CB3"/>
    <w:rsid w:val="00EB61E2"/>
    <w:rsid w:val="00EC39F3"/>
    <w:rsid w:val="00ED444F"/>
    <w:rsid w:val="00EF3D94"/>
    <w:rsid w:val="00EF3DA4"/>
    <w:rsid w:val="00F0476B"/>
    <w:rsid w:val="00F0611D"/>
    <w:rsid w:val="00F06B30"/>
    <w:rsid w:val="00F36D60"/>
    <w:rsid w:val="00F43CAA"/>
    <w:rsid w:val="00F46504"/>
    <w:rsid w:val="00F46971"/>
    <w:rsid w:val="00F60876"/>
    <w:rsid w:val="00F6301E"/>
    <w:rsid w:val="00F717EB"/>
    <w:rsid w:val="00F72BED"/>
    <w:rsid w:val="00F73313"/>
    <w:rsid w:val="00FB472C"/>
    <w:rsid w:val="00FC0F83"/>
    <w:rsid w:val="00FC1554"/>
    <w:rsid w:val="00FC7E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7C"/>
    <w:pPr>
      <w:spacing w:before="120" w:after="120"/>
    </w:pPr>
    <w:rPr>
      <w:rFonts w:ascii="Arial" w:hAnsi="Arial"/>
      <w:sz w:val="20"/>
    </w:rPr>
  </w:style>
  <w:style w:type="paragraph" w:styleId="Ttulo1">
    <w:name w:val="heading 1"/>
    <w:basedOn w:val="Normal"/>
    <w:next w:val="Normal"/>
    <w:link w:val="Ttulo1Char"/>
    <w:uiPriority w:val="9"/>
    <w:qFormat/>
    <w:rsid w:val="00222F9E"/>
    <w:pPr>
      <w:keepNext/>
      <w:keepLines/>
      <w:numPr>
        <w:numId w:val="1"/>
      </w:numPr>
      <w:spacing w:before="360" w:line="276" w:lineRule="auto"/>
      <w:outlineLvl w:val="0"/>
    </w:pPr>
    <w:rPr>
      <w:rFonts w:eastAsiaTheme="majorEastAsia" w:cstheme="majorBidi"/>
      <w:b/>
      <w:bCs/>
      <w:szCs w:val="28"/>
    </w:rPr>
  </w:style>
  <w:style w:type="paragraph" w:styleId="Ttulo2">
    <w:name w:val="heading 2"/>
    <w:basedOn w:val="Normal"/>
    <w:next w:val="Normal"/>
    <w:link w:val="Ttulo2Char"/>
    <w:autoRedefine/>
    <w:uiPriority w:val="9"/>
    <w:unhideWhenUsed/>
    <w:qFormat/>
    <w:rsid w:val="00BB4412"/>
    <w:pPr>
      <w:keepNext/>
      <w:keepLines/>
      <w:numPr>
        <w:ilvl w:val="1"/>
        <w:numId w:val="1"/>
      </w:numPr>
      <w:spacing w:line="276" w:lineRule="auto"/>
      <w:ind w:left="567" w:hanging="567"/>
      <w:jc w:val="both"/>
      <w:outlineLvl w:val="1"/>
    </w:pPr>
    <w:rPr>
      <w:rFonts w:eastAsiaTheme="majorEastAsia" w:cstheme="majorBidi"/>
      <w:bCs/>
      <w:color w:val="000000" w:themeColor="text1"/>
      <w:szCs w:val="26"/>
    </w:rPr>
  </w:style>
  <w:style w:type="paragraph" w:styleId="Ttulo3">
    <w:name w:val="heading 3"/>
    <w:basedOn w:val="Normal"/>
    <w:next w:val="Normal"/>
    <w:link w:val="Ttulo3Char"/>
    <w:autoRedefine/>
    <w:uiPriority w:val="9"/>
    <w:unhideWhenUsed/>
    <w:qFormat/>
    <w:rsid w:val="00023182"/>
    <w:pPr>
      <w:numPr>
        <w:ilvl w:val="2"/>
        <w:numId w:val="1"/>
      </w:numPr>
      <w:jc w:val="both"/>
      <w:outlineLvl w:val="2"/>
    </w:pPr>
    <w:rPr>
      <w:rFonts w:eastAsiaTheme="majorEastAsia" w:cstheme="majorBidi"/>
      <w:bCs/>
    </w:rPr>
  </w:style>
  <w:style w:type="paragraph" w:styleId="Ttulo4">
    <w:name w:val="heading 4"/>
    <w:basedOn w:val="Normal"/>
    <w:next w:val="Normal"/>
    <w:link w:val="Ttulo4Char"/>
    <w:autoRedefine/>
    <w:uiPriority w:val="9"/>
    <w:unhideWhenUsed/>
    <w:qFormat/>
    <w:rsid w:val="004F492C"/>
    <w:pPr>
      <w:numPr>
        <w:ilvl w:val="3"/>
        <w:numId w:val="1"/>
      </w:numPr>
      <w:ind w:left="2124" w:hanging="992"/>
      <w:outlineLvl w:val="3"/>
    </w:pPr>
    <w:rPr>
      <w:rFonts w:eastAsiaTheme="majorEastAsia" w:cstheme="majorBidi"/>
      <w:bCs/>
      <w:iCs/>
    </w:rPr>
  </w:style>
  <w:style w:type="paragraph" w:styleId="Ttulo5">
    <w:name w:val="heading 5"/>
    <w:basedOn w:val="Normal"/>
    <w:next w:val="Normal"/>
    <w:link w:val="Ttulo5Char"/>
    <w:uiPriority w:val="9"/>
    <w:unhideWhenUsed/>
    <w:qFormat/>
    <w:rsid w:val="00222F9E"/>
    <w:pPr>
      <w:keepNext/>
      <w:keepLines/>
      <w:numPr>
        <w:ilvl w:val="4"/>
        <w:numId w:val="1"/>
      </w:numPr>
      <w:ind w:left="3810" w:hanging="1134"/>
      <w:jc w:val="both"/>
      <w:outlineLvl w:val="4"/>
    </w:pPr>
    <w:rPr>
      <w:rFonts w:eastAsiaTheme="majorEastAsia" w:cstheme="majorBidi"/>
    </w:rPr>
  </w:style>
  <w:style w:type="paragraph" w:styleId="Ttulo6">
    <w:name w:val="heading 6"/>
    <w:basedOn w:val="Normal"/>
    <w:next w:val="Normal"/>
    <w:link w:val="Ttulo6Char"/>
    <w:uiPriority w:val="9"/>
    <w:semiHidden/>
    <w:unhideWhenUsed/>
    <w:qFormat/>
    <w:rsid w:val="005622C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5622C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5622C5"/>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har"/>
    <w:uiPriority w:val="9"/>
    <w:semiHidden/>
    <w:unhideWhenUsed/>
    <w:qFormat/>
    <w:rsid w:val="005622C5"/>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2F9E"/>
    <w:rPr>
      <w:rFonts w:ascii="Arial" w:eastAsiaTheme="majorEastAsia" w:hAnsi="Arial" w:cstheme="majorBidi"/>
      <w:b/>
      <w:bCs/>
      <w:sz w:val="20"/>
      <w:szCs w:val="28"/>
    </w:rPr>
  </w:style>
  <w:style w:type="character" w:customStyle="1" w:styleId="Ttulo2Char">
    <w:name w:val="Título 2 Char"/>
    <w:basedOn w:val="Fontepargpadro"/>
    <w:link w:val="Ttulo2"/>
    <w:uiPriority w:val="9"/>
    <w:rsid w:val="00BB4412"/>
    <w:rPr>
      <w:rFonts w:ascii="Arial" w:eastAsiaTheme="majorEastAsia" w:hAnsi="Arial" w:cstheme="majorBidi"/>
      <w:bCs/>
      <w:color w:val="000000" w:themeColor="text1"/>
      <w:sz w:val="20"/>
      <w:szCs w:val="26"/>
    </w:rPr>
  </w:style>
  <w:style w:type="character" w:customStyle="1" w:styleId="Ttulo3Char">
    <w:name w:val="Título 3 Char"/>
    <w:basedOn w:val="Fontepargpadro"/>
    <w:link w:val="Ttulo3"/>
    <w:uiPriority w:val="9"/>
    <w:rsid w:val="00023182"/>
    <w:rPr>
      <w:rFonts w:ascii="Arial" w:eastAsiaTheme="majorEastAsia" w:hAnsi="Arial" w:cstheme="majorBidi"/>
      <w:bCs/>
      <w:sz w:val="20"/>
    </w:rPr>
  </w:style>
  <w:style w:type="character" w:customStyle="1" w:styleId="Ttulo4Char">
    <w:name w:val="Título 4 Char"/>
    <w:basedOn w:val="Fontepargpadro"/>
    <w:link w:val="Ttulo4"/>
    <w:uiPriority w:val="9"/>
    <w:rsid w:val="004F492C"/>
    <w:rPr>
      <w:rFonts w:ascii="Arial" w:eastAsiaTheme="majorEastAsia" w:hAnsi="Arial" w:cstheme="majorBidi"/>
      <w:bCs/>
      <w:iCs/>
      <w:sz w:val="20"/>
    </w:rPr>
  </w:style>
  <w:style w:type="character" w:customStyle="1" w:styleId="Ttulo5Char">
    <w:name w:val="Título 5 Char"/>
    <w:basedOn w:val="Fontepargpadro"/>
    <w:link w:val="Ttulo5"/>
    <w:uiPriority w:val="9"/>
    <w:rsid w:val="00222F9E"/>
    <w:rPr>
      <w:rFonts w:ascii="Arial" w:eastAsiaTheme="majorEastAsia" w:hAnsi="Arial" w:cstheme="majorBidi"/>
      <w:sz w:val="20"/>
    </w:rPr>
  </w:style>
  <w:style w:type="character" w:customStyle="1" w:styleId="Ttulo6Char">
    <w:name w:val="Título 6 Char"/>
    <w:basedOn w:val="Fontepargpadro"/>
    <w:link w:val="Ttulo6"/>
    <w:uiPriority w:val="9"/>
    <w:semiHidden/>
    <w:rsid w:val="005622C5"/>
    <w:rPr>
      <w:rFonts w:asciiTheme="majorHAnsi" w:eastAsiaTheme="majorEastAsia" w:hAnsiTheme="majorHAnsi" w:cstheme="majorBidi"/>
      <w:i/>
      <w:iCs/>
      <w:color w:val="243F60" w:themeColor="accent1" w:themeShade="7F"/>
      <w:sz w:val="20"/>
    </w:rPr>
  </w:style>
  <w:style w:type="character" w:customStyle="1" w:styleId="Ttulo7Char">
    <w:name w:val="Título 7 Char"/>
    <w:basedOn w:val="Fontepargpadro"/>
    <w:link w:val="Ttulo7"/>
    <w:uiPriority w:val="9"/>
    <w:semiHidden/>
    <w:rsid w:val="005622C5"/>
    <w:rPr>
      <w:rFonts w:asciiTheme="majorHAnsi" w:eastAsiaTheme="majorEastAsia" w:hAnsiTheme="majorHAnsi" w:cstheme="majorBidi"/>
      <w:i/>
      <w:iCs/>
      <w:color w:val="404040" w:themeColor="text1" w:themeTint="BF"/>
      <w:sz w:val="20"/>
    </w:rPr>
  </w:style>
  <w:style w:type="character" w:customStyle="1" w:styleId="Ttulo8Char">
    <w:name w:val="Título 8 Char"/>
    <w:basedOn w:val="Fontepargpadro"/>
    <w:link w:val="Ttulo8"/>
    <w:uiPriority w:val="9"/>
    <w:semiHidden/>
    <w:rsid w:val="005622C5"/>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5622C5"/>
    <w:rPr>
      <w:rFonts w:asciiTheme="majorHAnsi" w:eastAsiaTheme="majorEastAsia" w:hAnsiTheme="majorHAnsi" w:cstheme="majorBidi"/>
      <w:i/>
      <w:iCs/>
      <w:color w:val="404040" w:themeColor="text1" w:themeTint="BF"/>
      <w:sz w:val="20"/>
      <w:szCs w:val="20"/>
    </w:rPr>
  </w:style>
  <w:style w:type="paragraph" w:customStyle="1" w:styleId="Nivel1">
    <w:name w:val="Nivel1"/>
    <w:basedOn w:val="Ttulo1"/>
    <w:link w:val="Nivel1Char"/>
    <w:qFormat/>
    <w:rsid w:val="005622C5"/>
    <w:pPr>
      <w:numPr>
        <w:numId w:val="2"/>
      </w:numPr>
      <w:jc w:val="both"/>
    </w:pPr>
    <w:rPr>
      <w:rFonts w:cs="Times New Roman"/>
      <w:bCs w:val="0"/>
      <w:color w:val="000000"/>
      <w:szCs w:val="20"/>
      <w:lang w:eastAsia="pt-BR"/>
    </w:rPr>
  </w:style>
  <w:style w:type="character" w:customStyle="1" w:styleId="Nivel1Char">
    <w:name w:val="Nivel1 Char"/>
    <w:basedOn w:val="Ttulo1Char"/>
    <w:link w:val="Nivel1"/>
    <w:rsid w:val="002E3238"/>
    <w:rPr>
      <w:rFonts w:ascii="Arial" w:eastAsiaTheme="majorEastAsia" w:hAnsi="Arial" w:cs="Times New Roman"/>
      <w:b/>
      <w:bCs/>
      <w:color w:val="000000"/>
      <w:sz w:val="20"/>
      <w:szCs w:val="20"/>
      <w:lang w:eastAsia="pt-BR"/>
    </w:rPr>
  </w:style>
  <w:style w:type="paragraph" w:customStyle="1" w:styleId="Contedodatabela">
    <w:name w:val="Conteúdo da tabela"/>
    <w:basedOn w:val="Normal"/>
    <w:rsid w:val="005622C5"/>
    <w:pPr>
      <w:suppressLineNumbers/>
      <w:suppressAutoHyphens/>
    </w:pPr>
    <w:rPr>
      <w:rFonts w:ascii="Times New Roman" w:eastAsia="Times New Roman" w:hAnsi="Times New Roman" w:cs="Times New Roman"/>
      <w:szCs w:val="20"/>
      <w:lang w:eastAsia="zh-CN"/>
    </w:rPr>
  </w:style>
  <w:style w:type="paragraph" w:styleId="Cabealho">
    <w:name w:val="header"/>
    <w:aliases w:val="hd,he,Cabeçalho superior"/>
    <w:basedOn w:val="Normal"/>
    <w:link w:val="CabealhoChar"/>
    <w:uiPriority w:val="99"/>
    <w:unhideWhenUsed/>
    <w:rsid w:val="002E3238"/>
    <w:pPr>
      <w:tabs>
        <w:tab w:val="center" w:pos="4252"/>
        <w:tab w:val="right" w:pos="8504"/>
      </w:tabs>
    </w:pPr>
  </w:style>
  <w:style w:type="character" w:customStyle="1" w:styleId="CabealhoChar">
    <w:name w:val="Cabeçalho Char"/>
    <w:aliases w:val="hd Char,he Char,Cabeçalho superior Char"/>
    <w:basedOn w:val="Fontepargpadro"/>
    <w:link w:val="Cabealho"/>
    <w:uiPriority w:val="99"/>
    <w:rsid w:val="002E3238"/>
    <w:rPr>
      <w:rFonts w:ascii="Arial" w:hAnsi="Arial"/>
      <w:sz w:val="20"/>
    </w:rPr>
  </w:style>
  <w:style w:type="paragraph" w:styleId="Rodap">
    <w:name w:val="footer"/>
    <w:basedOn w:val="Normal"/>
    <w:link w:val="RodapChar"/>
    <w:uiPriority w:val="99"/>
    <w:unhideWhenUsed/>
    <w:rsid w:val="002E3238"/>
    <w:pPr>
      <w:tabs>
        <w:tab w:val="center" w:pos="4252"/>
        <w:tab w:val="right" w:pos="8504"/>
      </w:tabs>
    </w:pPr>
  </w:style>
  <w:style w:type="character" w:customStyle="1" w:styleId="RodapChar">
    <w:name w:val="Rodapé Char"/>
    <w:basedOn w:val="Fontepargpadro"/>
    <w:link w:val="Rodap"/>
    <w:uiPriority w:val="99"/>
    <w:rsid w:val="002E3238"/>
    <w:rPr>
      <w:rFonts w:ascii="Arial" w:hAnsi="Arial"/>
      <w:sz w:val="20"/>
    </w:rPr>
  </w:style>
  <w:style w:type="table" w:styleId="Tabelacomgrade">
    <w:name w:val="Table Grid"/>
    <w:basedOn w:val="Tabelanormal"/>
    <w:uiPriority w:val="59"/>
    <w:rsid w:val="00D730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nhideWhenUsed/>
    <w:rsid w:val="00747772"/>
    <w:pPr>
      <w:suppressAutoHyphens/>
      <w:spacing w:before="0"/>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747772"/>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2F24C9"/>
    <w:pPr>
      <w:spacing w:before="0" w:after="0"/>
      <w:ind w:left="720"/>
      <w:contextualSpacing/>
    </w:pPr>
    <w:rPr>
      <w:rFonts w:eastAsia="Times New Roman" w:cs="Tahoma"/>
      <w:szCs w:val="24"/>
      <w:lang w:eastAsia="pt-BR"/>
    </w:rPr>
  </w:style>
  <w:style w:type="paragraph" w:customStyle="1" w:styleId="Estilopadro">
    <w:name w:val="Estilo padrão"/>
    <w:rsid w:val="005716F5"/>
    <w:pPr>
      <w:widowControl w:val="0"/>
      <w:suppressAutoHyphens/>
      <w:spacing w:line="360" w:lineRule="atLeast"/>
      <w:jc w:val="both"/>
      <w:textAlignment w:val="baseline"/>
    </w:pPr>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semiHidden/>
    <w:unhideWhenUsed/>
    <w:rsid w:val="00FB472C"/>
    <w:pPr>
      <w:spacing w:line="480" w:lineRule="auto"/>
    </w:pPr>
  </w:style>
  <w:style w:type="character" w:customStyle="1" w:styleId="Corpodetexto2Char">
    <w:name w:val="Corpo de texto 2 Char"/>
    <w:basedOn w:val="Fontepargpadro"/>
    <w:link w:val="Corpodetexto2"/>
    <w:uiPriority w:val="99"/>
    <w:semiHidden/>
    <w:rsid w:val="00FB472C"/>
    <w:rPr>
      <w:rFonts w:ascii="Arial" w:hAnsi="Arial"/>
      <w:sz w:val="20"/>
    </w:rPr>
  </w:style>
  <w:style w:type="paragraph" w:styleId="NormalWeb">
    <w:name w:val="Normal (Web)"/>
    <w:basedOn w:val="Normal"/>
    <w:uiPriority w:val="99"/>
    <w:rsid w:val="00FB472C"/>
    <w:pPr>
      <w:spacing w:before="100" w:beforeAutospacing="1" w:after="100" w:afterAutospacing="1"/>
    </w:pPr>
    <w:rPr>
      <w:rFonts w:ascii="Times New Roman" w:eastAsia="Times New Roman" w:hAnsi="Times New Roman" w:cs="Times New Roman"/>
      <w:szCs w:val="24"/>
      <w:lang w:eastAsia="pt-BR"/>
    </w:rPr>
  </w:style>
  <w:style w:type="paragraph" w:customStyle="1" w:styleId="Contedodoquadro">
    <w:name w:val="Conteúdo do quadro"/>
    <w:basedOn w:val="Normal"/>
    <w:rsid w:val="00751610"/>
    <w:pPr>
      <w:widowControl w:val="0"/>
      <w:suppressAutoHyphens/>
      <w:spacing w:before="0" w:after="0" w:line="360" w:lineRule="atLeast"/>
      <w:ind w:right="49"/>
      <w:jc w:val="both"/>
      <w:textAlignment w:val="baseline"/>
    </w:pPr>
    <w:rPr>
      <w:rFonts w:ascii="Times New Roman" w:eastAsia="Times New Roman" w:hAnsi="Times New Roman" w:cs="Times New Roman"/>
      <w:sz w:val="24"/>
      <w:szCs w:val="20"/>
      <w:lang w:eastAsia="pt-BR"/>
    </w:rPr>
  </w:style>
  <w:style w:type="paragraph" w:styleId="Textoembloco">
    <w:name w:val="Block Text"/>
    <w:basedOn w:val="Estilopadro"/>
    <w:rsid w:val="003F138A"/>
    <w:pPr>
      <w:ind w:left="1134" w:right="49" w:hanging="1134"/>
    </w:pPr>
  </w:style>
  <w:style w:type="character" w:customStyle="1" w:styleId="apple-converted-space">
    <w:name w:val="apple-converted-space"/>
    <w:basedOn w:val="Fontepargpadro"/>
    <w:rsid w:val="001F4D25"/>
  </w:style>
  <w:style w:type="paragraph" w:styleId="Textodebalo">
    <w:name w:val="Balloon Text"/>
    <w:basedOn w:val="Normal"/>
    <w:link w:val="TextodebaloChar"/>
    <w:uiPriority w:val="99"/>
    <w:semiHidden/>
    <w:unhideWhenUsed/>
    <w:rsid w:val="002A72CC"/>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A72CC"/>
    <w:rPr>
      <w:rFonts w:ascii="Tahoma" w:hAnsi="Tahoma" w:cs="Tahoma"/>
      <w:sz w:val="16"/>
      <w:szCs w:val="16"/>
    </w:rPr>
  </w:style>
  <w:style w:type="paragraph" w:customStyle="1" w:styleId="WW-Estilopadro">
    <w:name w:val="WW-Estilo padrão"/>
    <w:rsid w:val="00B97C27"/>
    <w:pPr>
      <w:widowControl w:val="0"/>
      <w:suppressAutoHyphens/>
      <w:spacing w:line="360" w:lineRule="atLeast"/>
      <w:jc w:val="both"/>
      <w:textAlignment w:val="baseline"/>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B97C27"/>
    <w:pPr>
      <w:widowControl w:val="0"/>
      <w:suppressAutoHyphens/>
      <w:spacing w:before="0" w:after="0" w:line="360" w:lineRule="atLeast"/>
      <w:ind w:firstLine="709"/>
      <w:jc w:val="both"/>
    </w:pPr>
    <w:rPr>
      <w:rFonts w:ascii="Courier New" w:eastAsia="Times New Roman" w:hAnsi="Courier New" w:cs="Courier New"/>
      <w:szCs w:val="20"/>
      <w:lang w:val="x-none" w:eastAsia="zh-CN"/>
    </w:rPr>
  </w:style>
  <w:style w:type="paragraph" w:customStyle="1" w:styleId="Estilo2">
    <w:name w:val="Estilo2"/>
    <w:basedOn w:val="Estilopadro"/>
    <w:rsid w:val="009215AA"/>
    <w:pPr>
      <w:keepNext/>
      <w:keepLines/>
      <w:widowControl/>
      <w:numPr>
        <w:numId w:val="9"/>
      </w:numPr>
      <w:spacing w:before="120" w:line="100" w:lineRule="atLeast"/>
      <w:textAlignment w:val="auto"/>
    </w:pPr>
    <w:rPr>
      <w:rFonts w:ascii="Arial" w:eastAsia="MS Mincho" w:hAnsi="Arial"/>
      <w:caps/>
      <w:szCs w:val="24"/>
    </w:rPr>
  </w:style>
  <w:style w:type="character" w:styleId="Hyperlink">
    <w:name w:val="Hyperlink"/>
    <w:basedOn w:val="Fontepargpadro"/>
    <w:uiPriority w:val="99"/>
    <w:unhideWhenUsed/>
    <w:rsid w:val="000279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7C"/>
    <w:pPr>
      <w:spacing w:before="120" w:after="120"/>
    </w:pPr>
    <w:rPr>
      <w:rFonts w:ascii="Arial" w:hAnsi="Arial"/>
      <w:sz w:val="20"/>
    </w:rPr>
  </w:style>
  <w:style w:type="paragraph" w:styleId="Ttulo1">
    <w:name w:val="heading 1"/>
    <w:basedOn w:val="Normal"/>
    <w:next w:val="Normal"/>
    <w:link w:val="Ttulo1Char"/>
    <w:uiPriority w:val="9"/>
    <w:qFormat/>
    <w:rsid w:val="00222F9E"/>
    <w:pPr>
      <w:keepNext/>
      <w:keepLines/>
      <w:numPr>
        <w:numId w:val="1"/>
      </w:numPr>
      <w:spacing w:before="360" w:line="276" w:lineRule="auto"/>
      <w:outlineLvl w:val="0"/>
    </w:pPr>
    <w:rPr>
      <w:rFonts w:eastAsiaTheme="majorEastAsia" w:cstheme="majorBidi"/>
      <w:b/>
      <w:bCs/>
      <w:szCs w:val="28"/>
    </w:rPr>
  </w:style>
  <w:style w:type="paragraph" w:styleId="Ttulo2">
    <w:name w:val="heading 2"/>
    <w:basedOn w:val="Normal"/>
    <w:next w:val="Normal"/>
    <w:link w:val="Ttulo2Char"/>
    <w:autoRedefine/>
    <w:uiPriority w:val="9"/>
    <w:unhideWhenUsed/>
    <w:qFormat/>
    <w:rsid w:val="00BB4412"/>
    <w:pPr>
      <w:keepNext/>
      <w:keepLines/>
      <w:numPr>
        <w:ilvl w:val="1"/>
        <w:numId w:val="1"/>
      </w:numPr>
      <w:spacing w:line="276" w:lineRule="auto"/>
      <w:ind w:left="567" w:hanging="567"/>
      <w:jc w:val="both"/>
      <w:outlineLvl w:val="1"/>
    </w:pPr>
    <w:rPr>
      <w:rFonts w:eastAsiaTheme="majorEastAsia" w:cstheme="majorBidi"/>
      <w:bCs/>
      <w:color w:val="000000" w:themeColor="text1"/>
      <w:szCs w:val="26"/>
    </w:rPr>
  </w:style>
  <w:style w:type="paragraph" w:styleId="Ttulo3">
    <w:name w:val="heading 3"/>
    <w:basedOn w:val="Normal"/>
    <w:next w:val="Normal"/>
    <w:link w:val="Ttulo3Char"/>
    <w:autoRedefine/>
    <w:uiPriority w:val="9"/>
    <w:unhideWhenUsed/>
    <w:qFormat/>
    <w:rsid w:val="00023182"/>
    <w:pPr>
      <w:numPr>
        <w:ilvl w:val="2"/>
        <w:numId w:val="1"/>
      </w:numPr>
      <w:jc w:val="both"/>
      <w:outlineLvl w:val="2"/>
    </w:pPr>
    <w:rPr>
      <w:rFonts w:eastAsiaTheme="majorEastAsia" w:cstheme="majorBidi"/>
      <w:bCs/>
    </w:rPr>
  </w:style>
  <w:style w:type="paragraph" w:styleId="Ttulo4">
    <w:name w:val="heading 4"/>
    <w:basedOn w:val="Normal"/>
    <w:next w:val="Normal"/>
    <w:link w:val="Ttulo4Char"/>
    <w:autoRedefine/>
    <w:uiPriority w:val="9"/>
    <w:unhideWhenUsed/>
    <w:qFormat/>
    <w:rsid w:val="004F492C"/>
    <w:pPr>
      <w:numPr>
        <w:ilvl w:val="3"/>
        <w:numId w:val="1"/>
      </w:numPr>
      <w:ind w:left="2124" w:hanging="992"/>
      <w:outlineLvl w:val="3"/>
    </w:pPr>
    <w:rPr>
      <w:rFonts w:eastAsiaTheme="majorEastAsia" w:cstheme="majorBidi"/>
      <w:bCs/>
      <w:iCs/>
    </w:rPr>
  </w:style>
  <w:style w:type="paragraph" w:styleId="Ttulo5">
    <w:name w:val="heading 5"/>
    <w:basedOn w:val="Normal"/>
    <w:next w:val="Normal"/>
    <w:link w:val="Ttulo5Char"/>
    <w:uiPriority w:val="9"/>
    <w:unhideWhenUsed/>
    <w:qFormat/>
    <w:rsid w:val="00222F9E"/>
    <w:pPr>
      <w:keepNext/>
      <w:keepLines/>
      <w:numPr>
        <w:ilvl w:val="4"/>
        <w:numId w:val="1"/>
      </w:numPr>
      <w:ind w:left="3810" w:hanging="1134"/>
      <w:jc w:val="both"/>
      <w:outlineLvl w:val="4"/>
    </w:pPr>
    <w:rPr>
      <w:rFonts w:eastAsiaTheme="majorEastAsia" w:cstheme="majorBidi"/>
    </w:rPr>
  </w:style>
  <w:style w:type="paragraph" w:styleId="Ttulo6">
    <w:name w:val="heading 6"/>
    <w:basedOn w:val="Normal"/>
    <w:next w:val="Normal"/>
    <w:link w:val="Ttulo6Char"/>
    <w:uiPriority w:val="9"/>
    <w:semiHidden/>
    <w:unhideWhenUsed/>
    <w:qFormat/>
    <w:rsid w:val="005622C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5622C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5622C5"/>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har"/>
    <w:uiPriority w:val="9"/>
    <w:semiHidden/>
    <w:unhideWhenUsed/>
    <w:qFormat/>
    <w:rsid w:val="005622C5"/>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2F9E"/>
    <w:rPr>
      <w:rFonts w:ascii="Arial" w:eastAsiaTheme="majorEastAsia" w:hAnsi="Arial" w:cstheme="majorBidi"/>
      <w:b/>
      <w:bCs/>
      <w:sz w:val="20"/>
      <w:szCs w:val="28"/>
    </w:rPr>
  </w:style>
  <w:style w:type="character" w:customStyle="1" w:styleId="Ttulo2Char">
    <w:name w:val="Título 2 Char"/>
    <w:basedOn w:val="Fontepargpadro"/>
    <w:link w:val="Ttulo2"/>
    <w:uiPriority w:val="9"/>
    <w:rsid w:val="00BB4412"/>
    <w:rPr>
      <w:rFonts w:ascii="Arial" w:eastAsiaTheme="majorEastAsia" w:hAnsi="Arial" w:cstheme="majorBidi"/>
      <w:bCs/>
      <w:color w:val="000000" w:themeColor="text1"/>
      <w:sz w:val="20"/>
      <w:szCs w:val="26"/>
    </w:rPr>
  </w:style>
  <w:style w:type="character" w:customStyle="1" w:styleId="Ttulo3Char">
    <w:name w:val="Título 3 Char"/>
    <w:basedOn w:val="Fontepargpadro"/>
    <w:link w:val="Ttulo3"/>
    <w:uiPriority w:val="9"/>
    <w:rsid w:val="00023182"/>
    <w:rPr>
      <w:rFonts w:ascii="Arial" w:eastAsiaTheme="majorEastAsia" w:hAnsi="Arial" w:cstheme="majorBidi"/>
      <w:bCs/>
      <w:sz w:val="20"/>
    </w:rPr>
  </w:style>
  <w:style w:type="character" w:customStyle="1" w:styleId="Ttulo4Char">
    <w:name w:val="Título 4 Char"/>
    <w:basedOn w:val="Fontepargpadro"/>
    <w:link w:val="Ttulo4"/>
    <w:uiPriority w:val="9"/>
    <w:rsid w:val="004F492C"/>
    <w:rPr>
      <w:rFonts w:ascii="Arial" w:eastAsiaTheme="majorEastAsia" w:hAnsi="Arial" w:cstheme="majorBidi"/>
      <w:bCs/>
      <w:iCs/>
      <w:sz w:val="20"/>
    </w:rPr>
  </w:style>
  <w:style w:type="character" w:customStyle="1" w:styleId="Ttulo5Char">
    <w:name w:val="Título 5 Char"/>
    <w:basedOn w:val="Fontepargpadro"/>
    <w:link w:val="Ttulo5"/>
    <w:uiPriority w:val="9"/>
    <w:rsid w:val="00222F9E"/>
    <w:rPr>
      <w:rFonts w:ascii="Arial" w:eastAsiaTheme="majorEastAsia" w:hAnsi="Arial" w:cstheme="majorBidi"/>
      <w:sz w:val="20"/>
    </w:rPr>
  </w:style>
  <w:style w:type="character" w:customStyle="1" w:styleId="Ttulo6Char">
    <w:name w:val="Título 6 Char"/>
    <w:basedOn w:val="Fontepargpadro"/>
    <w:link w:val="Ttulo6"/>
    <w:uiPriority w:val="9"/>
    <w:semiHidden/>
    <w:rsid w:val="005622C5"/>
    <w:rPr>
      <w:rFonts w:asciiTheme="majorHAnsi" w:eastAsiaTheme="majorEastAsia" w:hAnsiTheme="majorHAnsi" w:cstheme="majorBidi"/>
      <w:i/>
      <w:iCs/>
      <w:color w:val="243F60" w:themeColor="accent1" w:themeShade="7F"/>
      <w:sz w:val="20"/>
    </w:rPr>
  </w:style>
  <w:style w:type="character" w:customStyle="1" w:styleId="Ttulo7Char">
    <w:name w:val="Título 7 Char"/>
    <w:basedOn w:val="Fontepargpadro"/>
    <w:link w:val="Ttulo7"/>
    <w:uiPriority w:val="9"/>
    <w:semiHidden/>
    <w:rsid w:val="005622C5"/>
    <w:rPr>
      <w:rFonts w:asciiTheme="majorHAnsi" w:eastAsiaTheme="majorEastAsia" w:hAnsiTheme="majorHAnsi" w:cstheme="majorBidi"/>
      <w:i/>
      <w:iCs/>
      <w:color w:val="404040" w:themeColor="text1" w:themeTint="BF"/>
      <w:sz w:val="20"/>
    </w:rPr>
  </w:style>
  <w:style w:type="character" w:customStyle="1" w:styleId="Ttulo8Char">
    <w:name w:val="Título 8 Char"/>
    <w:basedOn w:val="Fontepargpadro"/>
    <w:link w:val="Ttulo8"/>
    <w:uiPriority w:val="9"/>
    <w:semiHidden/>
    <w:rsid w:val="005622C5"/>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5622C5"/>
    <w:rPr>
      <w:rFonts w:asciiTheme="majorHAnsi" w:eastAsiaTheme="majorEastAsia" w:hAnsiTheme="majorHAnsi" w:cstheme="majorBidi"/>
      <w:i/>
      <w:iCs/>
      <w:color w:val="404040" w:themeColor="text1" w:themeTint="BF"/>
      <w:sz w:val="20"/>
      <w:szCs w:val="20"/>
    </w:rPr>
  </w:style>
  <w:style w:type="paragraph" w:customStyle="1" w:styleId="Nivel1">
    <w:name w:val="Nivel1"/>
    <w:basedOn w:val="Ttulo1"/>
    <w:link w:val="Nivel1Char"/>
    <w:qFormat/>
    <w:rsid w:val="005622C5"/>
    <w:pPr>
      <w:numPr>
        <w:numId w:val="2"/>
      </w:numPr>
      <w:jc w:val="both"/>
    </w:pPr>
    <w:rPr>
      <w:rFonts w:cs="Times New Roman"/>
      <w:bCs w:val="0"/>
      <w:color w:val="000000"/>
      <w:szCs w:val="20"/>
      <w:lang w:eastAsia="pt-BR"/>
    </w:rPr>
  </w:style>
  <w:style w:type="character" w:customStyle="1" w:styleId="Nivel1Char">
    <w:name w:val="Nivel1 Char"/>
    <w:basedOn w:val="Ttulo1Char"/>
    <w:link w:val="Nivel1"/>
    <w:rsid w:val="002E3238"/>
    <w:rPr>
      <w:rFonts w:ascii="Arial" w:eastAsiaTheme="majorEastAsia" w:hAnsi="Arial" w:cs="Times New Roman"/>
      <w:b/>
      <w:bCs/>
      <w:color w:val="000000"/>
      <w:sz w:val="20"/>
      <w:szCs w:val="20"/>
      <w:lang w:eastAsia="pt-BR"/>
    </w:rPr>
  </w:style>
  <w:style w:type="paragraph" w:customStyle="1" w:styleId="Contedodatabela">
    <w:name w:val="Conteúdo da tabela"/>
    <w:basedOn w:val="Normal"/>
    <w:rsid w:val="005622C5"/>
    <w:pPr>
      <w:suppressLineNumbers/>
      <w:suppressAutoHyphens/>
    </w:pPr>
    <w:rPr>
      <w:rFonts w:ascii="Times New Roman" w:eastAsia="Times New Roman" w:hAnsi="Times New Roman" w:cs="Times New Roman"/>
      <w:szCs w:val="20"/>
      <w:lang w:eastAsia="zh-CN"/>
    </w:rPr>
  </w:style>
  <w:style w:type="paragraph" w:styleId="Cabealho">
    <w:name w:val="header"/>
    <w:aliases w:val="hd,he,Cabeçalho superior"/>
    <w:basedOn w:val="Normal"/>
    <w:link w:val="CabealhoChar"/>
    <w:uiPriority w:val="99"/>
    <w:unhideWhenUsed/>
    <w:rsid w:val="002E3238"/>
    <w:pPr>
      <w:tabs>
        <w:tab w:val="center" w:pos="4252"/>
        <w:tab w:val="right" w:pos="8504"/>
      </w:tabs>
    </w:pPr>
  </w:style>
  <w:style w:type="character" w:customStyle="1" w:styleId="CabealhoChar">
    <w:name w:val="Cabeçalho Char"/>
    <w:aliases w:val="hd Char,he Char,Cabeçalho superior Char"/>
    <w:basedOn w:val="Fontepargpadro"/>
    <w:link w:val="Cabealho"/>
    <w:uiPriority w:val="99"/>
    <w:rsid w:val="002E3238"/>
    <w:rPr>
      <w:rFonts w:ascii="Arial" w:hAnsi="Arial"/>
      <w:sz w:val="20"/>
    </w:rPr>
  </w:style>
  <w:style w:type="paragraph" w:styleId="Rodap">
    <w:name w:val="footer"/>
    <w:basedOn w:val="Normal"/>
    <w:link w:val="RodapChar"/>
    <w:uiPriority w:val="99"/>
    <w:unhideWhenUsed/>
    <w:rsid w:val="002E3238"/>
    <w:pPr>
      <w:tabs>
        <w:tab w:val="center" w:pos="4252"/>
        <w:tab w:val="right" w:pos="8504"/>
      </w:tabs>
    </w:pPr>
  </w:style>
  <w:style w:type="character" w:customStyle="1" w:styleId="RodapChar">
    <w:name w:val="Rodapé Char"/>
    <w:basedOn w:val="Fontepargpadro"/>
    <w:link w:val="Rodap"/>
    <w:uiPriority w:val="99"/>
    <w:rsid w:val="002E3238"/>
    <w:rPr>
      <w:rFonts w:ascii="Arial" w:hAnsi="Arial"/>
      <w:sz w:val="20"/>
    </w:rPr>
  </w:style>
  <w:style w:type="table" w:styleId="Tabelacomgrade">
    <w:name w:val="Table Grid"/>
    <w:basedOn w:val="Tabelanormal"/>
    <w:uiPriority w:val="59"/>
    <w:rsid w:val="00D730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nhideWhenUsed/>
    <w:rsid w:val="00747772"/>
    <w:pPr>
      <w:suppressAutoHyphens/>
      <w:spacing w:before="0"/>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747772"/>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2F24C9"/>
    <w:pPr>
      <w:spacing w:before="0" w:after="0"/>
      <w:ind w:left="720"/>
      <w:contextualSpacing/>
    </w:pPr>
    <w:rPr>
      <w:rFonts w:eastAsia="Times New Roman" w:cs="Tahoma"/>
      <w:szCs w:val="24"/>
      <w:lang w:eastAsia="pt-BR"/>
    </w:rPr>
  </w:style>
  <w:style w:type="paragraph" w:customStyle="1" w:styleId="Estilopadro">
    <w:name w:val="Estilo padrão"/>
    <w:rsid w:val="005716F5"/>
    <w:pPr>
      <w:widowControl w:val="0"/>
      <w:suppressAutoHyphens/>
      <w:spacing w:line="360" w:lineRule="atLeast"/>
      <w:jc w:val="both"/>
      <w:textAlignment w:val="baseline"/>
    </w:pPr>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semiHidden/>
    <w:unhideWhenUsed/>
    <w:rsid w:val="00FB472C"/>
    <w:pPr>
      <w:spacing w:line="480" w:lineRule="auto"/>
    </w:pPr>
  </w:style>
  <w:style w:type="character" w:customStyle="1" w:styleId="Corpodetexto2Char">
    <w:name w:val="Corpo de texto 2 Char"/>
    <w:basedOn w:val="Fontepargpadro"/>
    <w:link w:val="Corpodetexto2"/>
    <w:uiPriority w:val="99"/>
    <w:semiHidden/>
    <w:rsid w:val="00FB472C"/>
    <w:rPr>
      <w:rFonts w:ascii="Arial" w:hAnsi="Arial"/>
      <w:sz w:val="20"/>
    </w:rPr>
  </w:style>
  <w:style w:type="paragraph" w:styleId="NormalWeb">
    <w:name w:val="Normal (Web)"/>
    <w:basedOn w:val="Normal"/>
    <w:uiPriority w:val="99"/>
    <w:rsid w:val="00FB472C"/>
    <w:pPr>
      <w:spacing w:before="100" w:beforeAutospacing="1" w:after="100" w:afterAutospacing="1"/>
    </w:pPr>
    <w:rPr>
      <w:rFonts w:ascii="Times New Roman" w:eastAsia="Times New Roman" w:hAnsi="Times New Roman" w:cs="Times New Roman"/>
      <w:szCs w:val="24"/>
      <w:lang w:eastAsia="pt-BR"/>
    </w:rPr>
  </w:style>
  <w:style w:type="paragraph" w:customStyle="1" w:styleId="Contedodoquadro">
    <w:name w:val="Conteúdo do quadro"/>
    <w:basedOn w:val="Normal"/>
    <w:rsid w:val="00751610"/>
    <w:pPr>
      <w:widowControl w:val="0"/>
      <w:suppressAutoHyphens/>
      <w:spacing w:before="0" w:after="0" w:line="360" w:lineRule="atLeast"/>
      <w:ind w:right="49"/>
      <w:jc w:val="both"/>
      <w:textAlignment w:val="baseline"/>
    </w:pPr>
    <w:rPr>
      <w:rFonts w:ascii="Times New Roman" w:eastAsia="Times New Roman" w:hAnsi="Times New Roman" w:cs="Times New Roman"/>
      <w:sz w:val="24"/>
      <w:szCs w:val="20"/>
      <w:lang w:eastAsia="pt-BR"/>
    </w:rPr>
  </w:style>
  <w:style w:type="paragraph" w:styleId="Textoembloco">
    <w:name w:val="Block Text"/>
    <w:basedOn w:val="Estilopadro"/>
    <w:rsid w:val="003F138A"/>
    <w:pPr>
      <w:ind w:left="1134" w:right="49" w:hanging="1134"/>
    </w:pPr>
  </w:style>
  <w:style w:type="character" w:customStyle="1" w:styleId="apple-converted-space">
    <w:name w:val="apple-converted-space"/>
    <w:basedOn w:val="Fontepargpadro"/>
    <w:rsid w:val="001F4D25"/>
  </w:style>
  <w:style w:type="paragraph" w:styleId="Textodebalo">
    <w:name w:val="Balloon Text"/>
    <w:basedOn w:val="Normal"/>
    <w:link w:val="TextodebaloChar"/>
    <w:uiPriority w:val="99"/>
    <w:semiHidden/>
    <w:unhideWhenUsed/>
    <w:rsid w:val="002A72CC"/>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A72CC"/>
    <w:rPr>
      <w:rFonts w:ascii="Tahoma" w:hAnsi="Tahoma" w:cs="Tahoma"/>
      <w:sz w:val="16"/>
      <w:szCs w:val="16"/>
    </w:rPr>
  </w:style>
  <w:style w:type="paragraph" w:customStyle="1" w:styleId="WW-Estilopadro">
    <w:name w:val="WW-Estilo padrão"/>
    <w:rsid w:val="00B97C27"/>
    <w:pPr>
      <w:widowControl w:val="0"/>
      <w:suppressAutoHyphens/>
      <w:spacing w:line="360" w:lineRule="atLeast"/>
      <w:jc w:val="both"/>
      <w:textAlignment w:val="baseline"/>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B97C27"/>
    <w:pPr>
      <w:widowControl w:val="0"/>
      <w:suppressAutoHyphens/>
      <w:spacing w:before="0" w:after="0" w:line="360" w:lineRule="atLeast"/>
      <w:ind w:firstLine="709"/>
      <w:jc w:val="both"/>
    </w:pPr>
    <w:rPr>
      <w:rFonts w:ascii="Courier New" w:eastAsia="Times New Roman" w:hAnsi="Courier New" w:cs="Courier New"/>
      <w:szCs w:val="20"/>
      <w:lang w:val="x-none" w:eastAsia="zh-CN"/>
    </w:rPr>
  </w:style>
  <w:style w:type="paragraph" w:customStyle="1" w:styleId="Estilo2">
    <w:name w:val="Estilo2"/>
    <w:basedOn w:val="Estilopadro"/>
    <w:rsid w:val="009215AA"/>
    <w:pPr>
      <w:keepNext/>
      <w:keepLines/>
      <w:widowControl/>
      <w:numPr>
        <w:numId w:val="9"/>
      </w:numPr>
      <w:spacing w:before="120" w:line="100" w:lineRule="atLeast"/>
      <w:textAlignment w:val="auto"/>
    </w:pPr>
    <w:rPr>
      <w:rFonts w:ascii="Arial" w:eastAsia="MS Mincho" w:hAnsi="Arial"/>
      <w:caps/>
      <w:szCs w:val="24"/>
    </w:rPr>
  </w:style>
  <w:style w:type="character" w:styleId="Hyperlink">
    <w:name w:val="Hyperlink"/>
    <w:basedOn w:val="Fontepargpadro"/>
    <w:uiPriority w:val="99"/>
    <w:unhideWhenUsed/>
    <w:rsid w:val="000279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5917">
      <w:bodyDiv w:val="1"/>
      <w:marLeft w:val="0"/>
      <w:marRight w:val="0"/>
      <w:marTop w:val="0"/>
      <w:marBottom w:val="0"/>
      <w:divBdr>
        <w:top w:val="none" w:sz="0" w:space="0" w:color="auto"/>
        <w:left w:val="none" w:sz="0" w:space="0" w:color="auto"/>
        <w:bottom w:val="none" w:sz="0" w:space="0" w:color="auto"/>
        <w:right w:val="none" w:sz="0" w:space="0" w:color="auto"/>
      </w:divBdr>
    </w:div>
    <w:div w:id="987899417">
      <w:bodyDiv w:val="1"/>
      <w:marLeft w:val="0"/>
      <w:marRight w:val="0"/>
      <w:marTop w:val="0"/>
      <w:marBottom w:val="0"/>
      <w:divBdr>
        <w:top w:val="none" w:sz="0" w:space="0" w:color="auto"/>
        <w:left w:val="none" w:sz="0" w:space="0" w:color="auto"/>
        <w:bottom w:val="none" w:sz="0" w:space="0" w:color="auto"/>
        <w:right w:val="none" w:sz="0" w:space="0" w:color="auto"/>
      </w:divBdr>
    </w:div>
    <w:div w:id="14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FDC9-D8F9-4249-8383-1DA44FDC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16133</Words>
  <Characters>87123</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rodrigoribeiro</dc:creator>
  <cp:lastModifiedBy>DILIC-Divisao de Licitação-Luceli</cp:lastModifiedBy>
  <cp:revision>2</cp:revision>
  <dcterms:created xsi:type="dcterms:W3CDTF">2017-08-03T13:10:00Z</dcterms:created>
  <dcterms:modified xsi:type="dcterms:W3CDTF">2017-08-03T13:10:00Z</dcterms:modified>
</cp:coreProperties>
</file>