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B" w:rsidRPr="004A5ABF" w:rsidRDefault="00605705" w:rsidP="000F6661">
      <w:pPr>
        <w:jc w:val="center"/>
        <w:rPr>
          <w:rFonts w:cs="Times New Roman"/>
          <w:b/>
          <w:bCs/>
          <w:color w:val="000000"/>
          <w:szCs w:val="20"/>
        </w:rPr>
      </w:pPr>
      <w:r>
        <w:rPr>
          <w:rFonts w:cs="Times New Roman"/>
          <w:b/>
          <w:bCs/>
          <w:color w:val="000000"/>
          <w:szCs w:val="20"/>
        </w:rPr>
        <w:t>PROJETO BÁSICO</w:t>
      </w:r>
      <w:bookmarkStart w:id="0" w:name="_GoBack"/>
      <w:bookmarkEnd w:id="0"/>
    </w:p>
    <w:p w:rsidR="005B6416" w:rsidRDefault="005B6416" w:rsidP="000F6661">
      <w:pPr>
        <w:jc w:val="center"/>
        <w:rPr>
          <w:rFonts w:cs="Times New Roman"/>
          <w:bCs/>
          <w:iCs/>
          <w:szCs w:val="20"/>
        </w:rPr>
      </w:pPr>
    </w:p>
    <w:p w:rsidR="00DB206B" w:rsidRPr="004A5ABF" w:rsidRDefault="00B433B1" w:rsidP="000F6661">
      <w:pPr>
        <w:jc w:val="center"/>
        <w:rPr>
          <w:rFonts w:cs="Times New Roman"/>
          <w:bCs/>
          <w:iCs/>
          <w:szCs w:val="20"/>
        </w:rPr>
      </w:pPr>
      <w:r w:rsidRPr="004A5ABF">
        <w:rPr>
          <w:rFonts w:cs="Times New Roman"/>
          <w:bCs/>
          <w:iCs/>
          <w:szCs w:val="20"/>
        </w:rPr>
        <w:t xml:space="preserve">PRESTAÇÃO DE </w:t>
      </w:r>
      <w:r w:rsidR="00DB206B" w:rsidRPr="004A5ABF">
        <w:rPr>
          <w:rFonts w:cs="Times New Roman"/>
          <w:bCs/>
          <w:iCs/>
          <w:szCs w:val="20"/>
        </w:rPr>
        <w:t xml:space="preserve">SERVIÇO </w:t>
      </w:r>
      <w:r w:rsidR="00CE691B" w:rsidRPr="004A5ABF">
        <w:rPr>
          <w:rFonts w:cs="Times New Roman"/>
          <w:bCs/>
          <w:iCs/>
          <w:szCs w:val="20"/>
        </w:rPr>
        <w:t xml:space="preserve">CONTÍNUO </w:t>
      </w:r>
      <w:r w:rsidR="0061680E" w:rsidRPr="004A5ABF">
        <w:rPr>
          <w:rFonts w:cs="Times New Roman"/>
          <w:bCs/>
          <w:iCs/>
          <w:szCs w:val="20"/>
        </w:rPr>
        <w:t>SEM DEDICAÇÃO EXCLUSIVA DE MÃO DE OBRA</w:t>
      </w:r>
    </w:p>
    <w:p w:rsidR="0061680E" w:rsidRDefault="0061680E" w:rsidP="0061680E">
      <w:pPr>
        <w:spacing w:after="120" w:line="276" w:lineRule="auto"/>
        <w:ind w:right="-15"/>
        <w:jc w:val="center"/>
        <w:rPr>
          <w:rFonts w:cs="Times New Roman"/>
          <w:bCs/>
          <w:iCs/>
          <w:szCs w:val="20"/>
        </w:rPr>
      </w:pPr>
    </w:p>
    <w:p w:rsidR="00DB206B" w:rsidRPr="004A5ABF" w:rsidRDefault="00DB206B" w:rsidP="00C3310A">
      <w:pPr>
        <w:pStyle w:val="Nivel1"/>
      </w:pPr>
      <w:r w:rsidRPr="004A5ABF">
        <w:t>DO OBJETO</w:t>
      </w:r>
    </w:p>
    <w:p w:rsidR="00DB206B" w:rsidRDefault="00564B4D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Prestação de serviço de</w:t>
      </w:r>
      <w:r w:rsidR="00911FB9" w:rsidRPr="00911FB9">
        <w:rPr>
          <w:rFonts w:cs="Times New Roman"/>
          <w:color w:val="000000"/>
          <w:szCs w:val="20"/>
        </w:rPr>
        <w:t xml:space="preserve"> limpeza e desinfecção química de caixas de água e reservatórios, incluindo o fornecimento de mão de obra especializada, equipamentos e produtos necessários</w:t>
      </w:r>
      <w:r w:rsidR="00DB206B" w:rsidRPr="00911FB9">
        <w:rPr>
          <w:rFonts w:cs="Times New Roman"/>
          <w:color w:val="000000"/>
          <w:szCs w:val="20"/>
        </w:rPr>
        <w:t xml:space="preserve"> conforme condições, quantidades e exigências estabelecidas neste instrumento:</w:t>
      </w:r>
    </w:p>
    <w:p w:rsidR="00911FB9" w:rsidRDefault="00911FB9" w:rsidP="00911FB9">
      <w:p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36"/>
        <w:gridCol w:w="6"/>
        <w:gridCol w:w="709"/>
        <w:gridCol w:w="992"/>
        <w:gridCol w:w="1276"/>
        <w:gridCol w:w="1701"/>
      </w:tblGrid>
      <w:tr w:rsidR="00911FB9" w:rsidRPr="006033C2" w:rsidTr="00076B33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911FB9" w:rsidRPr="006033C2" w:rsidRDefault="00911FB9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bookmarkStart w:id="1" w:name="OLE_LINK1"/>
            <w:bookmarkStart w:id="2" w:name="OLE_LINK2"/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11FB9" w:rsidRPr="006033C2" w:rsidRDefault="00911FB9" w:rsidP="00911FB9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1FB9" w:rsidRPr="00DF6DB4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FB9" w:rsidRPr="00DF6DB4" w:rsidRDefault="00911FB9" w:rsidP="00076B3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 w:rsidR="006878D8">
              <w:rPr>
                <w:rFonts w:cs="Arial"/>
                <w:b/>
                <w:sz w:val="22"/>
                <w:szCs w:val="22"/>
              </w:rPr>
              <w:t>anual</w:t>
            </w:r>
          </w:p>
          <w:p w:rsidR="00911FB9" w:rsidRDefault="00911FB9" w:rsidP="00076B33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911FB9" w:rsidRDefault="00911FB9" w:rsidP="00076B33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911FB9" w:rsidRPr="006033C2" w:rsidRDefault="00911FB9" w:rsidP="00076B33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</w:tc>
      </w:tr>
      <w:tr w:rsidR="00911FB9" w:rsidRPr="006033C2" w:rsidTr="00076B33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911FB9" w:rsidRPr="006033C2" w:rsidRDefault="00911FB9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11FB9" w:rsidRPr="006033C2" w:rsidRDefault="00911FB9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1FB9" w:rsidRDefault="00911FB9" w:rsidP="0061568D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="0061568D"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 w:rsidR="0061568D">
              <w:rPr>
                <w:rFonts w:cs="Arial"/>
                <w:b/>
                <w:sz w:val="16"/>
                <w:szCs w:val="16"/>
              </w:rPr>
              <w:t xml:space="preserve"> de limpezas</w:t>
            </w:r>
            <w:r w:rsidR="00EF0A5E">
              <w:rPr>
                <w:rFonts w:cs="Arial"/>
                <w:b/>
                <w:sz w:val="16"/>
                <w:szCs w:val="16"/>
              </w:rPr>
              <w:t xml:space="preserve">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 w:rsidR="00EF0A5E"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911FB9" w:rsidRDefault="00911FB9" w:rsidP="00076B33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FB9" w:rsidRDefault="00911FB9" w:rsidP="00076B33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11FB9" w:rsidRPr="006033C2" w:rsidTr="00076B33">
        <w:trPr>
          <w:trHeight w:val="454"/>
        </w:trPr>
        <w:tc>
          <w:tcPr>
            <w:tcW w:w="709" w:type="dxa"/>
            <w:vMerge w:val="restart"/>
            <w:vAlign w:val="center"/>
          </w:tcPr>
          <w:p w:rsidR="00911FB9" w:rsidRPr="0075050F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985" w:type="dxa"/>
            <w:vMerge w:val="restart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>Campus Santa Mônica, Umuarama, Educação Física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33C2">
              <w:rPr>
                <w:rFonts w:cs="Arial"/>
                <w:sz w:val="16"/>
                <w:szCs w:val="16"/>
              </w:rPr>
              <w:t xml:space="preserve"> Unidades isoladas extra </w:t>
            </w:r>
            <w:r w:rsidRPr="006033C2">
              <w:rPr>
                <w:rFonts w:cs="Arial"/>
                <w:i/>
                <w:sz w:val="16"/>
                <w:szCs w:val="16"/>
              </w:rPr>
              <w:t>Campi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Até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1.000 L</w:t>
            </w:r>
            <w:proofErr w:type="gramEnd"/>
          </w:p>
        </w:tc>
        <w:tc>
          <w:tcPr>
            <w:tcW w:w="709" w:type="dxa"/>
            <w:vAlign w:val="center"/>
          </w:tcPr>
          <w:p w:rsidR="00911FB9" w:rsidRPr="0061568D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center"/>
          </w:tcPr>
          <w:p w:rsidR="0061568D" w:rsidRPr="00DF6DB4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7131E4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R$111,20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2969D8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R$20.460,80</w:t>
            </w:r>
          </w:p>
        </w:tc>
      </w:tr>
      <w:tr w:rsidR="00911FB9" w:rsidRPr="006033C2" w:rsidTr="00076B33">
        <w:trPr>
          <w:trHeight w:val="351"/>
        </w:trPr>
        <w:tc>
          <w:tcPr>
            <w:tcW w:w="709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1.001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5.000 L</w:t>
            </w:r>
            <w:proofErr w:type="gramEnd"/>
          </w:p>
        </w:tc>
        <w:tc>
          <w:tcPr>
            <w:tcW w:w="709" w:type="dxa"/>
            <w:vAlign w:val="center"/>
          </w:tcPr>
          <w:p w:rsidR="00911FB9" w:rsidRPr="0061568D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911FB9" w:rsidRPr="00DF6DB4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7131E4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R$280,26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2969D8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R$14.013,33</w:t>
            </w:r>
          </w:p>
        </w:tc>
      </w:tr>
      <w:tr w:rsidR="00911FB9" w:rsidRPr="006033C2" w:rsidTr="00076B33">
        <w:trPr>
          <w:trHeight w:val="471"/>
        </w:trPr>
        <w:tc>
          <w:tcPr>
            <w:tcW w:w="709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vAlign w:val="center"/>
          </w:tcPr>
          <w:p w:rsidR="00911FB9" w:rsidRPr="0061568D" w:rsidRDefault="00736C1A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911FB9" w:rsidRPr="00DF6DB4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736C1A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7131E4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R$531,46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2969D8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R$63.776,00</w:t>
            </w: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sz w:val="16"/>
                <w:szCs w:val="16"/>
              </w:rPr>
              <w:t>50.00</w:t>
            </w:r>
            <w:r>
              <w:rPr>
                <w:rFonts w:cs="Arial"/>
                <w:sz w:val="16"/>
                <w:szCs w:val="16"/>
              </w:rPr>
              <w:t>1</w:t>
            </w:r>
            <w:r w:rsidRPr="006033C2">
              <w:rPr>
                <w:rFonts w:cs="Arial"/>
                <w:sz w:val="16"/>
                <w:szCs w:val="16"/>
              </w:rPr>
              <w:t xml:space="preserve"> 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 100.000 L</w:t>
            </w:r>
          </w:p>
        </w:tc>
        <w:tc>
          <w:tcPr>
            <w:tcW w:w="709" w:type="dxa"/>
            <w:vAlign w:val="center"/>
          </w:tcPr>
          <w:p w:rsidR="00911FB9" w:rsidRPr="0061568D" w:rsidRDefault="00736C1A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11FB9" w:rsidRPr="00DF6DB4" w:rsidRDefault="00736C1A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7131E4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R$998,66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2969D8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R$7.989,33</w:t>
            </w: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Acima de </w:t>
            </w:r>
            <w:proofErr w:type="gramStart"/>
            <w:r>
              <w:rPr>
                <w:rFonts w:cs="Arial"/>
                <w:sz w:val="16"/>
                <w:szCs w:val="16"/>
              </w:rPr>
              <w:t>100.000 L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11FB9" w:rsidRPr="0061568D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11FB9" w:rsidRPr="00DF6DB4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7131E4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R$1591,33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2969D8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R$19.096,00</w:t>
            </w:r>
          </w:p>
        </w:tc>
      </w:tr>
      <w:tr w:rsidR="00911FB9" w:rsidRPr="006033C2" w:rsidTr="00076B33">
        <w:trPr>
          <w:trHeight w:val="429"/>
        </w:trPr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:rsidR="00911FB9" w:rsidRDefault="00911FB9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:rsidR="00911FB9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736C1A">
              <w:rPr>
                <w:rFonts w:cs="Arial"/>
                <w:b/>
                <w:sz w:val="16"/>
                <w:szCs w:val="16"/>
              </w:rPr>
              <w:t>87</w:t>
            </w:r>
          </w:p>
        </w:tc>
        <w:tc>
          <w:tcPr>
            <w:tcW w:w="992" w:type="dxa"/>
            <w:vAlign w:val="center"/>
          </w:tcPr>
          <w:p w:rsidR="00911FB9" w:rsidRPr="00DF6DB4" w:rsidRDefault="0061568D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736C1A">
              <w:rPr>
                <w:rFonts w:cs="Arial"/>
                <w:b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506D2E" w:rsidRDefault="00FB6B86" w:rsidP="00FB6B8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R$125.335,50</w:t>
            </w:r>
          </w:p>
        </w:tc>
      </w:tr>
      <w:tr w:rsidR="00911FB9" w:rsidRPr="006033C2" w:rsidTr="00076B33">
        <w:trPr>
          <w:trHeight w:val="342"/>
        </w:trPr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FB9" w:rsidRPr="006033C2" w:rsidRDefault="00911FB9" w:rsidP="00076B33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0A5E" w:rsidRPr="006033C2" w:rsidTr="00076B33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A5E" w:rsidRPr="00DF6DB4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6878D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cs="Arial"/>
                <w:b/>
                <w:sz w:val="22"/>
                <w:szCs w:val="22"/>
              </w:rPr>
              <w:t>anual</w:t>
            </w:r>
          </w:p>
          <w:p w:rsidR="006878D8" w:rsidRDefault="006878D8" w:rsidP="006878D8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6878D8" w:rsidRDefault="006878D8" w:rsidP="006878D8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EF0A5E" w:rsidRPr="006033C2" w:rsidRDefault="00EF0A5E" w:rsidP="00076B33">
            <w:pPr>
              <w:spacing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F0A5E" w:rsidRPr="006033C2" w:rsidTr="00076B33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F0A5E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0A5E" w:rsidRDefault="0061568D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limpezas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A5E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EF0A5E" w:rsidRDefault="00EF0A5E" w:rsidP="00076B33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A5E" w:rsidRDefault="00EF0A5E" w:rsidP="00076B33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shd w:val="clear" w:color="auto" w:fill="D9D9D9"/>
          </w:tcPr>
          <w:p w:rsidR="00911FB9" w:rsidRPr="0075050F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D9D9D9"/>
          </w:tcPr>
          <w:p w:rsidR="00911FB9" w:rsidRPr="009272E3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272E3">
              <w:rPr>
                <w:rFonts w:cs="Arial"/>
                <w:b/>
                <w:sz w:val="16"/>
                <w:szCs w:val="16"/>
              </w:rPr>
              <w:t>Ituiutaba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FB9" w:rsidRPr="00024B5A" w:rsidRDefault="0061568D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FB9" w:rsidRPr="00DF6DB4" w:rsidRDefault="0061568D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B9" w:rsidRPr="006033C2" w:rsidRDefault="00FB6B86" w:rsidP="00076B33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R$564,13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FB9" w:rsidRPr="006033C2" w:rsidRDefault="00FB6B86" w:rsidP="00076B33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R$6.769,60</w:t>
            </w:r>
          </w:p>
        </w:tc>
      </w:tr>
      <w:tr w:rsidR="00911FB9" w:rsidRPr="006033C2" w:rsidTr="00076B33">
        <w:trPr>
          <w:trHeight w:val="342"/>
        </w:trPr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911FB9" w:rsidRDefault="0061568D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11FB9" w:rsidRPr="00DF6DB4" w:rsidRDefault="0061568D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506D2E" w:rsidRDefault="00FB6B86" w:rsidP="00076B33">
            <w:pPr>
              <w:spacing w:before="120"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R$6.769,60</w:t>
            </w:r>
          </w:p>
        </w:tc>
      </w:tr>
      <w:tr w:rsidR="00911FB9" w:rsidRPr="006033C2" w:rsidTr="00076B33">
        <w:trPr>
          <w:trHeight w:val="342"/>
        </w:trPr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FB9" w:rsidRPr="006033C2" w:rsidRDefault="00911FB9" w:rsidP="00076B33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0A5E" w:rsidRPr="006033C2" w:rsidTr="00076B33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A5E" w:rsidRPr="00DF6DB4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6878D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cs="Arial"/>
                <w:b/>
                <w:sz w:val="22"/>
                <w:szCs w:val="22"/>
              </w:rPr>
              <w:t>anual</w:t>
            </w:r>
          </w:p>
          <w:p w:rsidR="006878D8" w:rsidRDefault="006878D8" w:rsidP="006878D8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6878D8" w:rsidRDefault="006878D8" w:rsidP="006878D8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EF0A5E" w:rsidRPr="006033C2" w:rsidRDefault="00EF0A5E" w:rsidP="00076B33">
            <w:pPr>
              <w:spacing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F0A5E" w:rsidRPr="006033C2" w:rsidTr="00076B33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F0A5E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0A5E" w:rsidRDefault="0061568D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limpezas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A5E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EF0A5E" w:rsidRDefault="00EF0A5E" w:rsidP="00076B33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A5E" w:rsidRDefault="00EF0A5E" w:rsidP="00076B33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911FB9" w:rsidRPr="0075050F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lastRenderedPageBreak/>
              <w:t>03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911FB9" w:rsidRPr="009272E3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272E3">
              <w:rPr>
                <w:rFonts w:cs="Arial"/>
                <w:b/>
                <w:sz w:val="16"/>
                <w:szCs w:val="16"/>
              </w:rPr>
              <w:t>Monte Carmelo</w:t>
            </w:r>
          </w:p>
        </w:tc>
        <w:tc>
          <w:tcPr>
            <w:tcW w:w="1842" w:type="dxa"/>
            <w:gridSpan w:val="2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Até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1.000 L</w:t>
            </w:r>
            <w:proofErr w:type="gramEnd"/>
          </w:p>
        </w:tc>
        <w:tc>
          <w:tcPr>
            <w:tcW w:w="709" w:type="dxa"/>
            <w:vAlign w:val="center"/>
          </w:tcPr>
          <w:p w:rsidR="00911FB9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11FB9" w:rsidRPr="00DF6DB4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FB6B86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R$135,86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BE4369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R$2.141,60</w:t>
            </w: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vMerge/>
            <w:shd w:val="clear" w:color="auto" w:fill="D9D9D9"/>
            <w:vAlign w:val="center"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vAlign w:val="center"/>
          </w:tcPr>
          <w:p w:rsidR="00911FB9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11FB9" w:rsidRPr="00DF6DB4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FB6B86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R$580,80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BE4369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R$4.646,40</w:t>
            </w: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vMerge/>
            <w:shd w:val="clear" w:color="auto" w:fill="D9D9D9"/>
            <w:vAlign w:val="center"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sz w:val="16"/>
                <w:szCs w:val="16"/>
              </w:rPr>
              <w:t>50.00</w:t>
            </w:r>
            <w:r>
              <w:rPr>
                <w:rFonts w:cs="Arial"/>
                <w:sz w:val="16"/>
                <w:szCs w:val="16"/>
              </w:rPr>
              <w:t>1</w:t>
            </w:r>
            <w:r w:rsidRPr="006033C2">
              <w:rPr>
                <w:rFonts w:cs="Arial"/>
                <w:sz w:val="16"/>
                <w:szCs w:val="16"/>
              </w:rPr>
              <w:t xml:space="preserve"> 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 100.000 L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11FB9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11FB9" w:rsidRPr="00DF6DB4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Default="00FB6B86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R$1.153,66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BE4369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R$2.277,33</w:t>
            </w:r>
          </w:p>
        </w:tc>
      </w:tr>
      <w:tr w:rsidR="00911FB9" w:rsidRPr="006033C2" w:rsidTr="00076B33">
        <w:trPr>
          <w:trHeight w:val="342"/>
        </w:trPr>
        <w:tc>
          <w:tcPr>
            <w:tcW w:w="4530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03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911FB9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911FB9" w:rsidRPr="00DF6DB4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11FB9" w:rsidRPr="0095798D" w:rsidRDefault="00FB6B86" w:rsidP="00FB6B86">
            <w:pPr>
              <w:spacing w:before="120"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R$9.065,33</w:t>
            </w:r>
          </w:p>
        </w:tc>
      </w:tr>
      <w:tr w:rsidR="00911FB9" w:rsidRPr="006033C2" w:rsidTr="00076B33">
        <w:trPr>
          <w:trHeight w:val="342"/>
        </w:trPr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FB9" w:rsidRDefault="00911FB9" w:rsidP="00076B33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911FB9" w:rsidRPr="006033C2" w:rsidRDefault="00911FB9" w:rsidP="00076B33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0A5E" w:rsidRPr="006033C2" w:rsidTr="00076B33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0A5E" w:rsidRPr="00DF6DB4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6878D8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cs="Arial"/>
                <w:b/>
                <w:sz w:val="22"/>
                <w:szCs w:val="22"/>
              </w:rPr>
              <w:t>anual</w:t>
            </w:r>
          </w:p>
          <w:p w:rsidR="006878D8" w:rsidRDefault="006878D8" w:rsidP="006878D8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6878D8" w:rsidRDefault="006878D8" w:rsidP="006878D8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EF0A5E" w:rsidRPr="006033C2" w:rsidRDefault="00EF0A5E" w:rsidP="00076B33">
            <w:pPr>
              <w:spacing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F0A5E" w:rsidRPr="006033C2" w:rsidTr="00076B33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EF0A5E" w:rsidRPr="006033C2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F0A5E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F0A5E" w:rsidRPr="006033C2" w:rsidRDefault="00EF0A5E" w:rsidP="00076B33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0A5E" w:rsidRDefault="0061568D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limpezas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A5E" w:rsidRDefault="00EF0A5E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EF0A5E" w:rsidRDefault="00EF0A5E" w:rsidP="00076B33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0A5E" w:rsidRDefault="00EF0A5E" w:rsidP="00076B33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911FB9" w:rsidRPr="0075050F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911FB9" w:rsidRPr="009272E3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272E3">
              <w:rPr>
                <w:rFonts w:cs="Arial"/>
                <w:b/>
                <w:sz w:val="16"/>
                <w:szCs w:val="16"/>
              </w:rPr>
              <w:t>Patos de Minas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Até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1.000 L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11FB9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11FB9" w:rsidRPr="00DF6DB4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B9" w:rsidRDefault="00FB6B86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R$155,20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FB9" w:rsidRPr="00BE4369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R$931,20</w:t>
            </w:r>
          </w:p>
        </w:tc>
      </w:tr>
      <w:tr w:rsidR="00911FB9" w:rsidRPr="006033C2" w:rsidTr="00076B33">
        <w:trPr>
          <w:trHeight w:val="342"/>
        </w:trPr>
        <w:tc>
          <w:tcPr>
            <w:tcW w:w="709" w:type="dxa"/>
            <w:vMerge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11FB9" w:rsidRPr="006033C2" w:rsidRDefault="00911FB9" w:rsidP="00076B3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FB9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1FB9" w:rsidRPr="00DF6DB4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B9" w:rsidRDefault="00FB6B86" w:rsidP="00FB6B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R$606,46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1FB9" w:rsidRPr="00BE4369" w:rsidRDefault="00FB6B86" w:rsidP="00FB6B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R$1.212,93</w:t>
            </w:r>
          </w:p>
        </w:tc>
      </w:tr>
      <w:tr w:rsidR="00911FB9" w:rsidRPr="00506D2E" w:rsidTr="00076B33">
        <w:trPr>
          <w:trHeight w:val="342"/>
        </w:trPr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:rsidR="00911FB9" w:rsidRDefault="00911FB9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04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911FB9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11FB9" w:rsidRPr="00DF6DB4" w:rsidRDefault="00736C1A" w:rsidP="00076B33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FB9" w:rsidRPr="006033C2" w:rsidRDefault="00911FB9" w:rsidP="00FB6B8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1FB9" w:rsidRPr="00506D2E" w:rsidRDefault="00FB6B86" w:rsidP="00FB6B86">
            <w:pPr>
              <w:spacing w:before="120"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R$2.144,13</w:t>
            </w:r>
          </w:p>
        </w:tc>
      </w:tr>
    </w:tbl>
    <w:bookmarkEnd w:id="1"/>
    <w:bookmarkEnd w:id="2"/>
    <w:p w:rsidR="0055045F" w:rsidRPr="004A5ABF" w:rsidRDefault="0055045F" w:rsidP="00C3310A">
      <w:pPr>
        <w:pStyle w:val="Nivel1"/>
      </w:pPr>
      <w:r w:rsidRPr="004A5ABF">
        <w:t>JUSTIFICATIVA E OBJETIVO DA CONTRATA</w:t>
      </w:r>
      <w:r w:rsidRPr="004A5ABF">
        <w:rPr>
          <w:rFonts w:hint="eastAsia"/>
        </w:rPr>
        <w:t>ÇÃ</w:t>
      </w:r>
      <w:r w:rsidRPr="004A5ABF">
        <w:t>O</w:t>
      </w:r>
    </w:p>
    <w:p w:rsidR="00777570" w:rsidRPr="00D60995" w:rsidRDefault="00D60995" w:rsidP="00D60995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D60995">
        <w:rPr>
          <w:rFonts w:cs="Times New Roman"/>
          <w:color w:val="000000"/>
          <w:szCs w:val="20"/>
        </w:rPr>
        <w:t xml:space="preserve">Visando atender ao padrão de potabilidade definido pelo Ministério da Saúde, o serviço de limpeza dos reservatórios de água é essencial para o fornecimento de água tratada, potável e de boa qualidade nas diversas áreas da UFU, bem como o cumprimento de orientações técnicas e exigências da vigilância sanitária, especialmente aquelas contidas no Manual de Saneamento (FUNASA, 2007), na recomendação da Organização Mundial da Saúde e na Lei N° 10.715, de 21 de Março de 2011 - Artigo 81 - parágrafos 1º e 2º, que recomenda que a limpeza e desinfecção seja </w:t>
      </w:r>
      <w:proofErr w:type="gramStart"/>
      <w:r w:rsidRPr="00D60995">
        <w:rPr>
          <w:rFonts w:cs="Times New Roman"/>
          <w:color w:val="000000"/>
          <w:szCs w:val="20"/>
        </w:rPr>
        <w:t>realizada</w:t>
      </w:r>
      <w:proofErr w:type="gramEnd"/>
      <w:r w:rsidRPr="00D60995">
        <w:rPr>
          <w:rFonts w:cs="Times New Roman"/>
          <w:color w:val="000000"/>
          <w:szCs w:val="20"/>
        </w:rPr>
        <w:t xml:space="preserve"> a cada seis meses.</w:t>
      </w:r>
    </w:p>
    <w:p w:rsidR="00DB206B" w:rsidRPr="004A5ABF" w:rsidRDefault="00DB206B" w:rsidP="00C3310A">
      <w:pPr>
        <w:pStyle w:val="Nivel1"/>
      </w:pPr>
      <w:r w:rsidRPr="004A5ABF">
        <w:t>DA CLASSIFICAÇÃO DOS SERVIÇOS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Os serviços a serem contratados enquadram-se nos pressupostos do Decreto n° 2.271, de 1997, c</w:t>
      </w:r>
      <w:r w:rsidR="003C25D1" w:rsidRPr="004A5ABF">
        <w:rPr>
          <w:rFonts w:cs="Times New Roman"/>
          <w:color w:val="000000"/>
          <w:szCs w:val="20"/>
        </w:rPr>
        <w:t xml:space="preserve">onstituindo-se em </w:t>
      </w:r>
      <w:r w:rsidRPr="004A5ABF">
        <w:rPr>
          <w:rFonts w:cs="Times New Roman"/>
          <w:color w:val="000000"/>
          <w:szCs w:val="20"/>
        </w:rPr>
        <w:t>atividades materiais acessórias, instrumentais ou complementares à área de competência legal do órgão licitante, não</w:t>
      </w:r>
      <w:r w:rsidR="00D60995">
        <w:rPr>
          <w:rFonts w:cs="Times New Roman"/>
          <w:color w:val="000000"/>
          <w:szCs w:val="20"/>
        </w:rPr>
        <w:t xml:space="preserve"> </w:t>
      </w:r>
      <w:r w:rsidRPr="004A5ABF">
        <w:rPr>
          <w:rFonts w:cs="Times New Roman"/>
          <w:color w:val="000000"/>
          <w:szCs w:val="20"/>
        </w:rPr>
        <w:t>inerentes às categorias funcionais abrangidas por seu respectivo plano de cargos.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 xml:space="preserve">A prestação dos serviços não gera vínculo empregatício entre os empregados da </w:t>
      </w:r>
      <w:r w:rsidR="00D52359" w:rsidRPr="004A5ABF">
        <w:rPr>
          <w:rFonts w:cs="Times New Roman"/>
          <w:color w:val="000000"/>
          <w:szCs w:val="20"/>
        </w:rPr>
        <w:t>Contratada</w:t>
      </w:r>
      <w:r w:rsidRPr="004A5ABF">
        <w:rPr>
          <w:rFonts w:cs="Times New Roman"/>
          <w:color w:val="000000"/>
          <w:szCs w:val="20"/>
        </w:rPr>
        <w:t xml:space="preserve"> e a Administração, vedando-se qualquer relação entre estes que caracterize pessoalidade e subordinação direta.</w:t>
      </w:r>
    </w:p>
    <w:p w:rsidR="00DB206B" w:rsidRPr="004A5ABF" w:rsidRDefault="00DB206B" w:rsidP="00C3310A">
      <w:pPr>
        <w:pStyle w:val="Nivel1"/>
      </w:pPr>
      <w:r w:rsidRPr="004A5ABF">
        <w:t>FORMA DE PRESTAÇÃO DOS SERVIÇOS</w:t>
      </w:r>
    </w:p>
    <w:p w:rsidR="00D60995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 w:rsidRPr="005E0E9A">
        <w:rPr>
          <w:rFonts w:cs="Arial"/>
        </w:rPr>
        <w:t>Os serviços serão solicitados</w:t>
      </w:r>
      <w:r w:rsidRPr="00EB3B4C">
        <w:rPr>
          <w:rFonts w:cs="Arial"/>
        </w:rPr>
        <w:t xml:space="preserve"> </w:t>
      </w:r>
      <w:r>
        <w:rPr>
          <w:rFonts w:cs="Arial"/>
        </w:rPr>
        <w:t xml:space="preserve">com antecedência mínima de 48 (quarenta e oito) </w:t>
      </w:r>
      <w:r w:rsidRPr="00775264">
        <w:rPr>
          <w:rFonts w:cs="Arial"/>
        </w:rPr>
        <w:t>horas</w:t>
      </w:r>
      <w:r>
        <w:rPr>
          <w:rFonts w:cs="Arial"/>
        </w:rPr>
        <w:t>;</w:t>
      </w:r>
    </w:p>
    <w:p w:rsidR="00D60995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Após a expedição da Ordem de Serviço, providenciar o agendamento prévio dos serviços com a Prefeitura Universitária, evitando-se interferência nas atividades acadêmicas e administrativas da UFU;</w:t>
      </w:r>
    </w:p>
    <w:p w:rsidR="00D60995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A execução do</w:t>
      </w:r>
      <w:r w:rsidRPr="00EF6ED7">
        <w:rPr>
          <w:rFonts w:cs="Arial"/>
        </w:rPr>
        <w:t xml:space="preserve"> trabalho </w:t>
      </w:r>
      <w:r>
        <w:rPr>
          <w:rFonts w:cs="Arial"/>
        </w:rPr>
        <w:t xml:space="preserve">de limpeza e desinfecção dos reservatórios e caixas de água </w:t>
      </w:r>
      <w:r w:rsidRPr="00EF6ED7">
        <w:rPr>
          <w:rFonts w:cs="Arial"/>
        </w:rPr>
        <w:t xml:space="preserve">deve ser </w:t>
      </w:r>
      <w:proofErr w:type="gramStart"/>
      <w:r w:rsidRPr="00EF6ED7">
        <w:rPr>
          <w:rFonts w:cs="Arial"/>
        </w:rPr>
        <w:t>acompanhado</w:t>
      </w:r>
      <w:proofErr w:type="gramEnd"/>
      <w:r w:rsidRPr="00EF6ED7">
        <w:rPr>
          <w:rFonts w:cs="Arial"/>
        </w:rPr>
        <w:t xml:space="preserve"> </w:t>
      </w:r>
      <w:r>
        <w:rPr>
          <w:rFonts w:cs="Arial"/>
        </w:rPr>
        <w:t>por servidor</w:t>
      </w:r>
      <w:r w:rsidRPr="00EF6ED7">
        <w:rPr>
          <w:rFonts w:cs="Arial"/>
        </w:rPr>
        <w:t xml:space="preserve"> </w:t>
      </w:r>
      <w:r>
        <w:rPr>
          <w:rFonts w:cs="Arial"/>
        </w:rPr>
        <w:t>designado pel</w:t>
      </w:r>
      <w:r w:rsidRPr="00EF6ED7">
        <w:rPr>
          <w:rFonts w:cs="Arial"/>
        </w:rPr>
        <w:t xml:space="preserve">a </w:t>
      </w:r>
      <w:r>
        <w:rPr>
          <w:rFonts w:cs="Arial"/>
        </w:rPr>
        <w:t>Prefeitura Universitária</w:t>
      </w:r>
      <w:r w:rsidRPr="00EF6ED7">
        <w:rPr>
          <w:rFonts w:cs="Arial"/>
        </w:rPr>
        <w:t>, da Universidade Federal de Uberlândia, para</w:t>
      </w:r>
      <w:r>
        <w:rPr>
          <w:rFonts w:cs="Arial"/>
        </w:rPr>
        <w:t xml:space="preserve"> a fiscalização dos serviços executados e correção de eventuais falhas;</w:t>
      </w:r>
    </w:p>
    <w:p w:rsidR="00D60995" w:rsidRPr="00711AE3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 w:rsidRPr="00A46130">
        <w:rPr>
          <w:rFonts w:cs="Arial"/>
          <w:color w:val="000000"/>
        </w:rPr>
        <w:t xml:space="preserve">Avaliar a melhor </w:t>
      </w:r>
      <w:r>
        <w:rPr>
          <w:rFonts w:cs="Arial"/>
          <w:color w:val="000000"/>
        </w:rPr>
        <w:t xml:space="preserve">forma de acesso ao reservatório ou caixa d’água, visando minimizar os riscos de acidente e </w:t>
      </w:r>
      <w:proofErr w:type="gramStart"/>
      <w:r>
        <w:rPr>
          <w:rFonts w:cs="Arial"/>
          <w:color w:val="000000"/>
        </w:rPr>
        <w:t>otimizar</w:t>
      </w:r>
      <w:proofErr w:type="gramEnd"/>
      <w:r>
        <w:rPr>
          <w:rFonts w:cs="Arial"/>
          <w:color w:val="000000"/>
        </w:rPr>
        <w:t xml:space="preserve"> a execução dos serviços;</w:t>
      </w:r>
    </w:p>
    <w:p w:rsidR="00D60995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Verificar antecipadamente em cada caixa e reservatório as condições de acessibilidade;</w:t>
      </w:r>
      <w:r w:rsidRPr="00AE0BB6">
        <w:rPr>
          <w:rFonts w:cs="Arial"/>
        </w:rPr>
        <w:t xml:space="preserve"> </w:t>
      </w:r>
      <w:r>
        <w:rPr>
          <w:rFonts w:cs="Arial"/>
        </w:rPr>
        <w:t xml:space="preserve">o estado da caixa e da tampa, se a(s) </w:t>
      </w:r>
      <w:proofErr w:type="spellStart"/>
      <w:r>
        <w:rPr>
          <w:rFonts w:cs="Arial"/>
        </w:rPr>
        <w:t>bóia</w:t>
      </w:r>
      <w:proofErr w:type="spellEnd"/>
      <w:r>
        <w:rPr>
          <w:rFonts w:cs="Arial"/>
        </w:rPr>
        <w:t xml:space="preserve">(s), </w:t>
      </w:r>
      <w:r w:rsidRPr="00AE0BB6">
        <w:rPr>
          <w:rFonts w:cs="Arial"/>
        </w:rPr>
        <w:t>registro</w:t>
      </w:r>
      <w:r>
        <w:rPr>
          <w:rFonts w:cs="Arial"/>
        </w:rPr>
        <w:t>(</w:t>
      </w:r>
      <w:r w:rsidRPr="00AE0BB6">
        <w:rPr>
          <w:rFonts w:cs="Arial"/>
        </w:rPr>
        <w:t>s</w:t>
      </w:r>
      <w:r>
        <w:rPr>
          <w:rFonts w:cs="Arial"/>
        </w:rPr>
        <w:t>) e tubulações apresentam defeitos; se houver</w:t>
      </w:r>
      <w:r w:rsidRPr="00AE0BB6">
        <w:rPr>
          <w:rFonts w:cs="Arial"/>
        </w:rPr>
        <w:t xml:space="preserve"> eventuais defeitos </w:t>
      </w:r>
      <w:r>
        <w:rPr>
          <w:rFonts w:cs="Arial"/>
        </w:rPr>
        <w:t>nas</w:t>
      </w:r>
      <w:r w:rsidRPr="00AE0BB6">
        <w:rPr>
          <w:rFonts w:cs="Arial"/>
        </w:rPr>
        <w:t xml:space="preserve"> estru</w:t>
      </w:r>
      <w:r>
        <w:rPr>
          <w:rFonts w:cs="Arial"/>
        </w:rPr>
        <w:t>turas e equipamentos</w:t>
      </w:r>
      <w:r w:rsidRPr="00AE0BB6">
        <w:rPr>
          <w:rFonts w:cs="Arial"/>
        </w:rPr>
        <w:t xml:space="preserve">, </w:t>
      </w:r>
      <w:r>
        <w:rPr>
          <w:rFonts w:cs="Arial"/>
        </w:rPr>
        <w:t>notificar as irregularidades à fiscalização;</w:t>
      </w:r>
    </w:p>
    <w:p w:rsidR="00D60995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Não havendo possibilidade de execução dos serviços, emitir </w:t>
      </w:r>
      <w:r w:rsidRPr="00711AE3">
        <w:rPr>
          <w:rFonts w:cs="Arial"/>
          <w:b/>
        </w:rPr>
        <w:t>Relatório de Não Conformidade</w:t>
      </w:r>
      <w:r>
        <w:rPr>
          <w:rFonts w:cs="Arial"/>
        </w:rPr>
        <w:t xml:space="preserve"> relatando as condições da caixa d’água ou reservatório  indicando o(s) motivo(s)dessa impossibilidade;</w:t>
      </w:r>
    </w:p>
    <w:p w:rsidR="00D60995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Procedimentos de limpeza dos</w:t>
      </w:r>
      <w:r w:rsidRPr="005E26C9">
        <w:rPr>
          <w:rFonts w:cs="Arial"/>
        </w:rPr>
        <w:t xml:space="preserve"> reservatórios</w:t>
      </w:r>
      <w:r>
        <w:rPr>
          <w:rFonts w:cs="Arial"/>
        </w:rPr>
        <w:t xml:space="preserve"> e caixas d’água</w:t>
      </w:r>
      <w:r w:rsidRPr="005E26C9">
        <w:rPr>
          <w:rFonts w:cs="Arial"/>
        </w:rPr>
        <w:t>:</w:t>
      </w:r>
    </w:p>
    <w:p w:rsidR="00D60995" w:rsidRPr="00A46130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 w:rsidRPr="00AF1119">
        <w:rPr>
          <w:rFonts w:cs="Arial"/>
          <w:color w:val="000000"/>
        </w:rPr>
        <w:t>Fechar o registro, impedindo a entrada de água n</w:t>
      </w:r>
      <w:r>
        <w:rPr>
          <w:rFonts w:cs="Arial"/>
          <w:color w:val="000000"/>
        </w:rPr>
        <w:t>o reservatório ou</w:t>
      </w:r>
      <w:r w:rsidRPr="00AF1119">
        <w:rPr>
          <w:rFonts w:cs="Arial"/>
          <w:color w:val="000000"/>
        </w:rPr>
        <w:t xml:space="preserve"> caixa</w:t>
      </w:r>
      <w:r w:rsidRPr="00AF1119">
        <w:rPr>
          <w:rFonts w:cs="Arial"/>
          <w:color w:val="000000"/>
          <w:sz w:val="18"/>
          <w:szCs w:val="18"/>
        </w:rPr>
        <w:t>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Utilizar a água da caixa ou reservatório até o limite do nível de saída, como forma de evitar o desperdício de área tratada; </w:t>
      </w:r>
    </w:p>
    <w:p w:rsidR="00D60995" w:rsidRDefault="00D60995" w:rsidP="00D60995">
      <w:pPr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Obstruir as saídas de distribuição, a fim de não introduzir lodo ou resíduos na tubulação;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Utilizar a água restante no fundo da caixa, depositada abaixo do nível das saídas de distribuição, para a primeira limpeza;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Esfregar as paredes e o fundo da caixa com escova macia e esponja; nunca utilize sabão, detergente ou outros produtos não autorizados; 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Evitar comprometer a impermeabilização interna das bordas (paredes) internas da caixa ou reservatório;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Retirar a água suja resultante da primeira limpeza, usando panos e baldes, ou sistema de sucção, deixando a caixa limpa;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Enxaguar a caixa ou reservatório com esguicho de água limpa;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Retirar a água suja resultante do </w:t>
      </w:r>
      <w:proofErr w:type="spellStart"/>
      <w:r>
        <w:rPr>
          <w:rFonts w:cs="Arial"/>
        </w:rPr>
        <w:t>enxágüe</w:t>
      </w:r>
      <w:proofErr w:type="spellEnd"/>
      <w:r>
        <w:rPr>
          <w:rFonts w:cs="Arial"/>
        </w:rPr>
        <w:t>, usando panos e baldes, ou sistema de sucção, deixando a caixa limpa; não permitir a saída de resíduos pela tubulação de distribuição;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Verificar o nível de limpeza da caixa ou reservatório, se necessário, repetir uma nova etapa de limpeza; 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Promover a limpeza da tampa da caixa ou reservatório;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Aguardar por duas horas até iniciar o processo de desinfecção;</w:t>
      </w:r>
    </w:p>
    <w:p w:rsidR="00D60995" w:rsidRPr="00102161" w:rsidRDefault="00D60995" w:rsidP="00D60995">
      <w:pPr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 w:rsidRPr="00EF6ED7">
        <w:rPr>
          <w:rFonts w:cs="Arial"/>
        </w:rPr>
        <w:t xml:space="preserve">Inspecionar se </w:t>
      </w:r>
      <w:proofErr w:type="gramStart"/>
      <w:r w:rsidRPr="00EF6ED7">
        <w:rPr>
          <w:rFonts w:cs="Arial"/>
        </w:rPr>
        <w:t>existe</w:t>
      </w:r>
      <w:proofErr w:type="gramEnd"/>
      <w:r w:rsidRPr="00EF6ED7">
        <w:rPr>
          <w:rFonts w:cs="Arial"/>
        </w:rPr>
        <w:t xml:space="preserve"> possíveis fissuras ou trincas </w:t>
      </w:r>
      <w:r>
        <w:rPr>
          <w:rFonts w:cs="Arial"/>
        </w:rPr>
        <w:t>que possam provocar vazamentos e infiltr</w:t>
      </w:r>
      <w:r w:rsidRPr="00EF6ED7">
        <w:rPr>
          <w:rFonts w:cs="Arial"/>
        </w:rPr>
        <w:t>ações</w:t>
      </w:r>
      <w:r>
        <w:rPr>
          <w:rFonts w:cs="Arial"/>
        </w:rPr>
        <w:t xml:space="preserve"> e, em havendo, comunicar ao fiscal da </w:t>
      </w:r>
      <w:r w:rsidRPr="00F828C7">
        <w:rPr>
          <w:rFonts w:cs="Arial"/>
          <w:b/>
        </w:rPr>
        <w:t>UNIVERSIDADE</w:t>
      </w:r>
      <w:r w:rsidRPr="00EF6ED7">
        <w:rPr>
          <w:rFonts w:cs="Arial"/>
        </w:rPr>
        <w:t>;</w:t>
      </w:r>
    </w:p>
    <w:p w:rsidR="00D60995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Havendo mais de um reservatório, o</w:t>
      </w:r>
      <w:r w:rsidRPr="00E46C61">
        <w:rPr>
          <w:rFonts w:cs="Arial"/>
        </w:rPr>
        <w:t xml:space="preserve"> serviço de limpeza deve ser </w:t>
      </w:r>
      <w:r>
        <w:rPr>
          <w:rFonts w:cs="Arial"/>
        </w:rPr>
        <w:t xml:space="preserve">executado separadamente, </w:t>
      </w:r>
      <w:r w:rsidRPr="00E46C61">
        <w:rPr>
          <w:rFonts w:cs="Arial"/>
        </w:rPr>
        <w:t>inicia</w:t>
      </w:r>
      <w:r>
        <w:rPr>
          <w:rFonts w:cs="Arial"/>
        </w:rPr>
        <w:t>n</w:t>
      </w:r>
      <w:r w:rsidRPr="00E46C61">
        <w:rPr>
          <w:rFonts w:cs="Arial"/>
        </w:rPr>
        <w:t>do pelos reservatórios inferiores e</w:t>
      </w:r>
      <w:r>
        <w:rPr>
          <w:rFonts w:cs="Arial"/>
        </w:rPr>
        <w:t xml:space="preserve">, posteriormente, </w:t>
      </w:r>
      <w:r w:rsidRPr="00E46C61">
        <w:rPr>
          <w:rFonts w:cs="Arial"/>
        </w:rPr>
        <w:t>ser estendido</w:t>
      </w:r>
      <w:r>
        <w:rPr>
          <w:rFonts w:cs="Arial"/>
        </w:rPr>
        <w:t xml:space="preserve"> </w:t>
      </w:r>
      <w:r w:rsidRPr="00E46C61">
        <w:rPr>
          <w:rFonts w:cs="Arial"/>
        </w:rPr>
        <w:t>aos reservatórios superiores, procurando evitar ao máximo a interrupção do</w:t>
      </w:r>
      <w:r>
        <w:rPr>
          <w:rFonts w:cs="Arial"/>
        </w:rPr>
        <w:t xml:space="preserve"> abastecimento;</w:t>
      </w:r>
    </w:p>
    <w:p w:rsidR="00D60995" w:rsidRPr="000C3368" w:rsidRDefault="00D60995" w:rsidP="00D60995">
      <w:pPr>
        <w:numPr>
          <w:ilvl w:val="2"/>
          <w:numId w:val="1"/>
        </w:numPr>
        <w:tabs>
          <w:tab w:val="left" w:pos="1980"/>
        </w:tabs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Nos r</w:t>
      </w:r>
      <w:r w:rsidRPr="000C3368">
        <w:rPr>
          <w:rFonts w:cs="Arial"/>
        </w:rPr>
        <w:t>eservatórios superiores</w:t>
      </w:r>
      <w:r>
        <w:rPr>
          <w:rFonts w:cs="Arial"/>
        </w:rPr>
        <w:t xml:space="preserve"> </w:t>
      </w:r>
      <w:r w:rsidRPr="000C3368">
        <w:rPr>
          <w:rFonts w:cs="Arial"/>
        </w:rPr>
        <w:t>fechar o(s) registro(s) da(s) coluna(s) de distribuição de á</w:t>
      </w:r>
      <w:r>
        <w:rPr>
          <w:rFonts w:cs="Arial"/>
        </w:rPr>
        <w:t>gua, não permitindo a passagem de água entre diferentes reservatórios;</w:t>
      </w:r>
    </w:p>
    <w:p w:rsidR="00D60995" w:rsidRPr="000C3368" w:rsidRDefault="00D60995" w:rsidP="00D60995">
      <w:pPr>
        <w:numPr>
          <w:ilvl w:val="2"/>
          <w:numId w:val="1"/>
        </w:numPr>
        <w:tabs>
          <w:tab w:val="left" w:pos="1980"/>
        </w:tabs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 w:rsidRPr="000C3368">
        <w:rPr>
          <w:rFonts w:cs="Arial"/>
        </w:rPr>
        <w:t>No caso de reservatório duplo, com compartimentos independentes, selecionar</w:t>
      </w:r>
      <w:r>
        <w:rPr>
          <w:rFonts w:cs="Arial"/>
        </w:rPr>
        <w:t xml:space="preserve"> </w:t>
      </w:r>
      <w:r w:rsidRPr="000C3368">
        <w:rPr>
          <w:rFonts w:cs="Arial"/>
        </w:rPr>
        <w:t>inicialmente aquele que é abastecido pelo reservatório inferior já limpo</w:t>
      </w:r>
      <w:r>
        <w:rPr>
          <w:rFonts w:cs="Arial"/>
        </w:rPr>
        <w:t>;</w:t>
      </w:r>
    </w:p>
    <w:p w:rsidR="00D60995" w:rsidRPr="005E26C9" w:rsidRDefault="00D60995" w:rsidP="00D60995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 w:rsidRPr="005E26C9">
        <w:rPr>
          <w:rFonts w:cs="Arial"/>
        </w:rPr>
        <w:t xml:space="preserve">Procedimentos de </w:t>
      </w:r>
      <w:r>
        <w:rPr>
          <w:rFonts w:cs="Arial"/>
        </w:rPr>
        <w:t xml:space="preserve">sanitização e </w:t>
      </w:r>
      <w:r w:rsidRPr="005E26C9">
        <w:rPr>
          <w:rFonts w:cs="Arial"/>
        </w:rPr>
        <w:t>desinfecção d</w:t>
      </w:r>
      <w:r>
        <w:rPr>
          <w:rFonts w:cs="Arial"/>
        </w:rPr>
        <w:t>os</w:t>
      </w:r>
      <w:r w:rsidRPr="005E26C9">
        <w:rPr>
          <w:rFonts w:cs="Arial"/>
        </w:rPr>
        <w:t xml:space="preserve"> reservatórios</w:t>
      </w:r>
      <w:r>
        <w:rPr>
          <w:rFonts w:cs="Arial"/>
        </w:rPr>
        <w:t xml:space="preserve"> e caixas d’água:</w:t>
      </w:r>
    </w:p>
    <w:p w:rsidR="00D60995" w:rsidRPr="00EF6ED7" w:rsidRDefault="00D60995" w:rsidP="00D60995">
      <w:pPr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 w:rsidRPr="00FD5077">
        <w:rPr>
          <w:rFonts w:cs="Arial"/>
        </w:rPr>
        <w:t xml:space="preserve">Após a limpeza proceder a </w:t>
      </w:r>
      <w:r>
        <w:rPr>
          <w:rFonts w:cs="Arial"/>
        </w:rPr>
        <w:t xml:space="preserve">sanitização e a </w:t>
      </w:r>
      <w:r w:rsidRPr="00FD5077">
        <w:rPr>
          <w:rFonts w:cs="Arial"/>
        </w:rPr>
        <w:t>desinfecção</w:t>
      </w:r>
      <w:r w:rsidRPr="00EF6ED7">
        <w:rPr>
          <w:rFonts w:cs="Arial"/>
        </w:rPr>
        <w:t xml:space="preserve"> química com </w:t>
      </w:r>
      <w:r>
        <w:rPr>
          <w:rFonts w:cs="Arial"/>
        </w:rPr>
        <w:t xml:space="preserve">solução de </w:t>
      </w:r>
      <w:r w:rsidRPr="00EF6ED7">
        <w:rPr>
          <w:rFonts w:cs="Arial"/>
        </w:rPr>
        <w:t>hipoclorito de sódio</w:t>
      </w:r>
      <w:r>
        <w:rPr>
          <w:rFonts w:cs="Arial"/>
        </w:rPr>
        <w:t xml:space="preserve"> (</w:t>
      </w:r>
      <w:proofErr w:type="spellStart"/>
      <w:proofErr w:type="gramStart"/>
      <w:r>
        <w:rPr>
          <w:rFonts w:cs="Arial"/>
        </w:rPr>
        <w:t>NaClO</w:t>
      </w:r>
      <w:proofErr w:type="spellEnd"/>
      <w:proofErr w:type="gramEnd"/>
      <w:r>
        <w:rPr>
          <w:rFonts w:cs="Arial"/>
        </w:rPr>
        <w:t xml:space="preserve">) a 2,5 %, mantendo as paredes molhadas com o desinfetante durante duas horas, </w:t>
      </w:r>
      <w:r w:rsidRPr="00EF6ED7">
        <w:rPr>
          <w:rFonts w:cs="Arial"/>
        </w:rPr>
        <w:t>para eliminar bactérias patogênicas, germe</w:t>
      </w:r>
      <w:r>
        <w:rPr>
          <w:rFonts w:cs="Arial"/>
        </w:rPr>
        <w:t>s e coliformes contaminan</w:t>
      </w:r>
      <w:r w:rsidRPr="00EF6ED7">
        <w:rPr>
          <w:rFonts w:cs="Arial"/>
        </w:rPr>
        <w:t>tes da água;</w:t>
      </w:r>
    </w:p>
    <w:p w:rsidR="00D60995" w:rsidRDefault="00D60995" w:rsidP="00D60995">
      <w:pPr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Enxaguar as paredes da caixa ou reservatório com esguicho de água limpa, após duas horas de aplicação do desinfetante;</w:t>
      </w:r>
    </w:p>
    <w:p w:rsidR="00D60995" w:rsidRPr="00D94052" w:rsidRDefault="00D60995" w:rsidP="00D60995">
      <w:pPr>
        <w:numPr>
          <w:ilvl w:val="2"/>
          <w:numId w:val="1"/>
        </w:numPr>
        <w:spacing w:before="100" w:beforeAutospacing="1" w:line="360" w:lineRule="auto"/>
        <w:jc w:val="both"/>
        <w:rPr>
          <w:rFonts w:cs="Arial"/>
        </w:rPr>
      </w:pPr>
      <w:r>
        <w:rPr>
          <w:rFonts w:cs="Arial"/>
        </w:rPr>
        <w:t xml:space="preserve">Eliminar o excesso de solução no fundo do reservatório retirando-o </w:t>
      </w:r>
      <w:r w:rsidRPr="00923356">
        <w:rPr>
          <w:rFonts w:cs="Arial"/>
          <w:color w:val="000000"/>
        </w:rPr>
        <w:t xml:space="preserve">com o auxílio de </w:t>
      </w:r>
      <w:r>
        <w:rPr>
          <w:rFonts w:cs="Arial"/>
          <w:color w:val="000000"/>
        </w:rPr>
        <w:t xml:space="preserve">pá de plástico, </w:t>
      </w:r>
      <w:r w:rsidRPr="00923356">
        <w:rPr>
          <w:rFonts w:cs="Arial"/>
          <w:color w:val="000000"/>
        </w:rPr>
        <w:t>balde e panos</w:t>
      </w:r>
      <w:r>
        <w:rPr>
          <w:rFonts w:cs="Arial"/>
          <w:color w:val="000000"/>
        </w:rPr>
        <w:t>, ou sistema de sucção</w:t>
      </w:r>
      <w:r>
        <w:rPr>
          <w:rFonts w:cs="Arial"/>
        </w:rPr>
        <w:t xml:space="preserve">. </w:t>
      </w:r>
    </w:p>
    <w:p w:rsidR="00D60995" w:rsidRPr="00F11C3F" w:rsidRDefault="00D60995" w:rsidP="00D60995">
      <w:pPr>
        <w:numPr>
          <w:ilvl w:val="2"/>
          <w:numId w:val="1"/>
        </w:numPr>
        <w:spacing w:before="100" w:beforeAutospacing="1" w:line="360" w:lineRule="auto"/>
        <w:jc w:val="both"/>
        <w:rPr>
          <w:rFonts w:cs="Arial"/>
        </w:rPr>
      </w:pPr>
      <w:r>
        <w:rPr>
          <w:rFonts w:cs="Arial"/>
        </w:rPr>
        <w:t>Não permitir a saída de resíduos pela saída de distribuição de água limpa;</w:t>
      </w:r>
    </w:p>
    <w:p w:rsidR="00D60995" w:rsidRPr="00B50BE1" w:rsidRDefault="00D60995" w:rsidP="00D60995">
      <w:pPr>
        <w:numPr>
          <w:ilvl w:val="2"/>
          <w:numId w:val="1"/>
        </w:numPr>
        <w:spacing w:before="100" w:beforeAutospacing="1" w:line="360" w:lineRule="auto"/>
        <w:jc w:val="both"/>
        <w:rPr>
          <w:rFonts w:cs="Arial"/>
        </w:rPr>
      </w:pPr>
      <w:r>
        <w:rPr>
          <w:rFonts w:cs="Arial"/>
        </w:rPr>
        <w:t xml:space="preserve">Verificar o nível de limpeza da caixa ou reservatório, se necessário repetir o </w:t>
      </w:r>
      <w:r w:rsidR="00412CA2">
        <w:rPr>
          <w:rFonts w:cs="Arial"/>
        </w:rPr>
        <w:t>enxágue</w:t>
      </w:r>
      <w:r>
        <w:rPr>
          <w:rFonts w:cs="Arial"/>
        </w:rPr>
        <w:t>;</w:t>
      </w:r>
    </w:p>
    <w:p w:rsidR="00D60995" w:rsidRPr="009A5589" w:rsidRDefault="00D60995" w:rsidP="00D60995">
      <w:pPr>
        <w:numPr>
          <w:ilvl w:val="2"/>
          <w:numId w:val="1"/>
        </w:numPr>
        <w:autoSpaceDE w:val="0"/>
        <w:autoSpaceDN w:val="0"/>
        <w:adjustRightInd w:val="0"/>
        <w:spacing w:before="100" w:beforeAutospacing="1" w:line="360" w:lineRule="auto"/>
      </w:pPr>
      <w:proofErr w:type="spellStart"/>
      <w:r>
        <w:rPr>
          <w:rFonts w:cs="Arial"/>
        </w:rPr>
        <w:t>Sanitizar</w:t>
      </w:r>
      <w:proofErr w:type="spellEnd"/>
      <w:r w:rsidRPr="009A5589">
        <w:rPr>
          <w:rFonts w:cs="Arial"/>
        </w:rPr>
        <w:t xml:space="preserve"> e desinfetar a</w:t>
      </w:r>
      <w:r>
        <w:rPr>
          <w:rFonts w:cs="Arial"/>
        </w:rPr>
        <w:t xml:space="preserve"> tampa do reservatório ou caixa </w:t>
      </w:r>
      <w:r w:rsidRPr="009A5589">
        <w:rPr>
          <w:rFonts w:cs="Arial"/>
        </w:rPr>
        <w:t>d’água</w:t>
      </w:r>
      <w:r>
        <w:t>;</w:t>
      </w:r>
    </w:p>
    <w:p w:rsidR="00BB2283" w:rsidRDefault="00BB2283" w:rsidP="00BB2283">
      <w:pPr>
        <w:numPr>
          <w:ilvl w:val="2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 w:rsidRPr="00FD02E9">
        <w:rPr>
          <w:rFonts w:cs="Arial"/>
        </w:rPr>
        <w:t>Terminado o</w:t>
      </w:r>
      <w:r>
        <w:rPr>
          <w:rFonts w:cs="Arial"/>
        </w:rPr>
        <w:t xml:space="preserve"> </w:t>
      </w:r>
      <w:r w:rsidRPr="00FD02E9">
        <w:rPr>
          <w:rFonts w:cs="Arial"/>
        </w:rPr>
        <w:t xml:space="preserve">procedimento de </w:t>
      </w:r>
      <w:r>
        <w:rPr>
          <w:rFonts w:cs="Arial"/>
        </w:rPr>
        <w:t xml:space="preserve">sanitização e </w:t>
      </w:r>
      <w:r w:rsidRPr="00FD5077">
        <w:rPr>
          <w:rFonts w:cs="Arial"/>
        </w:rPr>
        <w:t>desinfecção</w:t>
      </w:r>
      <w:r>
        <w:rPr>
          <w:rFonts w:cs="Arial"/>
        </w:rPr>
        <w:t xml:space="preserve">, tampar a caixa ou reservatório; </w:t>
      </w:r>
    </w:p>
    <w:p w:rsidR="00BB2283" w:rsidRDefault="00BB2283" w:rsidP="00BB2283">
      <w:pPr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 w:rsidRPr="00EF6ED7">
        <w:rPr>
          <w:rFonts w:cs="Arial"/>
        </w:rPr>
        <w:lastRenderedPageBreak/>
        <w:t xml:space="preserve">Inspecionar </w:t>
      </w:r>
      <w:r>
        <w:rPr>
          <w:rFonts w:cs="Arial"/>
        </w:rPr>
        <w:t>a existência d</w:t>
      </w:r>
      <w:r w:rsidRPr="00EF6ED7">
        <w:rPr>
          <w:rFonts w:cs="Arial"/>
        </w:rPr>
        <w:t xml:space="preserve">e possíveis fissuras ou trincas </w:t>
      </w:r>
      <w:r>
        <w:rPr>
          <w:rFonts w:cs="Arial"/>
        </w:rPr>
        <w:t>que possam provocar vazamentos e infiltr</w:t>
      </w:r>
      <w:r w:rsidRPr="00EF6ED7">
        <w:rPr>
          <w:rFonts w:cs="Arial"/>
        </w:rPr>
        <w:t>ações</w:t>
      </w:r>
      <w:r>
        <w:rPr>
          <w:rFonts w:cs="Arial"/>
        </w:rPr>
        <w:t xml:space="preserve"> e, em havendo, comunicar ao fiscal da </w:t>
      </w:r>
      <w:r w:rsidRPr="00F828C7">
        <w:rPr>
          <w:rFonts w:cs="Arial"/>
          <w:b/>
        </w:rPr>
        <w:t>UNIVERSIDADE</w:t>
      </w:r>
      <w:r w:rsidRPr="00EF6ED7">
        <w:rPr>
          <w:rFonts w:cs="Arial"/>
        </w:rPr>
        <w:t>;</w:t>
      </w:r>
    </w:p>
    <w:p w:rsidR="00BB2283" w:rsidRDefault="00BB2283" w:rsidP="00BB2283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R</w:t>
      </w:r>
      <w:r w:rsidRPr="00FD02E9">
        <w:rPr>
          <w:rFonts w:cs="Arial"/>
        </w:rPr>
        <w:t>estabelec</w:t>
      </w:r>
      <w:r>
        <w:rPr>
          <w:rFonts w:cs="Arial"/>
        </w:rPr>
        <w:t>er</w:t>
      </w:r>
      <w:r w:rsidRPr="00FD02E9">
        <w:rPr>
          <w:rFonts w:cs="Arial"/>
        </w:rPr>
        <w:t xml:space="preserve"> o abastecimento</w:t>
      </w:r>
      <w:r>
        <w:rPr>
          <w:rFonts w:cs="Arial"/>
        </w:rPr>
        <w:t xml:space="preserve"> de água tratada; </w:t>
      </w:r>
    </w:p>
    <w:p w:rsidR="00BB2283" w:rsidRDefault="00BB2283" w:rsidP="00BB22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856" w:hanging="431"/>
        <w:jc w:val="both"/>
        <w:rPr>
          <w:rFonts w:cs="Arial"/>
        </w:rPr>
      </w:pPr>
      <w:r w:rsidRPr="003E089E">
        <w:rPr>
          <w:rFonts w:cs="Arial"/>
        </w:rPr>
        <w:t xml:space="preserve">Colar etiqueta </w:t>
      </w:r>
      <w:proofErr w:type="spellStart"/>
      <w:proofErr w:type="gramStart"/>
      <w:r w:rsidRPr="003E089E">
        <w:rPr>
          <w:rFonts w:cs="Arial"/>
        </w:rPr>
        <w:t>auto-adesiva</w:t>
      </w:r>
      <w:proofErr w:type="spellEnd"/>
      <w:proofErr w:type="gramEnd"/>
      <w:r w:rsidRPr="003E089E">
        <w:rPr>
          <w:rFonts w:cs="Arial"/>
        </w:rPr>
        <w:t xml:space="preserve">, </w:t>
      </w:r>
      <w:r w:rsidRPr="00B50BE1">
        <w:rPr>
          <w:rFonts w:cs="Arial"/>
          <w:bCs/>
        </w:rPr>
        <w:t>resistente a intempéries e indelével</w:t>
      </w:r>
      <w:r w:rsidRPr="003E089E">
        <w:rPr>
          <w:rFonts w:cs="Arial"/>
        </w:rPr>
        <w:t>, no lado externo d</w:t>
      </w:r>
      <w:r>
        <w:rPr>
          <w:rFonts w:cs="Arial"/>
        </w:rPr>
        <w:t xml:space="preserve">o reservatório ou </w:t>
      </w:r>
      <w:r w:rsidRPr="003E089E">
        <w:rPr>
          <w:rFonts w:cs="Arial"/>
        </w:rPr>
        <w:t xml:space="preserve">caixa d’água, constando </w:t>
      </w:r>
      <w:r>
        <w:rPr>
          <w:rFonts w:cs="Arial"/>
        </w:rPr>
        <w:t>informações do serviço executado (</w:t>
      </w:r>
      <w:r w:rsidRPr="003E089E">
        <w:rPr>
          <w:rFonts w:cs="Arial"/>
        </w:rPr>
        <w:t xml:space="preserve">data da </w:t>
      </w:r>
      <w:r>
        <w:rPr>
          <w:rFonts w:cs="Arial"/>
        </w:rPr>
        <w:t xml:space="preserve">limpeza e </w:t>
      </w:r>
      <w:r w:rsidRPr="003E089E">
        <w:rPr>
          <w:rFonts w:cs="Arial"/>
        </w:rPr>
        <w:t>des</w:t>
      </w:r>
      <w:r>
        <w:rPr>
          <w:rFonts w:cs="Arial"/>
        </w:rPr>
        <w:t xml:space="preserve">infecção, </w:t>
      </w:r>
      <w:r w:rsidRPr="003E089E">
        <w:rPr>
          <w:rFonts w:cs="Arial"/>
        </w:rPr>
        <w:t>nome da empresa</w:t>
      </w:r>
      <w:r>
        <w:rPr>
          <w:rFonts w:cs="Arial"/>
        </w:rPr>
        <w:t>, nome do profissional)</w:t>
      </w:r>
      <w:r w:rsidRPr="003E089E">
        <w:rPr>
          <w:rFonts w:cs="Arial"/>
        </w:rPr>
        <w:t>;</w:t>
      </w:r>
    </w:p>
    <w:p w:rsidR="00BB2283" w:rsidRPr="009A5589" w:rsidRDefault="00BB2283" w:rsidP="00BB228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T</w:t>
      </w:r>
      <w:r w:rsidRPr="009A5589">
        <w:rPr>
          <w:rFonts w:cs="Arial"/>
        </w:rPr>
        <w:t>ampar adequadamente o reservatório ou</w:t>
      </w:r>
      <w:r>
        <w:rPr>
          <w:rFonts w:cs="Arial"/>
        </w:rPr>
        <w:t xml:space="preserve"> caixa </w:t>
      </w:r>
      <w:r w:rsidRPr="009A5589">
        <w:rPr>
          <w:rFonts w:cs="Arial"/>
        </w:rPr>
        <w:t>d’água, de forma a impedir a entrada de</w:t>
      </w:r>
      <w:r>
        <w:rPr>
          <w:rFonts w:cs="Arial"/>
        </w:rPr>
        <w:t xml:space="preserve"> </w:t>
      </w:r>
      <w:r w:rsidRPr="009A5589">
        <w:rPr>
          <w:rFonts w:cs="Arial"/>
        </w:rPr>
        <w:t>pequenos animais, insetos ou sujeiras;</w:t>
      </w:r>
    </w:p>
    <w:p w:rsidR="00BB2283" w:rsidRPr="00EF6ED7" w:rsidRDefault="00BB2283" w:rsidP="00BB2283">
      <w:pPr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cs="Arial"/>
        </w:rPr>
      </w:pPr>
      <w:r>
        <w:rPr>
          <w:rFonts w:cs="Arial"/>
        </w:rPr>
        <w:t>Emitir laudo técnico, afim d</w:t>
      </w:r>
      <w:r>
        <w:rPr>
          <w:rFonts w:cs="Arial"/>
          <w:color w:val="000000"/>
        </w:rPr>
        <w:t>e certificação para o serviço de vigilância sanitária, com anotação de responsabilidade;</w:t>
      </w:r>
    </w:p>
    <w:p w:rsidR="00BB2283" w:rsidRPr="00EF6ED7" w:rsidRDefault="00BB2283" w:rsidP="00BB2283">
      <w:pPr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F</w:t>
      </w:r>
      <w:r w:rsidRPr="00EF6ED7">
        <w:rPr>
          <w:rFonts w:cs="Arial"/>
        </w:rPr>
        <w:t xml:space="preserve">azer a retirada </w:t>
      </w:r>
      <w:r>
        <w:rPr>
          <w:rFonts w:cs="Arial"/>
        </w:rPr>
        <w:t>de telhas, onde for necessária</w:t>
      </w:r>
      <w:r w:rsidRPr="00EF6ED7">
        <w:rPr>
          <w:rFonts w:cs="Arial"/>
        </w:rPr>
        <w:t xml:space="preserve"> para a execução do serviço</w:t>
      </w:r>
      <w:r>
        <w:rPr>
          <w:rFonts w:cs="Arial"/>
        </w:rPr>
        <w:t>, e su</w:t>
      </w:r>
      <w:r w:rsidRPr="00EF6ED7">
        <w:rPr>
          <w:rFonts w:cs="Arial"/>
        </w:rPr>
        <w:t xml:space="preserve">a </w:t>
      </w:r>
      <w:r>
        <w:rPr>
          <w:rFonts w:cs="Arial"/>
        </w:rPr>
        <w:t xml:space="preserve">adequada </w:t>
      </w:r>
      <w:r w:rsidRPr="00EF6ED7">
        <w:rPr>
          <w:rFonts w:cs="Arial"/>
        </w:rPr>
        <w:t xml:space="preserve">recolocação </w:t>
      </w:r>
      <w:r>
        <w:rPr>
          <w:rFonts w:cs="Arial"/>
        </w:rPr>
        <w:t>no final dos serviços;</w:t>
      </w:r>
    </w:p>
    <w:p w:rsidR="00BB2283" w:rsidRDefault="00BB2283" w:rsidP="00BB2283">
      <w:pPr>
        <w:keepNext/>
        <w:keepLines/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Proceder regular</w:t>
      </w:r>
      <w:r w:rsidRPr="0095186E">
        <w:rPr>
          <w:rFonts w:cs="Arial"/>
        </w:rPr>
        <w:t xml:space="preserve">mente </w:t>
      </w:r>
      <w:proofErr w:type="gramStart"/>
      <w:r w:rsidRPr="0095186E">
        <w:rPr>
          <w:rFonts w:cs="Arial"/>
        </w:rPr>
        <w:t>a</w:t>
      </w:r>
      <w:proofErr w:type="gramEnd"/>
      <w:r w:rsidRPr="0095186E">
        <w:rPr>
          <w:rFonts w:cs="Arial"/>
        </w:rPr>
        <w:t xml:space="preserve"> limpeza e remoção d</w:t>
      </w:r>
      <w:r>
        <w:rPr>
          <w:rFonts w:cs="Arial"/>
        </w:rPr>
        <w:t xml:space="preserve">e resíduos e do lixo </w:t>
      </w:r>
      <w:r w:rsidRPr="0095186E">
        <w:rPr>
          <w:rFonts w:cs="Arial"/>
        </w:rPr>
        <w:t>resultante dos serviços</w:t>
      </w:r>
      <w:r>
        <w:rPr>
          <w:rFonts w:cs="Arial"/>
        </w:rPr>
        <w:t>,</w:t>
      </w:r>
      <w:r w:rsidRPr="0095186E">
        <w:rPr>
          <w:rFonts w:cs="Arial"/>
        </w:rPr>
        <w:t xml:space="preserve"> </w:t>
      </w:r>
      <w:r>
        <w:rPr>
          <w:rFonts w:cs="Arial"/>
        </w:rPr>
        <w:t xml:space="preserve">se houver, </w:t>
      </w:r>
      <w:r w:rsidRPr="0095186E">
        <w:rPr>
          <w:rFonts w:cs="Arial"/>
        </w:rPr>
        <w:t xml:space="preserve">para </w:t>
      </w:r>
      <w:r>
        <w:rPr>
          <w:rFonts w:cs="Arial"/>
        </w:rPr>
        <w:t>local apropriado, evitando transtorno ao funcionamento das atividades acadêmicas e administrativas da UFU;</w:t>
      </w:r>
    </w:p>
    <w:p w:rsidR="00C957D7" w:rsidRPr="00342A67" w:rsidRDefault="00C957D7" w:rsidP="00BB2283">
      <w:pPr>
        <w:keepNext/>
        <w:keepLines/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 w:rsidRPr="00342A67">
        <w:rPr>
          <w:rFonts w:cs="Arial"/>
        </w:rPr>
        <w:t xml:space="preserve">Emissão de laudo técnico de limpeza, </w:t>
      </w:r>
      <w:r w:rsidR="00647E8D" w:rsidRPr="00342A67">
        <w:rPr>
          <w:rFonts w:cs="Arial"/>
        </w:rPr>
        <w:t xml:space="preserve">por reservatório/caixa d’água, </w:t>
      </w:r>
      <w:r w:rsidRPr="00342A67">
        <w:rPr>
          <w:rFonts w:cs="Arial"/>
        </w:rPr>
        <w:t xml:space="preserve">obrigatório para recebimento do serviço por parte da </w:t>
      </w:r>
      <w:r w:rsidR="00647E8D" w:rsidRPr="00342A67">
        <w:rPr>
          <w:rFonts w:cs="Arial"/>
        </w:rPr>
        <w:t>Universidade</w:t>
      </w:r>
      <w:r w:rsidRPr="00342A67">
        <w:rPr>
          <w:rFonts w:cs="Arial"/>
        </w:rPr>
        <w:t>.</w:t>
      </w:r>
    </w:p>
    <w:p w:rsidR="00BB2283" w:rsidRDefault="00BB2283" w:rsidP="00BB2283">
      <w:pPr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 w:rsidRPr="00EF6ED7">
        <w:rPr>
          <w:rFonts w:cs="Arial"/>
        </w:rPr>
        <w:t xml:space="preserve">Por ocasião da entrega final </w:t>
      </w:r>
      <w:r>
        <w:rPr>
          <w:rFonts w:cs="Arial"/>
        </w:rPr>
        <w:t>dos serviços em cada caixa de água ou reservatório, a fiscalização designada realizará vistoria de avaliação da qualidade com vistas ao aceite dos serviços ou, se for o caso, a execução de</w:t>
      </w:r>
      <w:r w:rsidRPr="00EF6ED7">
        <w:rPr>
          <w:rFonts w:cs="Arial"/>
        </w:rPr>
        <w:t xml:space="preserve"> </w:t>
      </w:r>
      <w:r>
        <w:rPr>
          <w:rFonts w:cs="Arial"/>
        </w:rPr>
        <w:t>eventuais correções;</w:t>
      </w:r>
    </w:p>
    <w:p w:rsidR="00D80748" w:rsidRDefault="00D80748" w:rsidP="00BB2283">
      <w:pPr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A avaliação de </w:t>
      </w:r>
      <w:r w:rsidRPr="00D80748">
        <w:rPr>
          <w:rFonts w:cs="Arial"/>
        </w:rPr>
        <w:t>conformidade dos serviços executados se baseia no cumprimento integral deste Projeto e no Manual de Saneamento FUNAS</w:t>
      </w:r>
      <w:r>
        <w:rPr>
          <w:rFonts w:cs="Arial"/>
        </w:rPr>
        <w:t>A;</w:t>
      </w:r>
    </w:p>
    <w:p w:rsidR="00BB2283" w:rsidRDefault="00BB2283" w:rsidP="00BB2283">
      <w:pPr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Q</w:t>
      </w:r>
      <w:r w:rsidRPr="00EF6ED7">
        <w:rPr>
          <w:rFonts w:cs="Arial"/>
        </w:rPr>
        <w:t xml:space="preserve">ualquer irregularidade </w:t>
      </w:r>
      <w:r>
        <w:rPr>
          <w:rFonts w:cs="Arial"/>
        </w:rPr>
        <w:t xml:space="preserve">verificada </w:t>
      </w:r>
      <w:r w:rsidRPr="00EF6ED7">
        <w:rPr>
          <w:rFonts w:cs="Arial"/>
        </w:rPr>
        <w:t xml:space="preserve">após a </w:t>
      </w:r>
      <w:r>
        <w:rPr>
          <w:rFonts w:cs="Arial"/>
        </w:rPr>
        <w:t>conclusão dos serviços</w:t>
      </w:r>
      <w:r w:rsidRPr="00EF6ED7">
        <w:rPr>
          <w:rFonts w:cs="Arial"/>
        </w:rPr>
        <w:t xml:space="preserve"> </w:t>
      </w:r>
      <w:r>
        <w:rPr>
          <w:rFonts w:cs="Arial"/>
        </w:rPr>
        <w:t>é de</w:t>
      </w:r>
      <w:r w:rsidRPr="00EF6ED7">
        <w:rPr>
          <w:rFonts w:cs="Arial"/>
        </w:rPr>
        <w:t xml:space="preserve"> responsabilidade da empresa </w:t>
      </w:r>
      <w:r>
        <w:rPr>
          <w:rFonts w:cs="Arial"/>
        </w:rPr>
        <w:t xml:space="preserve">LICITANTE VENCEDORA, devendo repor </w:t>
      </w:r>
      <w:r w:rsidRPr="00EF6ED7">
        <w:rPr>
          <w:rFonts w:cs="Arial"/>
        </w:rPr>
        <w:t xml:space="preserve">telhas quebradas </w:t>
      </w:r>
      <w:r>
        <w:rPr>
          <w:rFonts w:cs="Arial"/>
        </w:rPr>
        <w:t>e tubulações entupida</w:t>
      </w:r>
      <w:r w:rsidRPr="00EF6ED7">
        <w:rPr>
          <w:rFonts w:cs="Arial"/>
        </w:rPr>
        <w:t>s</w:t>
      </w:r>
      <w:r>
        <w:rPr>
          <w:rFonts w:cs="Arial"/>
        </w:rPr>
        <w:t>,</w:t>
      </w:r>
      <w:r w:rsidRPr="002B1504">
        <w:rPr>
          <w:rFonts w:cs="Arial"/>
        </w:rPr>
        <w:t xml:space="preserve"> </w:t>
      </w:r>
      <w:r>
        <w:rPr>
          <w:rFonts w:cs="Arial"/>
        </w:rPr>
        <w:t xml:space="preserve">quanto for o caso, </w:t>
      </w:r>
      <w:r w:rsidRPr="00EF6ED7">
        <w:rPr>
          <w:rFonts w:cs="Arial"/>
        </w:rPr>
        <w:t xml:space="preserve">decorrentes da </w:t>
      </w:r>
      <w:r>
        <w:rPr>
          <w:rFonts w:cs="Arial"/>
        </w:rPr>
        <w:t>execução dos serviços;</w:t>
      </w:r>
    </w:p>
    <w:p w:rsidR="00BB2283" w:rsidRDefault="00BB2283" w:rsidP="00BB2283">
      <w:pPr>
        <w:keepNext/>
        <w:keepLines/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 w:rsidRPr="0095186E">
        <w:rPr>
          <w:rFonts w:cs="Arial"/>
        </w:rPr>
        <w:lastRenderedPageBreak/>
        <w:t>Aceitos os serviços, subsiste na forma da Lei a responsabilidade da LICITANTE VENCEDORA pela qualidade, cor</w:t>
      </w:r>
      <w:r>
        <w:rPr>
          <w:rFonts w:cs="Arial"/>
        </w:rPr>
        <w:t>reção e segurança</w:t>
      </w:r>
      <w:r w:rsidRPr="0095186E">
        <w:rPr>
          <w:rFonts w:cs="Arial"/>
        </w:rPr>
        <w:t>;</w:t>
      </w:r>
    </w:p>
    <w:p w:rsidR="00076B33" w:rsidRDefault="00076B33" w:rsidP="00076B33">
      <w:pPr>
        <w:keepNext/>
        <w:keepLines/>
        <w:spacing w:before="120" w:line="360" w:lineRule="auto"/>
        <w:ind w:left="858"/>
        <w:jc w:val="both"/>
        <w:rPr>
          <w:rFonts w:cs="Arial"/>
        </w:rPr>
      </w:pPr>
    </w:p>
    <w:p w:rsidR="00994961" w:rsidRDefault="00994961" w:rsidP="00BB2283">
      <w:pPr>
        <w:keepNext/>
        <w:keepLines/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O Prazo máximo para execução do serviço após iniciado é de:</w:t>
      </w:r>
    </w:p>
    <w:p w:rsidR="00BB2283" w:rsidRDefault="00BB2283" w:rsidP="00BB2283">
      <w:pPr>
        <w:keepNext/>
        <w:keepLines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Capacidade de até 1.000 litros – 01 hora e 30 minutos;</w:t>
      </w:r>
    </w:p>
    <w:p w:rsidR="00BB2283" w:rsidRDefault="00BB2283" w:rsidP="00BB2283">
      <w:pPr>
        <w:keepNext/>
        <w:keepLines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De 1001 a 5.000 litros – 02 horas e 30 minutos;</w:t>
      </w:r>
    </w:p>
    <w:p w:rsidR="00BB2283" w:rsidRDefault="00BB2283" w:rsidP="00BB2283">
      <w:pPr>
        <w:keepNext/>
        <w:keepLines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De 5.001 a 50.000 litros – 06 horas;</w:t>
      </w:r>
    </w:p>
    <w:p w:rsidR="00BB2283" w:rsidRDefault="00BB2283" w:rsidP="00BB2283">
      <w:pPr>
        <w:keepNext/>
        <w:keepLines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De 50.001 a 100.000 litros – 07 horas;</w:t>
      </w:r>
    </w:p>
    <w:p w:rsidR="00BB2283" w:rsidRDefault="00BB2283" w:rsidP="00BB2283">
      <w:pPr>
        <w:keepNext/>
        <w:keepLines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Acima de 100.000 litros – 08 horas</w:t>
      </w:r>
    </w:p>
    <w:p w:rsidR="00BB2283" w:rsidRDefault="00BB2283" w:rsidP="00BB2283">
      <w:pPr>
        <w:keepNext/>
        <w:keepLines/>
        <w:spacing w:before="120"/>
        <w:ind w:left="1760"/>
        <w:jc w:val="both"/>
        <w:rPr>
          <w:rFonts w:cs="Arial"/>
        </w:rPr>
      </w:pPr>
      <w:r w:rsidRPr="00FC3BF0">
        <w:rPr>
          <w:rFonts w:cs="Arial"/>
          <w:i/>
        </w:rPr>
        <w:t xml:space="preserve">(Obs.: </w:t>
      </w:r>
      <w:r>
        <w:rPr>
          <w:rFonts w:cs="Arial"/>
          <w:i/>
        </w:rPr>
        <w:t xml:space="preserve">Em caráter excepcional, dependendo da dificuldade encontrada in loco,  </w:t>
      </w:r>
      <w:r w:rsidRPr="00FC3BF0">
        <w:rPr>
          <w:rFonts w:cs="Arial"/>
          <w:i/>
        </w:rPr>
        <w:t>o prazo para execução  poder</w:t>
      </w:r>
      <w:r>
        <w:rPr>
          <w:rFonts w:cs="Arial"/>
          <w:i/>
        </w:rPr>
        <w:t xml:space="preserve">á ser dilatado. Neste caso é necessário autorização, por escrito, do fiscal técnico que estará acompanhando o serviço). </w:t>
      </w:r>
    </w:p>
    <w:p w:rsidR="00D60995" w:rsidRDefault="00D60995" w:rsidP="00BB2283">
      <w:pPr>
        <w:autoSpaceDE w:val="0"/>
        <w:autoSpaceDN w:val="0"/>
        <w:adjustRightInd w:val="0"/>
        <w:spacing w:before="120" w:line="360" w:lineRule="auto"/>
        <w:ind w:left="1277"/>
        <w:jc w:val="both"/>
        <w:rPr>
          <w:rFonts w:cs="Arial"/>
        </w:rPr>
      </w:pPr>
    </w:p>
    <w:p w:rsidR="00DB206B" w:rsidRPr="004A5ABF" w:rsidRDefault="00DB206B" w:rsidP="00C3310A">
      <w:pPr>
        <w:pStyle w:val="Nivel1"/>
      </w:pPr>
      <w:r w:rsidRPr="004A5ABF">
        <w:t>INFORMAÇÕES RELEVANTES PARA O DIMENSIONAMENTO DA PROPOSTA</w:t>
      </w:r>
    </w:p>
    <w:p w:rsidR="00BB2283" w:rsidRPr="00BB2283" w:rsidRDefault="00BB2283" w:rsidP="00BB2283">
      <w:pPr>
        <w:keepNext/>
        <w:keepLines/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Os serviços (limpeza e desinfecção) serão realizados preferencialmente em horário comercial, </w:t>
      </w:r>
      <w:r w:rsidRPr="00BC7B97">
        <w:rPr>
          <w:rFonts w:cs="Arial"/>
        </w:rPr>
        <w:t xml:space="preserve">em dias </w:t>
      </w:r>
      <w:r>
        <w:rPr>
          <w:rFonts w:cs="Arial"/>
        </w:rPr>
        <w:t>úteis, de segunda a sexta feira, mediante agendamento e de forma não interferir nas atividades acadêmicas e administrativas da UFU;</w:t>
      </w:r>
    </w:p>
    <w:p w:rsidR="00BB2283" w:rsidRDefault="00412CA2" w:rsidP="00BB2283">
      <w:pPr>
        <w:keepNext/>
        <w:keepLines/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H</w:t>
      </w:r>
      <w:r w:rsidR="00BB2283">
        <w:rPr>
          <w:rFonts w:cs="Arial"/>
        </w:rPr>
        <w:t>avendo necessidade, os serviços poderão</w:t>
      </w:r>
      <w:r w:rsidR="00BB2283" w:rsidRPr="00BC7B97">
        <w:rPr>
          <w:rFonts w:cs="Arial"/>
        </w:rPr>
        <w:t xml:space="preserve"> ser realizado</w:t>
      </w:r>
      <w:r w:rsidR="00BB2283">
        <w:rPr>
          <w:rFonts w:cs="Arial"/>
        </w:rPr>
        <w:t>s aos sábados, domingos e feriados, desde que previamente agendado;</w:t>
      </w:r>
    </w:p>
    <w:p w:rsidR="0030444E" w:rsidRDefault="0030444E" w:rsidP="00BB2283">
      <w:pPr>
        <w:keepNext/>
        <w:keepLines/>
        <w:numPr>
          <w:ilvl w:val="1"/>
          <w:numId w:val="1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Estimativa de demanda de serviços</w:t>
      </w:r>
    </w:p>
    <w:p w:rsidR="0030444E" w:rsidRDefault="0030444E" w:rsidP="0030444E">
      <w:pPr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 w:rsidRPr="00197699">
        <w:rPr>
          <w:rFonts w:cs="Arial"/>
        </w:rPr>
        <w:t>Estima-se</w:t>
      </w:r>
      <w:r>
        <w:rPr>
          <w:rFonts w:cs="Arial"/>
        </w:rPr>
        <w:t xml:space="preserve"> que anualmente seja </w:t>
      </w:r>
      <w:proofErr w:type="gramStart"/>
      <w:r>
        <w:rPr>
          <w:rFonts w:cs="Arial"/>
        </w:rPr>
        <w:t>executada 2 (dois) serviços de limpeza e desinfecção química para cada reservatório e caixa d’água</w:t>
      </w:r>
      <w:r w:rsidR="00412CA2">
        <w:rPr>
          <w:rFonts w:cs="Arial"/>
        </w:rPr>
        <w:t xml:space="preserve"> contemplada neste projeto básico</w:t>
      </w:r>
      <w:proofErr w:type="gramEnd"/>
      <w:r>
        <w:rPr>
          <w:rFonts w:cs="Arial"/>
        </w:rPr>
        <w:t>;</w:t>
      </w:r>
    </w:p>
    <w:p w:rsidR="0030444E" w:rsidRDefault="0030444E" w:rsidP="0030444E">
      <w:pPr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 w:rsidRPr="007F0FE2">
        <w:rPr>
          <w:rFonts w:cs="Arial"/>
        </w:rPr>
        <w:t xml:space="preserve">Havendo demanda, em casos específicos e onde houver exigência do serviço de Vigilância Sanitária, </w:t>
      </w:r>
      <w:proofErr w:type="gramStart"/>
      <w:r w:rsidRPr="007F0FE2">
        <w:rPr>
          <w:rFonts w:cs="Arial"/>
        </w:rPr>
        <w:t>poderão</w:t>
      </w:r>
      <w:proofErr w:type="gramEnd"/>
      <w:r w:rsidRPr="007F0FE2">
        <w:rPr>
          <w:rFonts w:cs="Arial"/>
        </w:rPr>
        <w:t xml:space="preserve"> haver limpezas de reservatórios em prazos inferiores a 06 (seis) meses; </w:t>
      </w:r>
    </w:p>
    <w:p w:rsidR="0030444E" w:rsidRDefault="0030444E" w:rsidP="0030444E">
      <w:pPr>
        <w:keepNext/>
        <w:keepLines/>
        <w:numPr>
          <w:ilvl w:val="2"/>
          <w:numId w:val="1"/>
        </w:numPr>
        <w:spacing w:before="120" w:line="360" w:lineRule="auto"/>
        <w:jc w:val="both"/>
        <w:rPr>
          <w:rFonts w:cs="Arial"/>
        </w:rPr>
      </w:pPr>
      <w:r w:rsidRPr="00412CA2">
        <w:rPr>
          <w:rFonts w:cs="Arial"/>
        </w:rPr>
        <w:t>As quantidades estimadas podem ou não ser contratadas, dependendo do nível de infecção das caixas e reservatórios</w:t>
      </w:r>
      <w:r w:rsidR="00412CA2">
        <w:rPr>
          <w:rFonts w:cs="Arial"/>
        </w:rPr>
        <w:t>;</w:t>
      </w:r>
    </w:p>
    <w:p w:rsidR="00076B33" w:rsidRPr="00412CA2" w:rsidRDefault="00076B33" w:rsidP="00076B33">
      <w:pPr>
        <w:keepNext/>
        <w:keepLines/>
        <w:spacing w:before="120" w:line="360" w:lineRule="auto"/>
        <w:ind w:left="1781"/>
        <w:jc w:val="both"/>
        <w:rPr>
          <w:rFonts w:cs="Arial"/>
        </w:rPr>
      </w:pPr>
    </w:p>
    <w:p w:rsidR="0030444E" w:rsidRDefault="0030444E" w:rsidP="0030444E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bCs/>
          <w:color w:val="000000"/>
          <w:szCs w:val="20"/>
        </w:rPr>
      </w:pPr>
      <w:r w:rsidRPr="004A5ABF">
        <w:rPr>
          <w:rFonts w:cs="Times New Roman"/>
          <w:bCs/>
          <w:color w:val="000000"/>
          <w:szCs w:val="20"/>
        </w:rPr>
        <w:t>A demanda do órgão tem como base as seguintes características:</w:t>
      </w:r>
    </w:p>
    <w:p w:rsidR="00076B33" w:rsidRDefault="00076B33" w:rsidP="00076B33">
      <w:pPr>
        <w:spacing w:before="120" w:after="120" w:line="276" w:lineRule="auto"/>
        <w:ind w:left="425"/>
        <w:jc w:val="both"/>
        <w:rPr>
          <w:rFonts w:cs="Times New Roman"/>
          <w:bCs/>
          <w:color w:val="000000"/>
          <w:szCs w:val="20"/>
        </w:rPr>
      </w:pPr>
    </w:p>
    <w:p w:rsidR="00076B33" w:rsidRDefault="00076B33" w:rsidP="00076B33">
      <w:pPr>
        <w:spacing w:before="120" w:after="120" w:line="276" w:lineRule="auto"/>
        <w:ind w:left="425"/>
        <w:jc w:val="both"/>
        <w:rPr>
          <w:rFonts w:cs="Times New Roman"/>
          <w:bCs/>
          <w:color w:val="000000"/>
          <w:szCs w:val="20"/>
        </w:rPr>
      </w:pPr>
    </w:p>
    <w:p w:rsidR="00076B33" w:rsidRDefault="00076B33" w:rsidP="00076B33">
      <w:pPr>
        <w:spacing w:before="120" w:after="120" w:line="276" w:lineRule="auto"/>
        <w:ind w:left="425"/>
        <w:jc w:val="both"/>
        <w:rPr>
          <w:rFonts w:cs="Times New Roman"/>
          <w:bCs/>
          <w:color w:val="000000"/>
          <w:szCs w:val="20"/>
        </w:rPr>
      </w:pPr>
    </w:p>
    <w:p w:rsidR="00076B33" w:rsidRDefault="00076B33" w:rsidP="00076B33">
      <w:pPr>
        <w:spacing w:before="120" w:after="120" w:line="276" w:lineRule="auto"/>
        <w:ind w:left="425"/>
        <w:jc w:val="both"/>
        <w:rPr>
          <w:rFonts w:cs="Times New Roman"/>
          <w:bCs/>
          <w:color w:val="000000"/>
          <w:szCs w:val="20"/>
        </w:rPr>
      </w:pPr>
    </w:p>
    <w:p w:rsidR="00076B33" w:rsidRDefault="00076B33" w:rsidP="00076B33">
      <w:pPr>
        <w:spacing w:before="120" w:after="120" w:line="276" w:lineRule="auto"/>
        <w:ind w:left="425"/>
        <w:jc w:val="both"/>
        <w:rPr>
          <w:rFonts w:cs="Times New Roman"/>
          <w:bCs/>
          <w:color w:val="000000"/>
          <w:szCs w:val="20"/>
        </w:rPr>
      </w:pPr>
    </w:p>
    <w:p w:rsidR="00076B33" w:rsidRDefault="00076B33" w:rsidP="00076B33">
      <w:pPr>
        <w:spacing w:before="120" w:after="120" w:line="276" w:lineRule="auto"/>
        <w:ind w:left="425"/>
        <w:jc w:val="both"/>
        <w:rPr>
          <w:rFonts w:cs="Times New Roman"/>
          <w:bCs/>
          <w:color w:val="000000"/>
          <w:szCs w:val="20"/>
        </w:rPr>
      </w:pPr>
    </w:p>
    <w:p w:rsidR="00076B33" w:rsidRDefault="00076B33" w:rsidP="00076B33">
      <w:pPr>
        <w:spacing w:before="120" w:after="120" w:line="276" w:lineRule="auto"/>
        <w:ind w:left="425"/>
        <w:jc w:val="both"/>
        <w:rPr>
          <w:rFonts w:cs="Times New Roman"/>
          <w:bCs/>
          <w:color w:val="000000"/>
          <w:szCs w:val="20"/>
        </w:rPr>
      </w:pPr>
    </w:p>
    <w:tbl>
      <w:tblPr>
        <w:tblW w:w="7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314"/>
        <w:gridCol w:w="1475"/>
        <w:gridCol w:w="2059"/>
      </w:tblGrid>
      <w:tr w:rsidR="00076B33" w:rsidRPr="00076B33" w:rsidTr="00076B33">
        <w:trPr>
          <w:trHeight w:val="400"/>
          <w:jc w:val="center"/>
        </w:trPr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</w:pPr>
            <w:r w:rsidRPr="00076B33"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  <w:t>UBERLÂNDIA</w:t>
            </w:r>
          </w:p>
        </w:tc>
      </w:tr>
      <w:tr w:rsidR="00076B33" w:rsidRPr="00076B33" w:rsidTr="00076B33">
        <w:trPr>
          <w:trHeight w:val="408"/>
          <w:jc w:val="center"/>
        </w:trPr>
        <w:tc>
          <w:tcPr>
            <w:tcW w:w="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76B33" w:rsidRPr="00076B33" w:rsidRDefault="00076B33" w:rsidP="00076B33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SANTA MÔNICA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Cs w:val="22"/>
              </w:rPr>
              <w:t>LOCALIZAÇÃO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Cs w:val="22"/>
              </w:rPr>
              <w:t>CAPACIDADE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Cs w:val="22"/>
              </w:rPr>
              <w:t xml:space="preserve">QUANTIDADE </w:t>
            </w:r>
            <w:r w:rsidRPr="00076B33">
              <w:rPr>
                <w:rFonts w:ascii="Calibri" w:hAnsi="Calibri" w:cs="Calibri"/>
                <w:color w:val="000000"/>
                <w:szCs w:val="22"/>
              </w:rPr>
              <w:br/>
              <w:t>DE CAIXAS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1V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3E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5L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PORTARIA II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1H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PORTARIA II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1I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1C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1E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1Y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1M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3N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5K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5P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1D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3N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1H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3P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3P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3P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54.000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5I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1Q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5M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3L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1U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5J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5F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5F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5RB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5D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1K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3C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12.500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38.700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19.300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3Q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3D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5N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5RA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15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BLOCO5V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UMUARAMA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4E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4G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4L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4U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6T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NASS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NASS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2K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2R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2W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2X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4K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4L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4L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4T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4T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240.000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8C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8C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15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2G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6B33">
              <w:rPr>
                <w:rFonts w:ascii="Calibri" w:hAnsi="Calibri" w:cs="Calibri"/>
                <w:color w:val="000000"/>
                <w:sz w:val="16"/>
                <w:szCs w:val="16"/>
              </w:rPr>
              <w:t>EDUCAÇÃO FÍSICA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BIBLIOTECA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PORTARIA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VESTIÁRIO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GINÁSIO I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GINÁSIO NESTOR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GINÁSIO NESTOR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GINÁSIO TÊNIS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ESEBA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76B33" w:rsidRPr="00076B33" w:rsidTr="00076B33">
        <w:trPr>
          <w:trHeight w:val="315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ESEBA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UNIDADES ISOLADAS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MORADIA ESTUDANTIL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MORADIA ESTUDANTIL BLOCO B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MORADIA ESTUDANTIL BLOCO 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REITORIA DUQUE DE CAXIAS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REITORIA DUQUE DE CAXIAS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REITORIA DUQUE DE CAXIAS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REITORIA DUQUE DE CAXIAS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REITORIA ENG. DINIZ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REITORIA ENG. DINIZ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MUNA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GRAÇA AXÉ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GRAÇA AXÉ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AMBULATÓRIO JARAGUÁ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LABORATÓRIO FEQUI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INCUBADORA SOCIAL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CAP'S LUIZOTE DE FREITAS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MUSEU DO ÍNDIO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MUSEU DO ÍNDIO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15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CIEPS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76B33">
              <w:rPr>
                <w:rFonts w:ascii="Calibri" w:hAnsi="Calibri" w:cs="Calibri"/>
                <w:color w:val="000000"/>
                <w:sz w:val="16"/>
                <w:szCs w:val="16"/>
              </w:rPr>
              <w:t>GLÓRIA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1BCG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435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1BCG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14.000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76B33" w:rsidRPr="00076B33" w:rsidTr="00076B33">
        <w:trPr>
          <w:trHeight w:val="345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1CCG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405"/>
          <w:jc w:val="center"/>
        </w:trPr>
        <w:tc>
          <w:tcPr>
            <w:tcW w:w="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1CCG</w:t>
            </w:r>
            <w:proofErr w:type="gramEnd"/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14.000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6878D8">
        <w:trPr>
          <w:trHeight w:val="353"/>
          <w:jc w:val="center"/>
        </w:trPr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6878D8"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  <w:t>PONTAL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19.300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38.700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BLOCO 1C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19.300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1D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38.700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BLOCO </w:t>
            </w: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1D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15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LABORATÓRIO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6878D8">
        <w:trPr>
          <w:trHeight w:val="243"/>
          <w:jc w:val="center"/>
        </w:trPr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6878D8"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  <w:t>MONTE CARMELO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SESI - Minas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POLIESPORTIVO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1AMC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12.300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1AMC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27.900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1AMC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1AMC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1AMC</w:t>
            </w:r>
            <w:proofErr w:type="gram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76B33" w:rsidRPr="00076B33" w:rsidTr="00076B33">
        <w:trPr>
          <w:trHeight w:val="315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SALA DE PROFESSORES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76B33" w:rsidRPr="00076B33" w:rsidTr="006878D8">
        <w:trPr>
          <w:trHeight w:val="357"/>
          <w:jc w:val="center"/>
        </w:trPr>
        <w:tc>
          <w:tcPr>
            <w:tcW w:w="7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noWrap/>
            <w:vAlign w:val="center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 w:rsidRPr="006878D8">
              <w:rPr>
                <w:rFonts w:ascii="Calibri" w:hAnsi="Calibri" w:cs="Calibri"/>
                <w:b/>
                <w:bCs/>
                <w:color w:val="FFFFFF"/>
                <w:sz w:val="32"/>
                <w:szCs w:val="40"/>
              </w:rPr>
              <w:lastRenderedPageBreak/>
              <w:t>PATOS DE MINAS</w:t>
            </w:r>
          </w:p>
        </w:tc>
      </w:tr>
      <w:tr w:rsidR="00076B33" w:rsidRPr="00076B33" w:rsidTr="00076B33">
        <w:trPr>
          <w:trHeight w:val="300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Palácio de Cristal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76B33" w:rsidRPr="00076B33" w:rsidTr="00076B33">
        <w:trPr>
          <w:trHeight w:val="315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Laboratórios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3" w:rsidRPr="00076B33" w:rsidRDefault="00076B33" w:rsidP="00076B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B3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30444E" w:rsidRPr="00BB2283" w:rsidRDefault="0030444E" w:rsidP="0030444E">
      <w:pPr>
        <w:keepNext/>
        <w:keepLines/>
        <w:spacing w:before="120" w:line="360" w:lineRule="auto"/>
        <w:ind w:left="858"/>
        <w:jc w:val="both"/>
        <w:rPr>
          <w:rFonts w:cs="Arial"/>
        </w:rPr>
      </w:pPr>
    </w:p>
    <w:p w:rsidR="00DB206B" w:rsidRDefault="0055045F" w:rsidP="00C3310A">
      <w:pPr>
        <w:pStyle w:val="Nivel1"/>
      </w:pPr>
      <w:r w:rsidRPr="004A5ABF">
        <w:t>METODOLOGIA DE AVALIAÇÃO DA EXECUÇÃO DOS SERVIÇOS.</w:t>
      </w:r>
    </w:p>
    <w:p w:rsidR="00DB206B" w:rsidRPr="00342A67" w:rsidRDefault="00342A67" w:rsidP="00342A67">
      <w:pPr>
        <w:pStyle w:val="PargrafodaLista"/>
        <w:numPr>
          <w:ilvl w:val="1"/>
          <w:numId w:val="1"/>
        </w:numPr>
        <w:rPr>
          <w:rFonts w:cs="Times New Roman"/>
          <w:bCs/>
          <w:color w:val="000000"/>
          <w:szCs w:val="20"/>
        </w:rPr>
      </w:pPr>
      <w:r>
        <w:rPr>
          <w:rFonts w:cs="Times New Roman"/>
          <w:bCs/>
          <w:color w:val="000000"/>
          <w:szCs w:val="20"/>
        </w:rPr>
        <w:t>A avaliação de conformidade dos serviços executados se se baseia no cumprimento integral deste Projeto e no Manual de Saneamento da FUNASA.</w:t>
      </w:r>
    </w:p>
    <w:p w:rsidR="00DB206B" w:rsidRPr="004A5ABF" w:rsidRDefault="00DB206B" w:rsidP="00C3310A">
      <w:pPr>
        <w:pStyle w:val="Nivel1"/>
      </w:pPr>
      <w:r w:rsidRPr="004A5ABF">
        <w:t>MATERIAIS A SEREM DISPONIBILIZADOS</w:t>
      </w:r>
    </w:p>
    <w:p w:rsidR="00933D2A" w:rsidRDefault="00933D2A" w:rsidP="00933D2A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  <w:b/>
          <w:color w:val="000000"/>
          <w:szCs w:val="20"/>
        </w:rPr>
        <w:t xml:space="preserve">A Licitante </w:t>
      </w:r>
      <w:r w:rsidRPr="00933D2A">
        <w:rPr>
          <w:rFonts w:cs="Arial"/>
          <w:b/>
          <w:color w:val="000000"/>
          <w:szCs w:val="20"/>
        </w:rPr>
        <w:t>Vencedora</w:t>
      </w:r>
      <w:r>
        <w:rPr>
          <w:rFonts w:cs="Arial"/>
          <w:color w:val="000000"/>
          <w:szCs w:val="20"/>
        </w:rPr>
        <w:t xml:space="preserve"> deverá fornecer todos os materiais, ferramentas, equipamentos e utensílios necessários, de acordo com a demanda, promovendo aquisição e substituição quando necessário. </w:t>
      </w:r>
    </w:p>
    <w:p w:rsidR="006E3E48" w:rsidRPr="004A5ABF" w:rsidRDefault="006E3E48" w:rsidP="00994961">
      <w:pPr>
        <w:pStyle w:val="Nivel1"/>
        <w:rPr>
          <w:u w:val="single"/>
        </w:rPr>
      </w:pPr>
      <w:r w:rsidRPr="004A5ABF">
        <w:t xml:space="preserve">EXECUÇÃO DOS SERVIÇOS E SEU RECEBIMENTO </w:t>
      </w:r>
    </w:p>
    <w:p w:rsidR="006E3E48" w:rsidRPr="00342A67" w:rsidRDefault="006E3E48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342A67">
        <w:rPr>
          <w:rFonts w:cs="Times New Roman"/>
          <w:color w:val="000000"/>
          <w:szCs w:val="20"/>
        </w:rPr>
        <w:t xml:space="preserve">A execução </w:t>
      </w:r>
      <w:r w:rsidR="00994961" w:rsidRPr="00342A67">
        <w:rPr>
          <w:rFonts w:cs="Arial"/>
          <w:color w:val="000000"/>
          <w:szCs w:val="20"/>
        </w:rPr>
        <w:t>dos serviços será iniciada imediatamente após assinatura do contrato e emissão de</w:t>
      </w:r>
      <w:r w:rsidR="00342A67">
        <w:rPr>
          <w:rFonts w:cs="Arial"/>
          <w:color w:val="000000"/>
          <w:szCs w:val="20"/>
        </w:rPr>
        <w:t xml:space="preserve"> ordem de início de atividades.</w:t>
      </w:r>
    </w:p>
    <w:p w:rsidR="006E3E48" w:rsidRDefault="006E3E48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 xml:space="preserve">Os serviços poderão ser rejeitados, no todo ou em parte, quando em desacordo com as especificações constantes neste Termo de Referência e na proposta, devendo ser corrigidos/refeitos/substituídos no prazo fixado pelo fiscal do contrato, </w:t>
      </w:r>
      <w:proofErr w:type="gramStart"/>
      <w:r w:rsidRPr="004A5ABF">
        <w:rPr>
          <w:rFonts w:cs="Times New Roman"/>
          <w:color w:val="000000"/>
          <w:szCs w:val="20"/>
        </w:rPr>
        <w:t>às custas</w:t>
      </w:r>
      <w:proofErr w:type="gramEnd"/>
      <w:r w:rsidRPr="004A5ABF">
        <w:rPr>
          <w:rFonts w:cs="Times New Roman"/>
          <w:color w:val="000000"/>
          <w:szCs w:val="20"/>
        </w:rPr>
        <w:t xml:space="preserve"> da </w:t>
      </w:r>
      <w:r w:rsidR="00F55E03" w:rsidRPr="004A5ABF">
        <w:rPr>
          <w:rFonts w:cs="Times New Roman"/>
          <w:color w:val="000000"/>
          <w:szCs w:val="20"/>
        </w:rPr>
        <w:t>C</w:t>
      </w:r>
      <w:r w:rsidRPr="004A5ABF">
        <w:rPr>
          <w:rFonts w:cs="Times New Roman"/>
          <w:color w:val="000000"/>
          <w:szCs w:val="20"/>
        </w:rPr>
        <w:t>ontratada, sem prejuízo da aplicação de penalidades.</w:t>
      </w:r>
    </w:p>
    <w:p w:rsidR="00F23E40" w:rsidRPr="00342A67" w:rsidRDefault="00F23E40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342A67">
        <w:rPr>
          <w:rFonts w:cs="Times New Roman"/>
          <w:color w:val="000000"/>
          <w:szCs w:val="20"/>
        </w:rPr>
        <w:t xml:space="preserve">Os serviços apenas serão recebidos mediante emissão de laudo </w:t>
      </w:r>
      <w:r w:rsidR="00C957D7" w:rsidRPr="00342A67">
        <w:rPr>
          <w:rFonts w:cs="Times New Roman"/>
          <w:color w:val="000000"/>
          <w:szCs w:val="20"/>
        </w:rPr>
        <w:t>técnico de limpeza.</w:t>
      </w:r>
    </w:p>
    <w:p w:rsidR="006E3E48" w:rsidRPr="004A5ABF" w:rsidRDefault="006E3E48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342A67">
        <w:rPr>
          <w:rFonts w:cs="Times New Roman"/>
          <w:color w:val="000000"/>
          <w:szCs w:val="20"/>
        </w:rPr>
        <w:t>Os serviços serão recebidos definitivamente no prazo de</w:t>
      </w:r>
      <w:r w:rsidRPr="00342A67">
        <w:rPr>
          <w:rFonts w:cs="Times New Roman"/>
          <w:szCs w:val="20"/>
        </w:rPr>
        <w:t xml:space="preserve"> </w:t>
      </w:r>
      <w:r w:rsidR="00F23E40" w:rsidRPr="00342A67">
        <w:rPr>
          <w:rFonts w:cs="Times New Roman"/>
          <w:szCs w:val="20"/>
        </w:rPr>
        <w:t>01 (um)</w:t>
      </w:r>
      <w:r w:rsidRPr="00342A67">
        <w:rPr>
          <w:rFonts w:cs="Times New Roman"/>
          <w:szCs w:val="20"/>
        </w:rPr>
        <w:t xml:space="preserve"> dia</w:t>
      </w:r>
      <w:r w:rsidRPr="00342A67">
        <w:rPr>
          <w:rFonts w:cs="Times New Roman"/>
          <w:color w:val="000000"/>
          <w:szCs w:val="20"/>
        </w:rPr>
        <w:t>, contados d</w:t>
      </w:r>
      <w:r w:rsidR="00F23E40" w:rsidRPr="00342A67">
        <w:rPr>
          <w:rFonts w:cs="Times New Roman"/>
          <w:color w:val="000000"/>
          <w:szCs w:val="20"/>
        </w:rPr>
        <w:t>a</w:t>
      </w:r>
      <w:r w:rsidRPr="00342A67">
        <w:rPr>
          <w:rFonts w:cs="Times New Roman"/>
          <w:color w:val="000000"/>
          <w:szCs w:val="20"/>
        </w:rPr>
        <w:t xml:space="preserve"> </w:t>
      </w:r>
      <w:r w:rsidR="00F23E40" w:rsidRPr="00342A67">
        <w:rPr>
          <w:rFonts w:cs="Times New Roman"/>
          <w:color w:val="000000"/>
          <w:szCs w:val="20"/>
        </w:rPr>
        <w:t>emissão do laudo</w:t>
      </w:r>
      <w:r w:rsidRPr="00342A67">
        <w:rPr>
          <w:rFonts w:cs="Times New Roman"/>
          <w:color w:val="000000"/>
          <w:szCs w:val="20"/>
        </w:rPr>
        <w:t>, após a verificação</w:t>
      </w:r>
      <w:r w:rsidRPr="004A5ABF">
        <w:rPr>
          <w:rFonts w:cs="Times New Roman"/>
          <w:color w:val="000000"/>
          <w:szCs w:val="20"/>
        </w:rPr>
        <w:t xml:space="preserve"> da qualidade e quantidade do serviço executado e materiais empregados, com a consequente aceitação mediante termo circunstanciado.</w:t>
      </w:r>
    </w:p>
    <w:p w:rsidR="006E3E48" w:rsidRPr="004A5ABF" w:rsidRDefault="006E3E48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:rsidR="006E3E48" w:rsidRPr="004A5ABF" w:rsidRDefault="006E3E48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 xml:space="preserve">O recebimento provisório ou definitivo do objeto não exclui a responsabilidade da </w:t>
      </w:r>
      <w:r w:rsidR="00F55E03" w:rsidRPr="004A5ABF">
        <w:rPr>
          <w:rFonts w:cs="Times New Roman"/>
          <w:color w:val="000000"/>
          <w:szCs w:val="20"/>
        </w:rPr>
        <w:t>C</w:t>
      </w:r>
      <w:r w:rsidRPr="004A5ABF">
        <w:rPr>
          <w:rFonts w:cs="Times New Roman"/>
          <w:color w:val="000000"/>
          <w:szCs w:val="20"/>
        </w:rPr>
        <w:t>ontratada pelos prejuízos resultantes da incorreta execução do contrato.</w:t>
      </w:r>
    </w:p>
    <w:p w:rsidR="0055045F" w:rsidRPr="00342A67" w:rsidRDefault="0055045F" w:rsidP="00C3310A">
      <w:pPr>
        <w:pStyle w:val="Nivel1"/>
        <w:rPr>
          <w:color w:val="auto"/>
        </w:rPr>
      </w:pPr>
      <w:r w:rsidRPr="00342A67">
        <w:rPr>
          <w:color w:val="auto"/>
        </w:rPr>
        <w:t>DA VISTORIA</w:t>
      </w:r>
    </w:p>
    <w:p w:rsidR="0055045F" w:rsidRPr="00342A67" w:rsidRDefault="0055045F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342A67">
        <w:rPr>
          <w:rFonts w:cs="Times New Roman"/>
          <w:color w:val="000000"/>
          <w:szCs w:val="20"/>
        </w:rPr>
        <w:t>Para o correto dimensionamento e elaboração de sua proposta, o licitante deverá realizar vistoria nas instalações do local de execução dos serviços, acompanhado por servidor designado para esse fim, de</w:t>
      </w:r>
      <w:r w:rsidR="00342A67" w:rsidRPr="00342A67">
        <w:rPr>
          <w:rFonts w:cs="Times New Roman"/>
          <w:color w:val="000000"/>
          <w:szCs w:val="20"/>
        </w:rPr>
        <w:t xml:space="preserve"> </w:t>
      </w:r>
      <w:r w:rsidRPr="00342A67">
        <w:rPr>
          <w:rFonts w:cs="Times New Roman"/>
          <w:color w:val="000000"/>
          <w:szCs w:val="20"/>
        </w:rPr>
        <w:t xml:space="preserve">segunda à sexta-feira, das </w:t>
      </w:r>
      <w:proofErr w:type="gramStart"/>
      <w:r w:rsidR="00342A67" w:rsidRPr="00342A67">
        <w:rPr>
          <w:rFonts w:cs="Times New Roman"/>
          <w:color w:val="000000"/>
          <w:szCs w:val="20"/>
        </w:rPr>
        <w:t>08:00</w:t>
      </w:r>
      <w:proofErr w:type="gramEnd"/>
      <w:r w:rsidRPr="00342A67">
        <w:rPr>
          <w:rFonts w:cs="Times New Roman"/>
          <w:color w:val="000000"/>
          <w:szCs w:val="20"/>
        </w:rPr>
        <w:t xml:space="preserve"> horas às</w:t>
      </w:r>
      <w:r w:rsidR="00342A67" w:rsidRPr="00342A67">
        <w:rPr>
          <w:rFonts w:cs="Times New Roman"/>
          <w:color w:val="000000"/>
          <w:szCs w:val="20"/>
        </w:rPr>
        <w:t xml:space="preserve"> 17:00</w:t>
      </w:r>
      <w:r w:rsidRPr="00342A67">
        <w:rPr>
          <w:rFonts w:cs="Times New Roman"/>
          <w:color w:val="000000"/>
          <w:szCs w:val="20"/>
        </w:rPr>
        <w:t xml:space="preserve"> horas, devendo o agendamento ser efetuado previamente pelo telefone (</w:t>
      </w:r>
      <w:r w:rsidR="00342A67" w:rsidRPr="00342A67">
        <w:rPr>
          <w:rFonts w:cs="Times New Roman"/>
          <w:color w:val="000000"/>
          <w:szCs w:val="20"/>
        </w:rPr>
        <w:t>34</w:t>
      </w:r>
      <w:r w:rsidRPr="00342A67">
        <w:rPr>
          <w:rFonts w:cs="Times New Roman"/>
          <w:color w:val="000000"/>
          <w:szCs w:val="20"/>
        </w:rPr>
        <w:t>)</w:t>
      </w:r>
      <w:r w:rsidR="00342A67" w:rsidRPr="00342A67">
        <w:rPr>
          <w:rFonts w:cs="Times New Roman"/>
          <w:color w:val="000000"/>
          <w:szCs w:val="20"/>
        </w:rPr>
        <w:t>3239-4532.</w:t>
      </w:r>
    </w:p>
    <w:p w:rsidR="0055045F" w:rsidRPr="003E63E9" w:rsidRDefault="0055045F" w:rsidP="00D42501">
      <w:pPr>
        <w:numPr>
          <w:ilvl w:val="1"/>
          <w:numId w:val="1"/>
        </w:numPr>
        <w:spacing w:before="120" w:after="120" w:line="276" w:lineRule="auto"/>
        <w:ind w:left="0" w:firstLine="567"/>
        <w:jc w:val="both"/>
        <w:rPr>
          <w:szCs w:val="20"/>
        </w:rPr>
      </w:pPr>
      <w:r w:rsidRPr="003E63E9">
        <w:rPr>
          <w:szCs w:val="20"/>
        </w:rPr>
        <w:t>O prazo para vistoria iniciar-se-á no dia útil seguinte ao da publicação do Edital, estendendo-se até o dia útil anterior à data prevista para a abertura da sessão pública.</w:t>
      </w:r>
    </w:p>
    <w:p w:rsidR="0055045F" w:rsidRPr="003E63E9" w:rsidRDefault="0055045F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bCs/>
          <w:szCs w:val="20"/>
        </w:rPr>
      </w:pPr>
      <w:r w:rsidRPr="003E63E9">
        <w:rPr>
          <w:szCs w:val="20"/>
        </w:rPr>
        <w:t>Para a vistoria, o licitante, ou o seu representante, deverá estar devidamente identificado.</w:t>
      </w:r>
    </w:p>
    <w:p w:rsidR="003E63E9" w:rsidRDefault="003E63E9" w:rsidP="003E63E9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lastRenderedPageBreak/>
        <w:t>Caso a interessada opte por não realizar a visita/vistoria no(s) local(</w:t>
      </w:r>
      <w:proofErr w:type="spellStart"/>
      <w:r>
        <w:t>is</w:t>
      </w:r>
      <w:proofErr w:type="spellEnd"/>
      <w:r>
        <w:t>), firmará declaração na qual dispense a necessidade de visita/vistoria, assumindo todo e qualquer risco por sua decisão e se comprometendo a prestar fielmente o serviço do presente Projeto.</w:t>
      </w:r>
    </w:p>
    <w:p w:rsidR="003E63E9" w:rsidRDefault="003E63E9" w:rsidP="003E63E9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A apresentação do Atestado de Visita/Vistoria ou declaração de Dispensa de Vistoria conforme modelos disponibilizados neste Projeto Básico serão obrigatórios na fase de habilitação do certame.</w:t>
      </w:r>
    </w:p>
    <w:p w:rsidR="003E63E9" w:rsidRDefault="003E63E9" w:rsidP="003E63E9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Toda e qualquer despesa com a visita e vistoria, incluindo locomoção entre os </w:t>
      </w:r>
      <w:r>
        <w:tab/>
      </w:r>
      <w:r>
        <w:rPr>
          <w:i/>
        </w:rPr>
        <w:t xml:space="preserve">campi </w:t>
      </w:r>
      <w:r>
        <w:t>e cidades ocorrerão por conta da Licitante interessada.</w:t>
      </w:r>
    </w:p>
    <w:p w:rsidR="00DB206B" w:rsidRPr="004A5ABF" w:rsidRDefault="00DB206B" w:rsidP="00C3310A">
      <w:pPr>
        <w:pStyle w:val="Nivel1"/>
      </w:pPr>
      <w:r w:rsidRPr="004A5ABF">
        <w:rPr>
          <w:lang w:eastAsia="en-US"/>
        </w:rPr>
        <w:t xml:space="preserve">OBRIGAÇÕES DA </w:t>
      </w:r>
      <w:r w:rsidR="00D52359" w:rsidRPr="004A5ABF">
        <w:rPr>
          <w:lang w:eastAsia="en-US"/>
        </w:rPr>
        <w:t>CONTRATANTE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E</w:t>
      </w:r>
      <w:r w:rsidR="00DB206B" w:rsidRPr="004A5ABF">
        <w:rPr>
          <w:rFonts w:cs="Times New Roman"/>
          <w:color w:val="000000"/>
          <w:szCs w:val="20"/>
        </w:rPr>
        <w:t xml:space="preserve">xigir o cumprimento de todas as obrigações assumidas pela </w:t>
      </w:r>
      <w:r w:rsidR="00D52359" w:rsidRPr="004A5ABF">
        <w:rPr>
          <w:rFonts w:cs="Times New Roman"/>
          <w:color w:val="000000"/>
          <w:szCs w:val="20"/>
        </w:rPr>
        <w:t>Contratada</w:t>
      </w:r>
      <w:r w:rsidR="00DB206B" w:rsidRPr="004A5ABF">
        <w:rPr>
          <w:rFonts w:cs="Times New Roman"/>
          <w:color w:val="000000"/>
          <w:szCs w:val="20"/>
        </w:rPr>
        <w:t>, de acordo com as cláusulas contratuais e os termos de sua proposta;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E</w:t>
      </w:r>
      <w:r w:rsidR="00DB206B" w:rsidRPr="004A5ABF">
        <w:rPr>
          <w:rFonts w:cs="Times New Roman"/>
          <w:color w:val="000000"/>
          <w:szCs w:val="20"/>
        </w:rPr>
        <w:t>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N</w:t>
      </w:r>
      <w:r w:rsidR="00DB206B" w:rsidRPr="004A5ABF">
        <w:rPr>
          <w:rFonts w:cs="Times New Roman"/>
          <w:color w:val="000000"/>
          <w:szCs w:val="20"/>
        </w:rPr>
        <w:t xml:space="preserve">otificar a </w:t>
      </w:r>
      <w:r w:rsidR="00D52359" w:rsidRPr="004A5ABF">
        <w:rPr>
          <w:rFonts w:cs="Times New Roman"/>
          <w:color w:val="000000"/>
          <w:szCs w:val="20"/>
        </w:rPr>
        <w:t>Contratada</w:t>
      </w:r>
      <w:r w:rsidR="00DB206B" w:rsidRPr="004A5ABF">
        <w:rPr>
          <w:rFonts w:cs="Times New Roman"/>
          <w:color w:val="000000"/>
          <w:szCs w:val="20"/>
        </w:rPr>
        <w:t xml:space="preserve"> por escrito da ocorrência de eventuais imperfeições no curso da execução dos serviços, fixando prazo para a sua correção;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N</w:t>
      </w:r>
      <w:r w:rsidR="00DB206B" w:rsidRPr="004A5ABF">
        <w:rPr>
          <w:rFonts w:cs="Times New Roman"/>
          <w:color w:val="000000"/>
          <w:szCs w:val="20"/>
        </w:rPr>
        <w:t xml:space="preserve">ão permitir que os empregados da </w:t>
      </w:r>
      <w:r w:rsidR="00D52359" w:rsidRPr="004A5ABF">
        <w:rPr>
          <w:rFonts w:cs="Times New Roman"/>
          <w:color w:val="000000"/>
          <w:szCs w:val="20"/>
        </w:rPr>
        <w:t>Contratada</w:t>
      </w:r>
      <w:r w:rsidR="00DB206B" w:rsidRPr="004A5ABF">
        <w:rPr>
          <w:rFonts w:cs="Times New Roman"/>
          <w:color w:val="000000"/>
          <w:szCs w:val="20"/>
        </w:rPr>
        <w:t xml:space="preserve"> realizem horas extras, exceto em caso de comprovada necessidade de serviço, formalmente justificada pela autoridade do órgão para o qual o trabalho seja prestado e desde que observado o limite da legislação trabalhista;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P</w:t>
      </w:r>
      <w:r w:rsidR="00DB206B" w:rsidRPr="004A5ABF">
        <w:rPr>
          <w:rFonts w:cs="Times New Roman"/>
          <w:color w:val="000000"/>
          <w:szCs w:val="20"/>
        </w:rPr>
        <w:t xml:space="preserve">agar à </w:t>
      </w:r>
      <w:r w:rsidR="00D52359" w:rsidRPr="004A5ABF">
        <w:rPr>
          <w:rFonts w:cs="Times New Roman"/>
          <w:color w:val="000000"/>
          <w:szCs w:val="20"/>
        </w:rPr>
        <w:t>Contratada</w:t>
      </w:r>
      <w:r w:rsidR="00DB206B" w:rsidRPr="004A5ABF">
        <w:rPr>
          <w:rFonts w:cs="Times New Roman"/>
          <w:color w:val="000000"/>
          <w:szCs w:val="20"/>
        </w:rPr>
        <w:t xml:space="preserve"> o valor resultante da prestação do serviço, </w:t>
      </w:r>
      <w:r w:rsidR="00F37721" w:rsidRPr="004A5ABF">
        <w:rPr>
          <w:rFonts w:cs="Times New Roman"/>
          <w:color w:val="000000"/>
          <w:szCs w:val="20"/>
        </w:rPr>
        <w:t>no prazo e condições estabelecidas no Edital e seus anexos</w:t>
      </w:r>
      <w:r w:rsidR="00DB206B" w:rsidRPr="004A5ABF">
        <w:rPr>
          <w:rFonts w:cs="Times New Roman"/>
          <w:color w:val="000000"/>
          <w:szCs w:val="20"/>
        </w:rPr>
        <w:t>;</w:t>
      </w:r>
    </w:p>
    <w:p w:rsidR="00E251E0" w:rsidRPr="004A5ABF" w:rsidRDefault="00E251E0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 xml:space="preserve">Efetuar as retenções tributárias </w:t>
      </w:r>
      <w:r w:rsidR="001C2192" w:rsidRPr="004A5ABF">
        <w:rPr>
          <w:rFonts w:cs="Times New Roman"/>
          <w:color w:val="000000"/>
          <w:szCs w:val="20"/>
        </w:rPr>
        <w:t>devidas sobre o valor da Nota Fiscal/</w:t>
      </w:r>
      <w:proofErr w:type="gramStart"/>
      <w:r w:rsidR="001C2192" w:rsidRPr="004A5ABF">
        <w:rPr>
          <w:rFonts w:cs="Times New Roman"/>
          <w:color w:val="000000"/>
          <w:szCs w:val="20"/>
        </w:rPr>
        <w:t>Fatura fornecida</w:t>
      </w:r>
      <w:proofErr w:type="gramEnd"/>
      <w:r w:rsidR="001C2192" w:rsidRPr="004A5ABF">
        <w:rPr>
          <w:rFonts w:cs="Times New Roman"/>
          <w:color w:val="000000"/>
          <w:szCs w:val="20"/>
        </w:rPr>
        <w:t xml:space="preserve"> pela </w:t>
      </w:r>
      <w:r w:rsidRPr="004A5ABF">
        <w:rPr>
          <w:rFonts w:cs="Times New Roman"/>
          <w:color w:val="000000"/>
          <w:szCs w:val="20"/>
        </w:rPr>
        <w:t>contratada</w:t>
      </w:r>
      <w:r w:rsidR="00146A23" w:rsidRPr="004A5ABF">
        <w:rPr>
          <w:rFonts w:cs="Times New Roman"/>
          <w:color w:val="000000"/>
          <w:szCs w:val="20"/>
        </w:rPr>
        <w:t>, em conformidade com o art. 36, §8º da IN SLTI/MPOG N. 02/2008</w:t>
      </w:r>
      <w:r w:rsidRPr="004A5ABF">
        <w:rPr>
          <w:rFonts w:cs="Times New Roman"/>
          <w:color w:val="000000"/>
          <w:szCs w:val="20"/>
        </w:rPr>
        <w:t>.</w:t>
      </w:r>
    </w:p>
    <w:p w:rsidR="00DB206B" w:rsidRPr="004A5ABF" w:rsidRDefault="00DB206B" w:rsidP="00C3310A">
      <w:pPr>
        <w:pStyle w:val="Nivel1"/>
      </w:pPr>
      <w:r w:rsidRPr="004A5ABF">
        <w:t xml:space="preserve">OBRIGAÇÕES DA </w:t>
      </w:r>
      <w:r w:rsidR="00D52359" w:rsidRPr="004A5ABF">
        <w:t>CONTRATADA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E</w:t>
      </w:r>
      <w:r w:rsidR="00DB206B" w:rsidRPr="004A5ABF">
        <w:rPr>
          <w:rFonts w:cs="Times New Roman"/>
          <w:color w:val="000000"/>
          <w:szCs w:val="20"/>
        </w:rPr>
        <w:t xml:space="preserve">xecutar os serviços conforme especificações deste </w:t>
      </w:r>
      <w:r w:rsidR="00311629">
        <w:rPr>
          <w:rFonts w:cs="Times New Roman"/>
          <w:color w:val="000000"/>
          <w:szCs w:val="20"/>
        </w:rPr>
        <w:t>Projeto Básico</w:t>
      </w:r>
      <w:r w:rsidR="00DB206B" w:rsidRPr="004A5ABF">
        <w:rPr>
          <w:rFonts w:cs="Times New Roman"/>
          <w:color w:val="000000"/>
          <w:szCs w:val="20"/>
        </w:rPr>
        <w:t xml:space="preserve"> e de sua proposta, com a alocação dos empregados necessários ao perfeito cumprimento das cláusulas contratuais, além de fornecer os materiais e equipamentos, ferramentas e utensílios necessários, na qualidade e quantidade especificadas neste </w:t>
      </w:r>
      <w:r w:rsidR="00311629">
        <w:rPr>
          <w:rFonts w:cs="Times New Roman"/>
          <w:color w:val="000000"/>
          <w:szCs w:val="20"/>
        </w:rPr>
        <w:t xml:space="preserve">Projeto Básico </w:t>
      </w:r>
      <w:r w:rsidR="00DB206B" w:rsidRPr="004A5ABF">
        <w:rPr>
          <w:rFonts w:cs="Times New Roman"/>
          <w:color w:val="000000"/>
          <w:szCs w:val="20"/>
        </w:rPr>
        <w:t>e em sua proposta;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R</w:t>
      </w:r>
      <w:r w:rsidR="00DB206B" w:rsidRPr="004A5ABF">
        <w:rPr>
          <w:rFonts w:cs="Times New Roman"/>
          <w:color w:val="000000"/>
          <w:szCs w:val="20"/>
        </w:rPr>
        <w:t xml:space="preserve">eparar, corrigir, remover ou substituir, às suas expensas, no total ou em parte, no prazo </w:t>
      </w:r>
      <w:r w:rsidR="00F37721" w:rsidRPr="004A5ABF">
        <w:rPr>
          <w:rFonts w:cs="Times New Roman"/>
          <w:color w:val="000000"/>
          <w:szCs w:val="20"/>
        </w:rPr>
        <w:t>fixado pelo fiscal do contrato</w:t>
      </w:r>
      <w:r w:rsidR="00DB206B" w:rsidRPr="004A5ABF">
        <w:rPr>
          <w:rFonts w:cs="Times New Roman"/>
          <w:color w:val="000000"/>
          <w:szCs w:val="20"/>
        </w:rPr>
        <w:t>, os serviços efetuados em que se verificarem vícios, defeitos ou incorreções resultantes da execução ou dos materiais empregados;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R</w:t>
      </w:r>
      <w:r w:rsidR="00DB206B" w:rsidRPr="004A5ABF">
        <w:rPr>
          <w:rFonts w:cs="Times New Roman"/>
          <w:color w:val="000000"/>
          <w:szCs w:val="20"/>
        </w:rPr>
        <w:t>esponsabilizar-se pelos vícios e danos decorrentes d</w:t>
      </w:r>
      <w:r w:rsidR="00F37721" w:rsidRPr="004A5ABF">
        <w:rPr>
          <w:rFonts w:cs="Times New Roman"/>
          <w:color w:val="000000"/>
          <w:szCs w:val="20"/>
        </w:rPr>
        <w:t>a execução d</w:t>
      </w:r>
      <w:r w:rsidR="00DB206B" w:rsidRPr="004A5ABF">
        <w:rPr>
          <w:rFonts w:cs="Times New Roman"/>
          <w:color w:val="000000"/>
          <w:szCs w:val="20"/>
        </w:rPr>
        <w:t>o objeto, de acordo com os artigos 14 e 17 a 27, do Código de Defesa do Consumidor (Lei nº 8.078, de 1990)</w:t>
      </w:r>
      <w:r w:rsidR="00F37721" w:rsidRPr="004A5ABF">
        <w:rPr>
          <w:rFonts w:cs="Times New Roman"/>
          <w:color w:val="000000"/>
          <w:szCs w:val="20"/>
        </w:rPr>
        <w:t xml:space="preserve">, ficando a </w:t>
      </w:r>
      <w:r w:rsidR="00D52359" w:rsidRPr="004A5ABF">
        <w:rPr>
          <w:rFonts w:cs="Times New Roman"/>
          <w:color w:val="000000"/>
          <w:szCs w:val="20"/>
        </w:rPr>
        <w:t>Contratante</w:t>
      </w:r>
      <w:r w:rsidR="00F37721" w:rsidRPr="004A5ABF">
        <w:rPr>
          <w:rFonts w:cs="Times New Roman"/>
          <w:color w:val="000000"/>
          <w:szCs w:val="20"/>
        </w:rPr>
        <w:t xml:space="preserve"> autorizada a descontar da garantia, </w:t>
      </w:r>
      <w:proofErr w:type="gramStart"/>
      <w:r w:rsidR="00F37721" w:rsidRPr="004A5ABF">
        <w:rPr>
          <w:rFonts w:cs="Times New Roman"/>
          <w:color w:val="000000"/>
          <w:szCs w:val="20"/>
        </w:rPr>
        <w:t>caso exigida</w:t>
      </w:r>
      <w:proofErr w:type="gramEnd"/>
      <w:r w:rsidR="00F37721" w:rsidRPr="004A5ABF">
        <w:rPr>
          <w:rFonts w:cs="Times New Roman"/>
          <w:color w:val="000000"/>
          <w:szCs w:val="20"/>
        </w:rPr>
        <w:t xml:space="preserve"> no edital, ou dos pagamentos devidos à </w:t>
      </w:r>
      <w:r w:rsidR="00D52359" w:rsidRPr="004A5ABF">
        <w:rPr>
          <w:rFonts w:cs="Times New Roman"/>
          <w:color w:val="000000"/>
          <w:szCs w:val="20"/>
        </w:rPr>
        <w:t>Contratada</w:t>
      </w:r>
      <w:r w:rsidR="00F37721" w:rsidRPr="004A5ABF">
        <w:rPr>
          <w:rFonts w:cs="Times New Roman"/>
          <w:color w:val="000000"/>
          <w:szCs w:val="20"/>
        </w:rPr>
        <w:t>, o valor correspondente aos danos sofridos</w:t>
      </w:r>
      <w:r w:rsidR="00DB206B" w:rsidRPr="004A5ABF">
        <w:rPr>
          <w:rFonts w:cs="Times New Roman"/>
          <w:color w:val="000000"/>
          <w:szCs w:val="20"/>
        </w:rPr>
        <w:t>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U</w:t>
      </w:r>
      <w:r w:rsidR="00DB206B" w:rsidRPr="004A5ABF">
        <w:rPr>
          <w:rFonts w:cs="Times New Roman"/>
          <w:color w:val="000000"/>
          <w:szCs w:val="20"/>
        </w:rPr>
        <w:t>tilizar empregados habilitados e com conhecimentos básicos dos serviços a serem executados, e</w:t>
      </w:r>
      <w:r w:rsidR="00F37721" w:rsidRPr="004A5ABF">
        <w:rPr>
          <w:rFonts w:cs="Times New Roman"/>
          <w:color w:val="000000"/>
          <w:szCs w:val="20"/>
        </w:rPr>
        <w:t>m</w:t>
      </w:r>
      <w:r w:rsidR="00DB206B" w:rsidRPr="004A5ABF">
        <w:rPr>
          <w:rFonts w:cs="Times New Roman"/>
          <w:color w:val="000000"/>
          <w:szCs w:val="20"/>
        </w:rPr>
        <w:t xml:space="preserve"> conformidade com as normas e determinações em vigor;</w:t>
      </w:r>
    </w:p>
    <w:p w:rsidR="00DB206B" w:rsidRPr="004A5ABF" w:rsidRDefault="00765562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 xml:space="preserve">Apresentar </w:t>
      </w:r>
      <w:r w:rsidR="00DB206B" w:rsidRPr="004A5ABF">
        <w:rPr>
          <w:rFonts w:cs="Times New Roman"/>
          <w:color w:val="000000"/>
          <w:szCs w:val="20"/>
        </w:rPr>
        <w:t>os empregados devidamente uniformizados e identificados por meio de crachá, além de provê-los com os Equipamentos de Proteção Individual - EPI, quando for o caso;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lastRenderedPageBreak/>
        <w:t>A</w:t>
      </w:r>
      <w:r w:rsidR="00DB206B" w:rsidRPr="004A5ABF">
        <w:rPr>
          <w:rFonts w:cs="Times New Roman"/>
          <w:color w:val="000000"/>
          <w:szCs w:val="20"/>
        </w:rPr>
        <w:t xml:space="preserve">presentar à </w:t>
      </w:r>
      <w:r w:rsidR="00D52359" w:rsidRPr="004A5ABF">
        <w:rPr>
          <w:rFonts w:cs="Times New Roman"/>
          <w:color w:val="000000"/>
          <w:szCs w:val="20"/>
        </w:rPr>
        <w:t>Contratante</w:t>
      </w:r>
      <w:r w:rsidR="00DB206B" w:rsidRPr="004A5ABF">
        <w:rPr>
          <w:rFonts w:cs="Times New Roman"/>
          <w:color w:val="000000"/>
          <w:szCs w:val="20"/>
        </w:rPr>
        <w:t xml:space="preserve">, quando </w:t>
      </w:r>
      <w:r w:rsidR="00765562" w:rsidRPr="004A5ABF">
        <w:rPr>
          <w:rFonts w:cs="Times New Roman"/>
          <w:color w:val="000000"/>
          <w:szCs w:val="20"/>
        </w:rPr>
        <w:t xml:space="preserve">for o caso, a </w:t>
      </w:r>
      <w:r w:rsidR="00DB206B" w:rsidRPr="004A5ABF">
        <w:rPr>
          <w:rFonts w:cs="Times New Roman"/>
          <w:color w:val="000000"/>
          <w:szCs w:val="20"/>
        </w:rPr>
        <w:t xml:space="preserve">relação nominal </w:t>
      </w:r>
      <w:r w:rsidR="00765562" w:rsidRPr="004A5ABF">
        <w:rPr>
          <w:rFonts w:cs="Times New Roman"/>
          <w:color w:val="000000"/>
          <w:szCs w:val="20"/>
        </w:rPr>
        <w:t xml:space="preserve">dos empregados </w:t>
      </w:r>
      <w:r w:rsidR="009D6CDC" w:rsidRPr="004A5ABF">
        <w:rPr>
          <w:rFonts w:cs="Times New Roman"/>
          <w:color w:val="000000"/>
          <w:szCs w:val="20"/>
        </w:rPr>
        <w:t>que adentrarão o órgão para a execução do serviço;</w:t>
      </w:r>
    </w:p>
    <w:p w:rsidR="00D54127" w:rsidRPr="004A5ABF" w:rsidRDefault="00A36676" w:rsidP="00412CA2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 w:rsidRPr="004A5ABF">
        <w:rPr>
          <w:rFonts w:cs="Times New Roman"/>
          <w:color w:val="000000"/>
          <w:szCs w:val="20"/>
        </w:rPr>
        <w:t>R</w:t>
      </w:r>
      <w:r w:rsidR="00DB206B" w:rsidRPr="004A5ABF">
        <w:rPr>
          <w:rFonts w:cs="Times New Roman"/>
          <w:color w:val="000000"/>
          <w:szCs w:val="20"/>
        </w:rPr>
        <w:t xml:space="preserve">esponsabilizar-se por todas as obrigações trabalhistas, sociais, previdenciárias, tributárias e as demais previstas na legislação específica, cuja inadimplência não transfere responsabilidade à </w:t>
      </w:r>
      <w:r w:rsidR="00D52359" w:rsidRPr="004A5ABF">
        <w:rPr>
          <w:rFonts w:cs="Times New Roman"/>
          <w:color w:val="000000"/>
          <w:szCs w:val="20"/>
        </w:rPr>
        <w:t>Contratante</w:t>
      </w:r>
      <w:r w:rsidR="00DB206B" w:rsidRPr="004A5ABF">
        <w:rPr>
          <w:rFonts w:cs="Times New Roman"/>
          <w:color w:val="000000"/>
          <w:szCs w:val="20"/>
        </w:rPr>
        <w:t>;</w:t>
      </w:r>
    </w:p>
    <w:p w:rsidR="00DB206B" w:rsidRPr="004A5ABF" w:rsidRDefault="00C11C58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A</w:t>
      </w:r>
      <w:r w:rsidR="00DB206B" w:rsidRPr="004A5ABF">
        <w:rPr>
          <w:rFonts w:cs="Times New Roman"/>
          <w:color w:val="000000"/>
          <w:szCs w:val="20"/>
        </w:rPr>
        <w:t xml:space="preserve">tender </w:t>
      </w:r>
      <w:r w:rsidR="009D6CDC" w:rsidRPr="004A5ABF">
        <w:rPr>
          <w:rFonts w:cs="Times New Roman"/>
          <w:color w:val="000000"/>
          <w:szCs w:val="20"/>
        </w:rPr>
        <w:t>a</w:t>
      </w:r>
      <w:r w:rsidR="00DB206B" w:rsidRPr="004A5ABF">
        <w:rPr>
          <w:rFonts w:cs="Times New Roman"/>
          <w:color w:val="000000"/>
          <w:szCs w:val="20"/>
        </w:rPr>
        <w:t xml:space="preserve">s solicitações da </w:t>
      </w:r>
      <w:r w:rsidR="00D52359" w:rsidRPr="004A5ABF">
        <w:rPr>
          <w:rFonts w:cs="Times New Roman"/>
          <w:color w:val="000000"/>
          <w:szCs w:val="20"/>
        </w:rPr>
        <w:t>Contratante</w:t>
      </w:r>
      <w:r w:rsidR="00DB206B" w:rsidRPr="004A5ABF">
        <w:rPr>
          <w:rFonts w:cs="Times New Roman"/>
          <w:color w:val="000000"/>
          <w:szCs w:val="20"/>
        </w:rPr>
        <w:t xml:space="preserve"> quanto à substituição dos empregados alocados, </w:t>
      </w:r>
      <w:r w:rsidR="00A76CE0" w:rsidRPr="004A5ABF">
        <w:rPr>
          <w:rFonts w:cs="Times New Roman"/>
          <w:color w:val="000000"/>
          <w:szCs w:val="20"/>
        </w:rPr>
        <w:t xml:space="preserve">no prazo fixado pelo fiscal do contrato, </w:t>
      </w:r>
      <w:r w:rsidR="00DB206B" w:rsidRPr="004A5ABF">
        <w:rPr>
          <w:rFonts w:cs="Times New Roman"/>
          <w:color w:val="000000"/>
          <w:szCs w:val="20"/>
        </w:rPr>
        <w:t>nos casos em que ficar constatado descumprimento das obrigações relativas à execução do serviço, conforme descrito n</w:t>
      </w:r>
      <w:r w:rsidR="009D6CDC" w:rsidRPr="004A5ABF">
        <w:rPr>
          <w:rFonts w:cs="Times New Roman"/>
          <w:color w:val="000000"/>
          <w:szCs w:val="20"/>
        </w:rPr>
        <w:t>este</w:t>
      </w:r>
      <w:r w:rsidR="00DB206B" w:rsidRPr="004A5ABF">
        <w:rPr>
          <w:rFonts w:cs="Times New Roman"/>
          <w:color w:val="000000"/>
          <w:szCs w:val="20"/>
        </w:rPr>
        <w:t xml:space="preserve"> Termo de Referência;</w:t>
      </w:r>
    </w:p>
    <w:p w:rsidR="00DB206B" w:rsidRPr="004A5ABF" w:rsidRDefault="00C11C58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I</w:t>
      </w:r>
      <w:r w:rsidR="00DB206B" w:rsidRPr="004A5ABF">
        <w:rPr>
          <w:rFonts w:cs="Times New Roman"/>
          <w:color w:val="000000"/>
          <w:szCs w:val="20"/>
        </w:rPr>
        <w:t xml:space="preserve">nstruir seus empregados quanto à necessidade de acatar as </w:t>
      </w:r>
      <w:r w:rsidR="009D6CDC" w:rsidRPr="004A5ABF">
        <w:rPr>
          <w:rFonts w:cs="Times New Roman"/>
          <w:color w:val="000000"/>
          <w:szCs w:val="20"/>
        </w:rPr>
        <w:t>normas i</w:t>
      </w:r>
      <w:r w:rsidR="00133136" w:rsidRPr="004A5ABF">
        <w:rPr>
          <w:rFonts w:cs="Times New Roman"/>
          <w:color w:val="000000"/>
          <w:szCs w:val="20"/>
        </w:rPr>
        <w:t xml:space="preserve">nternas </w:t>
      </w:r>
      <w:r w:rsidR="00DB206B" w:rsidRPr="004A5ABF">
        <w:rPr>
          <w:rFonts w:cs="Times New Roman"/>
          <w:color w:val="000000"/>
          <w:szCs w:val="20"/>
        </w:rPr>
        <w:t>da Administração;</w:t>
      </w:r>
    </w:p>
    <w:p w:rsidR="00DB206B" w:rsidRPr="004A5ABF" w:rsidRDefault="00C11C58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I</w:t>
      </w:r>
      <w:r w:rsidR="00DB206B" w:rsidRPr="004A5ABF">
        <w:rPr>
          <w:rFonts w:cs="Times New Roman"/>
          <w:color w:val="000000"/>
          <w:szCs w:val="20"/>
        </w:rPr>
        <w:t xml:space="preserve">nstruir seus empregados a respeito das atividades a serem desempenhadas, alertando-os a não executar atividades não abrangidas pelo contrato, devendo a </w:t>
      </w:r>
      <w:r w:rsidR="00D52359" w:rsidRPr="004A5ABF">
        <w:rPr>
          <w:rFonts w:cs="Times New Roman"/>
          <w:color w:val="000000"/>
          <w:szCs w:val="20"/>
        </w:rPr>
        <w:t>Contratada</w:t>
      </w:r>
      <w:r w:rsidR="00DB206B" w:rsidRPr="004A5ABF">
        <w:rPr>
          <w:rFonts w:cs="Times New Roman"/>
          <w:color w:val="000000"/>
          <w:szCs w:val="20"/>
        </w:rPr>
        <w:t xml:space="preserve"> relatar à </w:t>
      </w:r>
      <w:r w:rsidR="00D52359" w:rsidRPr="004A5ABF">
        <w:rPr>
          <w:rFonts w:cs="Times New Roman"/>
          <w:color w:val="000000"/>
          <w:szCs w:val="20"/>
        </w:rPr>
        <w:t>Contratante</w:t>
      </w:r>
      <w:r w:rsidR="00DB206B" w:rsidRPr="004A5ABF">
        <w:rPr>
          <w:rFonts w:cs="Times New Roman"/>
          <w:color w:val="000000"/>
          <w:szCs w:val="20"/>
        </w:rPr>
        <w:t xml:space="preserve"> toda e qualquer ocorrência neste sentido, a fim de evitar desvio de função;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R</w:t>
      </w:r>
      <w:r w:rsidR="00DB206B" w:rsidRPr="004A5ABF">
        <w:rPr>
          <w:rFonts w:cs="Times New Roman"/>
          <w:color w:val="000000"/>
          <w:szCs w:val="20"/>
        </w:rPr>
        <w:t xml:space="preserve">elatar à </w:t>
      </w:r>
      <w:r w:rsidR="00D52359" w:rsidRPr="004A5ABF">
        <w:rPr>
          <w:rFonts w:cs="Times New Roman"/>
          <w:color w:val="000000"/>
          <w:szCs w:val="20"/>
        </w:rPr>
        <w:t>Contratante</w:t>
      </w:r>
      <w:r w:rsidR="00DB206B" w:rsidRPr="004A5ABF">
        <w:rPr>
          <w:rFonts w:cs="Times New Roman"/>
          <w:color w:val="000000"/>
          <w:szCs w:val="20"/>
        </w:rPr>
        <w:t xml:space="preserve"> toda e qualquer irregularidade verificada no decorrer da prestação dos serviços;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N</w:t>
      </w:r>
      <w:r w:rsidR="00DB206B" w:rsidRPr="004A5ABF">
        <w:rPr>
          <w:rFonts w:cs="Times New Roman"/>
          <w:color w:val="000000"/>
          <w:szCs w:val="20"/>
        </w:rPr>
        <w:t>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DB206B" w:rsidRPr="004A5ABF" w:rsidRDefault="00A36676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rFonts w:cs="Times New Roman"/>
          <w:color w:val="000000"/>
          <w:szCs w:val="20"/>
        </w:rPr>
        <w:t>M</w:t>
      </w:r>
      <w:r w:rsidR="00DB206B" w:rsidRPr="004A5ABF">
        <w:rPr>
          <w:rFonts w:cs="Times New Roman"/>
          <w:color w:val="000000"/>
          <w:szCs w:val="20"/>
        </w:rPr>
        <w:t>anter durante toda a vigência do contrato, em compatibilidade com as obrigações assumidas, todas as condições de habilitação e qualificação exigidas na licitação;</w:t>
      </w:r>
    </w:p>
    <w:p w:rsidR="00133136" w:rsidRPr="004A5ABF" w:rsidRDefault="001449A3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</w:rPr>
      </w:pPr>
      <w:r w:rsidRPr="004A5ABF">
        <w:rPr>
          <w:color w:val="000000"/>
          <w:szCs w:val="20"/>
        </w:rPr>
        <w:t>G</w:t>
      </w:r>
      <w:r w:rsidR="00133136" w:rsidRPr="004A5ABF">
        <w:rPr>
          <w:color w:val="000000"/>
          <w:szCs w:val="20"/>
        </w:rPr>
        <w:t>uardar sigilo sobre todas as informações obtidas em decorrência do cumprimento do contrato;</w:t>
      </w:r>
    </w:p>
    <w:p w:rsidR="00DB206B" w:rsidRPr="004A5ABF" w:rsidRDefault="00A36676" w:rsidP="00412CA2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 w:rsidRPr="004A5ABF">
        <w:rPr>
          <w:rFonts w:cs="Times New Roman"/>
          <w:color w:val="000000"/>
          <w:szCs w:val="20"/>
        </w:rPr>
        <w:t>A</w:t>
      </w:r>
      <w:r w:rsidR="00DB206B" w:rsidRPr="004A5ABF">
        <w:rPr>
          <w:rFonts w:cs="Times New Roman"/>
          <w:color w:val="000000"/>
          <w:szCs w:val="20"/>
        </w:rPr>
        <w:t>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 nos incisos do § 1º do art. 57 da Lei nº 8.666, de 1993.</w:t>
      </w:r>
    </w:p>
    <w:p w:rsidR="00412CA2" w:rsidRPr="00412CA2" w:rsidRDefault="00412CA2" w:rsidP="00412CA2">
      <w:pPr>
        <w:pStyle w:val="Nivel1"/>
        <w:rPr>
          <w:color w:val="auto"/>
        </w:rPr>
      </w:pPr>
      <w:r w:rsidRPr="00412CA2">
        <w:rPr>
          <w:color w:val="auto"/>
        </w:rPr>
        <w:t>DA SUBCONTRATAÇÃO</w:t>
      </w:r>
    </w:p>
    <w:p w:rsidR="00412CA2" w:rsidRDefault="00412CA2" w:rsidP="00412CA2">
      <w:p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412CA2">
        <w:rPr>
          <w:rFonts w:cs="Times New Roman"/>
          <w:szCs w:val="20"/>
        </w:rPr>
        <w:t xml:space="preserve">12.1     Não </w:t>
      </w:r>
      <w:proofErr w:type="gramStart"/>
      <w:r w:rsidRPr="00412CA2">
        <w:rPr>
          <w:rFonts w:cs="Times New Roman"/>
          <w:szCs w:val="20"/>
        </w:rPr>
        <w:t>será</w:t>
      </w:r>
      <w:proofErr w:type="gramEnd"/>
      <w:r w:rsidRPr="00412CA2">
        <w:rPr>
          <w:rFonts w:cs="Times New Roman"/>
          <w:szCs w:val="20"/>
        </w:rPr>
        <w:t xml:space="preserve"> admitida a subcontratação do objeto licitatório.</w:t>
      </w:r>
    </w:p>
    <w:p w:rsidR="00412CA2" w:rsidRDefault="00412CA2" w:rsidP="00C3310A">
      <w:pPr>
        <w:pStyle w:val="Nivel1"/>
        <w:rPr>
          <w:color w:val="auto"/>
        </w:rPr>
      </w:pPr>
      <w:r>
        <w:rPr>
          <w:color w:val="auto"/>
        </w:rPr>
        <w:t>ALTERAÇÃO SUBJETIVA</w:t>
      </w:r>
    </w:p>
    <w:p w:rsidR="0055045F" w:rsidRPr="004A5ABF" w:rsidRDefault="0055045F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szCs w:val="20"/>
          <w:lang w:eastAsia="en-US"/>
        </w:rPr>
      </w:pPr>
      <w:r w:rsidRPr="004A5ABF">
        <w:rPr>
          <w:rFonts w:cs="Times New Roman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DB206B" w:rsidRPr="004A5ABF" w:rsidRDefault="00DB206B" w:rsidP="00C3310A">
      <w:pPr>
        <w:pStyle w:val="Nivel1"/>
        <w:rPr>
          <w:lang w:eastAsia="en-US"/>
        </w:rPr>
      </w:pPr>
      <w:r w:rsidRPr="004A5ABF">
        <w:rPr>
          <w:lang w:eastAsia="en-US"/>
        </w:rPr>
        <w:t>CONTROLE E FISCALIZAÇÃO DA EXECUÇÃO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 xml:space="preserve">O acompanhamento e a fiscalização da execução do contrato consistem na verificação da conformidade da prestação dos serviços e da alocação dos recursos necessários, de forma a assegurar o perfeito cumprimento do ajuste, devendo ser exercidos por um </w:t>
      </w:r>
      <w:r w:rsidR="00DB3D26" w:rsidRPr="004A5ABF">
        <w:rPr>
          <w:rFonts w:cs="Times New Roman"/>
          <w:color w:val="000000"/>
          <w:szCs w:val="20"/>
          <w:lang w:eastAsia="en-US"/>
        </w:rPr>
        <w:t xml:space="preserve">ou mais </w:t>
      </w:r>
      <w:r w:rsidRPr="004A5ABF">
        <w:rPr>
          <w:rFonts w:cs="Times New Roman"/>
          <w:color w:val="000000"/>
          <w:szCs w:val="20"/>
          <w:lang w:eastAsia="en-US"/>
        </w:rPr>
        <w:lastRenderedPageBreak/>
        <w:t>representante</w:t>
      </w:r>
      <w:r w:rsidR="00DB3D26" w:rsidRPr="004A5ABF">
        <w:rPr>
          <w:rFonts w:cs="Times New Roman"/>
          <w:color w:val="000000"/>
          <w:szCs w:val="20"/>
          <w:lang w:eastAsia="en-US"/>
        </w:rPr>
        <w:t>s</w:t>
      </w:r>
      <w:r w:rsidRPr="004A5ABF">
        <w:rPr>
          <w:rFonts w:cs="Times New Roman"/>
          <w:color w:val="000000"/>
          <w:szCs w:val="20"/>
          <w:lang w:eastAsia="en-US"/>
        </w:rPr>
        <w:t xml:space="preserve"> da </w:t>
      </w:r>
      <w:r w:rsidR="00951B95" w:rsidRPr="004A5ABF">
        <w:rPr>
          <w:rFonts w:cs="Times New Roman"/>
          <w:color w:val="000000"/>
          <w:szCs w:val="20"/>
          <w:lang w:eastAsia="en-US"/>
        </w:rPr>
        <w:t>Contratante</w:t>
      </w:r>
      <w:r w:rsidRPr="004A5ABF">
        <w:rPr>
          <w:rFonts w:cs="Times New Roman"/>
          <w:color w:val="000000"/>
          <w:szCs w:val="20"/>
          <w:lang w:eastAsia="en-US"/>
        </w:rPr>
        <w:t>, especialmente designado</w:t>
      </w:r>
      <w:r w:rsidR="00DB3D26" w:rsidRPr="004A5ABF">
        <w:rPr>
          <w:rFonts w:cs="Times New Roman"/>
          <w:color w:val="000000"/>
          <w:szCs w:val="20"/>
          <w:lang w:eastAsia="en-US"/>
        </w:rPr>
        <w:t>s</w:t>
      </w:r>
      <w:r w:rsidRPr="004A5ABF">
        <w:rPr>
          <w:rFonts w:cs="Times New Roman"/>
          <w:color w:val="000000"/>
          <w:szCs w:val="20"/>
          <w:lang w:eastAsia="en-US"/>
        </w:rPr>
        <w:t xml:space="preserve">, na forma dos </w:t>
      </w:r>
      <w:proofErr w:type="spellStart"/>
      <w:r w:rsidRPr="004A5ABF">
        <w:rPr>
          <w:rFonts w:cs="Times New Roman"/>
          <w:color w:val="000000"/>
          <w:szCs w:val="20"/>
          <w:lang w:eastAsia="en-US"/>
        </w:rPr>
        <w:t>arts</w:t>
      </w:r>
      <w:proofErr w:type="spellEnd"/>
      <w:r w:rsidRPr="004A5ABF">
        <w:rPr>
          <w:rFonts w:cs="Times New Roman"/>
          <w:color w:val="000000"/>
          <w:szCs w:val="20"/>
          <w:lang w:eastAsia="en-US"/>
        </w:rPr>
        <w:t>. 67 e 73 da Lei nº 8.666, de 1993, e do art. 6º do Decreto nº 2.271, de 1997.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 xml:space="preserve">O representante da </w:t>
      </w:r>
      <w:r w:rsidR="00D52359" w:rsidRPr="004A5ABF">
        <w:rPr>
          <w:rFonts w:cs="Times New Roman"/>
          <w:color w:val="000000"/>
          <w:szCs w:val="20"/>
          <w:lang w:eastAsia="en-US"/>
        </w:rPr>
        <w:t>Contratante</w:t>
      </w:r>
      <w:r w:rsidRPr="004A5ABF">
        <w:rPr>
          <w:rFonts w:cs="Times New Roman"/>
          <w:color w:val="000000"/>
          <w:szCs w:val="20"/>
          <w:lang w:eastAsia="en-US"/>
        </w:rPr>
        <w:t xml:space="preserve"> deverá ter a experiência necessária para o acompanhamento e controle da execução dos serviços e do contrato.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>A verificação da adequação da prestação do serviço deverá ser realizada com base nos critérios previstos neste Termo de Referência.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>A execução dos contratos deverá ser acompanhada e fiscalizada por meio de instrumentos de controle, que compreendam a mensuração dos aspectos</w:t>
      </w:r>
      <w:r w:rsidR="004E7BEB" w:rsidRPr="004A5ABF">
        <w:rPr>
          <w:rFonts w:cs="Times New Roman"/>
          <w:color w:val="000000"/>
          <w:szCs w:val="20"/>
          <w:lang w:eastAsia="en-US"/>
        </w:rPr>
        <w:t xml:space="preserve"> mencionados no art. 34 da Instrução Normativa SLTI/MPOG nº 02, de 2008, quando for o caso.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 xml:space="preserve">O fiscal ou gestor do contrato, ao verificar que houve </w:t>
      </w:r>
      <w:proofErr w:type="spellStart"/>
      <w:r w:rsidRPr="004A5ABF">
        <w:rPr>
          <w:rFonts w:cs="Times New Roman"/>
          <w:color w:val="000000"/>
          <w:szCs w:val="20"/>
          <w:lang w:eastAsia="en-US"/>
        </w:rPr>
        <w:t>subdimensionamento</w:t>
      </w:r>
      <w:proofErr w:type="spellEnd"/>
      <w:r w:rsidRPr="004A5ABF">
        <w:rPr>
          <w:rFonts w:cs="Times New Roman"/>
          <w:color w:val="000000"/>
          <w:szCs w:val="20"/>
          <w:lang w:eastAsia="en-US"/>
        </w:rPr>
        <w:t xml:space="preserve"> da produtividade pactuada, sem perda da qualidade na execução do serviço, deverá comunicar à autoridade responsável para que esta promova a adequação contratual à produtividade efetivamente realizada, respeitando-se os limites de alteração dos valores contratuais previstos no § 1º do artigo 65 da Lei nº 8.666, de 1993.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 xml:space="preserve">A conformidade do material a ser utilizado na execução dos serviços deverá ser verificada juntamente com o documento da </w:t>
      </w:r>
      <w:r w:rsidR="00D52359" w:rsidRPr="004A5ABF">
        <w:rPr>
          <w:rFonts w:cs="Times New Roman"/>
          <w:color w:val="000000"/>
          <w:szCs w:val="20"/>
          <w:lang w:eastAsia="en-US"/>
        </w:rPr>
        <w:t>Contratada</w:t>
      </w:r>
      <w:r w:rsidRPr="004A5ABF">
        <w:rPr>
          <w:rFonts w:cs="Times New Roman"/>
          <w:color w:val="000000"/>
          <w:szCs w:val="20"/>
          <w:lang w:eastAsia="en-US"/>
        </w:rPr>
        <w:t xml:space="preserve"> que contenha a relação detalhada dos mesmos, de acordo com o estabelecido n</w:t>
      </w:r>
      <w:r w:rsidR="00DB3D26" w:rsidRPr="004A5ABF">
        <w:rPr>
          <w:rFonts w:cs="Times New Roman"/>
          <w:color w:val="000000"/>
          <w:szCs w:val="20"/>
          <w:lang w:eastAsia="en-US"/>
        </w:rPr>
        <w:t>este</w:t>
      </w:r>
      <w:r w:rsidRPr="004A5ABF">
        <w:rPr>
          <w:rFonts w:cs="Times New Roman"/>
          <w:color w:val="000000"/>
          <w:szCs w:val="20"/>
          <w:lang w:eastAsia="en-US"/>
        </w:rPr>
        <w:t xml:space="preserve"> Termo de Referência e na proposta, informando as respectivas quantidades e especificações técnicas, tais como: </w:t>
      </w:r>
      <w:proofErr w:type="gramStart"/>
      <w:r w:rsidRPr="004A5ABF">
        <w:rPr>
          <w:rFonts w:cs="Times New Roman"/>
          <w:color w:val="000000"/>
          <w:szCs w:val="20"/>
          <w:lang w:eastAsia="en-US"/>
        </w:rPr>
        <w:t>marca,</w:t>
      </w:r>
      <w:proofErr w:type="gramEnd"/>
      <w:r w:rsidRPr="004A5ABF">
        <w:rPr>
          <w:rFonts w:cs="Times New Roman"/>
          <w:color w:val="000000"/>
          <w:szCs w:val="20"/>
          <w:lang w:eastAsia="en-US"/>
        </w:rPr>
        <w:t xml:space="preserve"> qualidade e forma de uso.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>O</w:t>
      </w:r>
      <w:r w:rsidR="00932CEE">
        <w:rPr>
          <w:rFonts w:cs="Times New Roman"/>
          <w:color w:val="000000"/>
          <w:szCs w:val="20"/>
          <w:lang w:eastAsia="en-US"/>
        </w:rPr>
        <w:t xml:space="preserve"> </w:t>
      </w:r>
      <w:r w:rsidRPr="004A5ABF">
        <w:rPr>
          <w:rFonts w:cs="Times New Roman"/>
          <w:color w:val="000000"/>
          <w:szCs w:val="20"/>
          <w:lang w:eastAsia="en-US"/>
        </w:rPr>
        <w:t xml:space="preserve">representante da </w:t>
      </w:r>
      <w:r w:rsidR="00D52359" w:rsidRPr="004A5ABF">
        <w:rPr>
          <w:rFonts w:cs="Times New Roman"/>
          <w:color w:val="000000"/>
          <w:szCs w:val="20"/>
          <w:lang w:eastAsia="en-US"/>
        </w:rPr>
        <w:t>Contratante</w:t>
      </w:r>
      <w:r w:rsidRPr="004A5ABF">
        <w:rPr>
          <w:rFonts w:cs="Times New Roman"/>
          <w:color w:val="000000"/>
          <w:szCs w:val="20"/>
          <w:lang w:eastAsia="en-US"/>
        </w:rPr>
        <w:t xml:space="preserve"> deverá promover o registro das ocorrências verificadas, adotando as providências necessárias ao fiel cumprimento das cláusulas contratuais, conforme o disposto nos §§ 1º e 2º do art. 67 da Lei nº 8.666, de 1993.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 xml:space="preserve">O descumprimento total ou parcial das demais obrigações e responsabilidades assumidas pela </w:t>
      </w:r>
      <w:r w:rsidR="00D52359" w:rsidRPr="004A5ABF">
        <w:rPr>
          <w:rFonts w:cs="Times New Roman"/>
          <w:color w:val="000000"/>
          <w:szCs w:val="20"/>
          <w:lang w:eastAsia="en-US"/>
        </w:rPr>
        <w:t>C</w:t>
      </w:r>
      <w:r w:rsidR="00B63064" w:rsidRPr="004A5ABF">
        <w:rPr>
          <w:rFonts w:cs="Times New Roman"/>
          <w:color w:val="000000"/>
          <w:szCs w:val="20"/>
          <w:lang w:eastAsia="en-US"/>
        </w:rPr>
        <w:t>ontratada</w:t>
      </w:r>
      <w:r w:rsidRPr="004A5ABF">
        <w:rPr>
          <w:rFonts w:cs="Times New Roman"/>
          <w:color w:val="000000"/>
          <w:szCs w:val="20"/>
          <w:lang w:eastAsia="en-US"/>
        </w:rPr>
        <w:t xml:space="preserve"> ensejará a aplicação de sanções administrativas, previstas n</w:t>
      </w:r>
      <w:r w:rsidR="00BC352B" w:rsidRPr="004A5ABF">
        <w:rPr>
          <w:rFonts w:cs="Times New Roman"/>
          <w:color w:val="000000"/>
          <w:szCs w:val="20"/>
          <w:lang w:eastAsia="en-US"/>
        </w:rPr>
        <w:t>este Termo de Referência</w:t>
      </w:r>
      <w:r w:rsidRPr="004A5ABF">
        <w:rPr>
          <w:rFonts w:cs="Times New Roman"/>
          <w:color w:val="000000"/>
          <w:szCs w:val="20"/>
          <w:lang w:eastAsia="en-US"/>
        </w:rPr>
        <w:t xml:space="preserve"> e na legislação vigente, podendo culminar em rescisão contratual, conforme disposto nos artigos 77 e 8</w:t>
      </w:r>
      <w:r w:rsidR="00ED42BE" w:rsidRPr="004A5ABF">
        <w:rPr>
          <w:rFonts w:cs="Times New Roman"/>
          <w:color w:val="000000"/>
          <w:szCs w:val="20"/>
          <w:lang w:eastAsia="en-US"/>
        </w:rPr>
        <w:t>0</w:t>
      </w:r>
      <w:r w:rsidRPr="004A5ABF">
        <w:rPr>
          <w:rFonts w:cs="Times New Roman"/>
          <w:color w:val="000000"/>
          <w:szCs w:val="20"/>
          <w:lang w:eastAsia="en-US"/>
        </w:rPr>
        <w:t xml:space="preserve"> da Lei nº 8.666, de 1993.</w:t>
      </w:r>
    </w:p>
    <w:p w:rsidR="00876AA8" w:rsidRPr="004A5ABF" w:rsidRDefault="00876AA8" w:rsidP="00932CEE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 w:rsidRPr="004A5ABF">
        <w:rPr>
          <w:rFonts w:cs="Times New Roman"/>
          <w:color w:val="000000"/>
          <w:szCs w:val="20"/>
          <w:lang w:eastAsia="en-US"/>
        </w:rPr>
        <w:t>As disposições previstas nesta cláusula não excluem o disposto no Anexo IV (Guia de Fiscalização dos Contratos de Terceirização) da Instrução Normativa SLTI/MPOG nº 02, de 2008, aplicável no que for pertinente à contratação.</w:t>
      </w:r>
    </w:p>
    <w:p w:rsidR="00DB206B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 w:rsidRPr="004A5ABF">
        <w:rPr>
          <w:rFonts w:cs="Times New Roman"/>
          <w:color w:val="000000"/>
          <w:szCs w:val="20"/>
          <w:lang w:eastAsia="en-US"/>
        </w:rPr>
        <w:t xml:space="preserve">A fiscalização de que trata esta cláusula não exclui nem reduz a responsabilidade da </w:t>
      </w:r>
      <w:r w:rsidR="00D52359" w:rsidRPr="004A5ABF">
        <w:rPr>
          <w:rFonts w:cs="Times New Roman"/>
          <w:color w:val="000000"/>
          <w:szCs w:val="20"/>
          <w:lang w:eastAsia="en-US"/>
        </w:rPr>
        <w:t>C</w:t>
      </w:r>
      <w:r w:rsidR="00B63064" w:rsidRPr="004A5ABF">
        <w:rPr>
          <w:rFonts w:cs="Times New Roman"/>
          <w:color w:val="000000"/>
          <w:szCs w:val="20"/>
          <w:lang w:eastAsia="en-US"/>
        </w:rPr>
        <w:t>ontratada</w:t>
      </w:r>
      <w:r w:rsidRPr="004A5ABF">
        <w:rPr>
          <w:rFonts w:cs="Times New Roman"/>
          <w:color w:val="000000"/>
          <w:szCs w:val="20"/>
          <w:lang w:eastAsia="en-US"/>
        </w:rPr>
        <w:t>, inclusive perante terceiros, por qualquer irregularidade, ainda que resultante de imperfeições técnicas, vícios redibitórios, ou emprego de material inadequado ou de qualidade inferior e, na ocor</w:t>
      </w:r>
      <w:r w:rsidR="006D5919" w:rsidRPr="004A5ABF">
        <w:rPr>
          <w:rFonts w:cs="Times New Roman"/>
          <w:color w:val="000000"/>
          <w:szCs w:val="20"/>
          <w:lang w:eastAsia="en-US"/>
        </w:rPr>
        <w:t>rência desta, não implica em cor</w:t>
      </w:r>
      <w:r w:rsidRPr="004A5ABF">
        <w:rPr>
          <w:rFonts w:cs="Times New Roman"/>
          <w:color w:val="000000"/>
          <w:szCs w:val="20"/>
          <w:lang w:eastAsia="en-US"/>
        </w:rPr>
        <w:t xml:space="preserve">responsabilidade da </w:t>
      </w:r>
      <w:r w:rsidR="00D52359" w:rsidRPr="004A5ABF">
        <w:rPr>
          <w:rFonts w:cs="Times New Roman"/>
          <w:color w:val="000000"/>
          <w:szCs w:val="20"/>
          <w:lang w:eastAsia="en-US"/>
        </w:rPr>
        <w:t>C</w:t>
      </w:r>
      <w:r w:rsidR="00B63064" w:rsidRPr="004A5ABF">
        <w:rPr>
          <w:rFonts w:cs="Times New Roman"/>
          <w:color w:val="000000"/>
          <w:szCs w:val="20"/>
          <w:lang w:eastAsia="en-US"/>
        </w:rPr>
        <w:t>ontratante</w:t>
      </w:r>
      <w:r w:rsidRPr="004A5ABF">
        <w:rPr>
          <w:rFonts w:cs="Times New Roman"/>
          <w:color w:val="000000"/>
          <w:szCs w:val="20"/>
          <w:lang w:eastAsia="en-US"/>
        </w:rPr>
        <w:t xml:space="preserve"> ou de seus agentes e prepostos, de conformidade com o art. 70 da Lei nº 8.666, de 1993.</w:t>
      </w:r>
    </w:p>
    <w:p w:rsidR="0074219B" w:rsidRDefault="0074219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Times New Roman"/>
          <w:color w:val="000000"/>
          <w:szCs w:val="20"/>
          <w:lang w:eastAsia="en-US"/>
        </w:rPr>
      </w:pPr>
      <w:r>
        <w:rPr>
          <w:rFonts w:cs="Times New Roman"/>
          <w:color w:val="000000"/>
          <w:szCs w:val="20"/>
          <w:lang w:eastAsia="en-US"/>
        </w:rPr>
        <w:t>Ficam designados os seguintes servidores para fiscalizar o serviço de que trata este projeto básico:</w:t>
      </w:r>
    </w:p>
    <w:p w:rsidR="0074219B" w:rsidRDefault="0074219B" w:rsidP="0074219B">
      <w:p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  <w:lang w:eastAsia="en-US"/>
        </w:rPr>
      </w:pPr>
    </w:p>
    <w:tbl>
      <w:tblPr>
        <w:tblW w:w="927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2564"/>
        <w:gridCol w:w="993"/>
        <w:gridCol w:w="1560"/>
        <w:gridCol w:w="1135"/>
        <w:gridCol w:w="3018"/>
      </w:tblGrid>
      <w:tr w:rsidR="0074219B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b/>
                <w:sz w:val="18"/>
                <w:szCs w:val="18"/>
              </w:rPr>
              <w:t>FISCAIS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b/>
                <w:sz w:val="18"/>
                <w:szCs w:val="18"/>
              </w:rPr>
              <w:t>SIAPE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b/>
                <w:sz w:val="18"/>
                <w:szCs w:val="18"/>
              </w:rPr>
              <w:t>CPF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b/>
                <w:sz w:val="18"/>
                <w:szCs w:val="18"/>
              </w:rPr>
              <w:t>LOTAÇÃO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lang w:eastAsia="zh-CN"/>
              </w:rPr>
            </w:pPr>
            <w:r w:rsidRPr="000C6C09">
              <w:rPr>
                <w:rFonts w:cs="Arial"/>
                <w:b/>
                <w:bCs/>
                <w:color w:val="000000"/>
                <w:sz w:val="18"/>
                <w:szCs w:val="18"/>
              </w:rPr>
              <w:t>TIPO DE FISCALIZAÇÃO</w:t>
            </w:r>
          </w:p>
        </w:tc>
      </w:tr>
      <w:tr w:rsidR="0074219B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19B" w:rsidRPr="000C6C09" w:rsidRDefault="0074219B">
            <w:pPr>
              <w:keepLines/>
              <w:suppressAutoHyphens/>
              <w:spacing w:before="120"/>
              <w:rPr>
                <w:rFonts w:cs="Arial"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sz w:val="16"/>
                <w:szCs w:val="18"/>
              </w:rPr>
              <w:t>João Jorge Ribeiro Damasceno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19B" w:rsidRPr="000C6C09" w:rsidRDefault="0074219B">
            <w:pPr>
              <w:keepLines/>
              <w:suppressAutoHyphens/>
              <w:spacing w:before="12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sz w:val="18"/>
                <w:szCs w:val="18"/>
              </w:rPr>
              <w:t>0412189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sz w:val="18"/>
                <w:szCs w:val="18"/>
              </w:rPr>
              <w:t>375.611.467-87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sz w:val="18"/>
                <w:szCs w:val="18"/>
                <w:lang w:eastAsia="zh-CN"/>
              </w:rPr>
            </w:pPr>
            <w:r w:rsidRPr="000C6C09">
              <w:rPr>
                <w:rFonts w:cs="Arial"/>
                <w:sz w:val="18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19B" w:rsidRPr="000C6C09" w:rsidRDefault="0074219B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rPr>
                <w:lang w:eastAsia="zh-CN"/>
              </w:rPr>
            </w:pPr>
            <w:r w:rsidRPr="000C6C09">
              <w:rPr>
                <w:rFonts w:cs="Arial"/>
                <w:sz w:val="18"/>
                <w:szCs w:val="18"/>
              </w:rPr>
              <w:t>Gestor Contrato - UASG154043</w:t>
            </w:r>
          </w:p>
        </w:tc>
      </w:tr>
      <w:tr w:rsidR="0074219B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 xml:space="preserve">Geraldo </w:t>
            </w:r>
            <w:proofErr w:type="spellStart"/>
            <w:r w:rsidRPr="000C6C09">
              <w:rPr>
                <w:rFonts w:cs="Arial"/>
                <w:sz w:val="16"/>
                <w:szCs w:val="18"/>
              </w:rPr>
              <w:t>Toshio</w:t>
            </w:r>
            <w:proofErr w:type="spellEnd"/>
            <w:r w:rsidRPr="000C6C09">
              <w:rPr>
                <w:rFonts w:cs="Arial"/>
                <w:sz w:val="16"/>
                <w:szCs w:val="18"/>
              </w:rPr>
              <w:t xml:space="preserve"> </w:t>
            </w:r>
            <w:proofErr w:type="spellStart"/>
            <w:r w:rsidRPr="000C6C09">
              <w:rPr>
                <w:rFonts w:cs="Arial"/>
                <w:sz w:val="16"/>
                <w:szCs w:val="18"/>
              </w:rPr>
              <w:t>Matumoto</w:t>
            </w:r>
            <w:proofErr w:type="spellEnd"/>
          </w:p>
          <w:p w:rsidR="0074219B" w:rsidRPr="000C6C09" w:rsidRDefault="0074219B" w:rsidP="000C6C09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1494265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164.666.498-14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jc w:val="center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B" w:rsidRPr="000C6C09" w:rsidRDefault="000C6C09" w:rsidP="000C6C09">
            <w:pPr>
              <w:keepLines/>
              <w:widowControl w:val="0"/>
              <w:tabs>
                <w:tab w:val="left" w:pos="1708"/>
              </w:tabs>
              <w:suppressAutoHyphens/>
              <w:snapToGrid w:val="0"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  <w:tr w:rsidR="0074219B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Paulo Roberto Aparecido Fernandes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0412079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120.787.941-04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B" w:rsidRPr="000C6C09" w:rsidRDefault="000C6C09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  <w:tr w:rsidR="0074219B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proofErr w:type="spellStart"/>
            <w:r w:rsidRPr="000C6C09">
              <w:rPr>
                <w:rFonts w:cs="Arial"/>
                <w:sz w:val="16"/>
                <w:szCs w:val="18"/>
              </w:rPr>
              <w:lastRenderedPageBreak/>
              <w:t>Equizio</w:t>
            </w:r>
            <w:proofErr w:type="spellEnd"/>
            <w:r w:rsidRPr="000C6C09">
              <w:rPr>
                <w:rFonts w:cs="Arial"/>
                <w:sz w:val="16"/>
                <w:szCs w:val="18"/>
              </w:rPr>
              <w:t xml:space="preserve"> Machado de Oliveira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1829305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058.030.856-18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B" w:rsidRPr="000C6C09" w:rsidRDefault="000C6C09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  <w:tr w:rsidR="0074219B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proofErr w:type="spellStart"/>
            <w:r w:rsidRPr="000C6C09">
              <w:rPr>
                <w:rFonts w:cs="Arial"/>
                <w:sz w:val="16"/>
                <w:szCs w:val="18"/>
              </w:rPr>
              <w:t>Lourivaldo</w:t>
            </w:r>
            <w:proofErr w:type="spellEnd"/>
            <w:r w:rsidRPr="000C6C09">
              <w:rPr>
                <w:rFonts w:cs="Arial"/>
                <w:sz w:val="16"/>
                <w:szCs w:val="18"/>
              </w:rPr>
              <w:t xml:space="preserve"> Clemente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0411997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240.754.936-87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B" w:rsidRPr="000C6C09" w:rsidRDefault="000C6C09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  <w:tr w:rsidR="0074219B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Geraldo de Assis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412037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365.589.156-34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19B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9B" w:rsidRPr="000C6C09" w:rsidRDefault="000C6C09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  <w:tr w:rsidR="00F41FE8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proofErr w:type="spellStart"/>
            <w:r w:rsidRPr="000C6C09">
              <w:rPr>
                <w:rFonts w:cs="Arial"/>
                <w:sz w:val="16"/>
                <w:szCs w:val="18"/>
              </w:rPr>
              <w:t>Biliane</w:t>
            </w:r>
            <w:proofErr w:type="spellEnd"/>
            <w:r w:rsidRPr="000C6C09">
              <w:rPr>
                <w:rFonts w:cs="Arial"/>
                <w:sz w:val="16"/>
                <w:szCs w:val="18"/>
              </w:rPr>
              <w:t xml:space="preserve"> Conceição dos Santos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1573499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001.447.956-71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E8" w:rsidRPr="000C6C09" w:rsidRDefault="000C6C09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  <w:tr w:rsidR="00F41FE8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Pollyana Alves Faria Cunha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2814155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086.256.646-01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E8" w:rsidRPr="000C6C09" w:rsidRDefault="000C6C09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  <w:tr w:rsidR="00F41FE8" w:rsidTr="00BD66F2">
        <w:trPr>
          <w:trHeight w:val="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Mary Ann Garcia Santos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1915803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657.934.806-25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FE8" w:rsidRPr="000C6C09" w:rsidRDefault="00F41FE8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 w:rsidRPr="000C6C09">
              <w:rPr>
                <w:rFonts w:cs="Arial"/>
                <w:sz w:val="16"/>
                <w:szCs w:val="18"/>
              </w:rPr>
              <w:t>PREFE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E8" w:rsidRPr="000C6C09" w:rsidRDefault="000C6C09" w:rsidP="000C6C09">
            <w:pPr>
              <w:keepLines/>
              <w:suppressAutoHyphens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Fiscal administrativo e técnico</w:t>
            </w:r>
          </w:p>
        </w:tc>
      </w:tr>
    </w:tbl>
    <w:p w:rsidR="0074219B" w:rsidRPr="004A5ABF" w:rsidRDefault="0074219B" w:rsidP="0074219B">
      <w:pPr>
        <w:pStyle w:val="Nivel1"/>
        <w:numPr>
          <w:ilvl w:val="0"/>
          <w:numId w:val="0"/>
        </w:numPr>
        <w:ind w:left="357"/>
        <w:rPr>
          <w:lang w:eastAsia="en-US"/>
        </w:rPr>
      </w:pPr>
    </w:p>
    <w:p w:rsidR="00DB206B" w:rsidRPr="004A5ABF" w:rsidRDefault="00DB206B" w:rsidP="00C3310A">
      <w:pPr>
        <w:pStyle w:val="Nivel1"/>
      </w:pPr>
      <w:r w:rsidRPr="004A5ABF">
        <w:t>DAS SANÇÕES ADMINISTRATIVAS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szCs w:val="20"/>
        </w:rPr>
      </w:pPr>
      <w:r w:rsidRPr="004A5ABF">
        <w:rPr>
          <w:szCs w:val="20"/>
        </w:rPr>
        <w:t xml:space="preserve">Comete infração administrativa nos termos da Lei nº 8.666, de 1993 e da Lei nº 10.520, de 2002, a </w:t>
      </w:r>
      <w:r w:rsidR="00D52359" w:rsidRPr="004A5ABF">
        <w:rPr>
          <w:szCs w:val="20"/>
        </w:rPr>
        <w:t>C</w:t>
      </w:r>
      <w:r w:rsidR="00B63064" w:rsidRPr="004A5ABF">
        <w:rPr>
          <w:szCs w:val="20"/>
        </w:rPr>
        <w:t>ontratada</w:t>
      </w:r>
      <w:r w:rsidRPr="004A5ABF">
        <w:rPr>
          <w:szCs w:val="20"/>
        </w:rPr>
        <w:t xml:space="preserve"> que: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spellStart"/>
      <w:proofErr w:type="gramStart"/>
      <w:r w:rsidRPr="004A5ABF">
        <w:rPr>
          <w:szCs w:val="20"/>
        </w:rPr>
        <w:t>inexecutar</w:t>
      </w:r>
      <w:proofErr w:type="spellEnd"/>
      <w:proofErr w:type="gramEnd"/>
      <w:r w:rsidRPr="004A5ABF">
        <w:rPr>
          <w:szCs w:val="20"/>
        </w:rPr>
        <w:t xml:space="preserve"> total ou parcialmente qualquer das obrigações assumidas em decorrência da contratação;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ensejar</w:t>
      </w:r>
      <w:proofErr w:type="gramEnd"/>
      <w:r w:rsidRPr="004A5ABF">
        <w:rPr>
          <w:szCs w:val="20"/>
        </w:rPr>
        <w:t xml:space="preserve"> o retardamento da execução do objeto;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fraudar</w:t>
      </w:r>
      <w:proofErr w:type="gramEnd"/>
      <w:r w:rsidRPr="004A5ABF">
        <w:rPr>
          <w:szCs w:val="20"/>
        </w:rPr>
        <w:t xml:space="preserve"> na execução do contrato;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comportar</w:t>
      </w:r>
      <w:proofErr w:type="gramEnd"/>
      <w:r w:rsidRPr="004A5ABF">
        <w:rPr>
          <w:szCs w:val="20"/>
        </w:rPr>
        <w:t>-se de modo inidôneo;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cometer</w:t>
      </w:r>
      <w:proofErr w:type="gramEnd"/>
      <w:r w:rsidRPr="004A5ABF">
        <w:rPr>
          <w:szCs w:val="20"/>
        </w:rPr>
        <w:t xml:space="preserve"> fraude fiscal;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não</w:t>
      </w:r>
      <w:proofErr w:type="gramEnd"/>
      <w:r w:rsidRPr="004A5ABF">
        <w:rPr>
          <w:szCs w:val="20"/>
        </w:rPr>
        <w:t xml:space="preserve"> mantiver a proposta.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szCs w:val="20"/>
        </w:rPr>
      </w:pPr>
      <w:r w:rsidRPr="004A5ABF">
        <w:rPr>
          <w:szCs w:val="20"/>
        </w:rPr>
        <w:t xml:space="preserve">A </w:t>
      </w:r>
      <w:r w:rsidR="00D52359" w:rsidRPr="004A5ABF">
        <w:rPr>
          <w:szCs w:val="20"/>
        </w:rPr>
        <w:t>C</w:t>
      </w:r>
      <w:r w:rsidR="00B63064" w:rsidRPr="004A5ABF">
        <w:rPr>
          <w:szCs w:val="20"/>
        </w:rPr>
        <w:t>ontratada</w:t>
      </w:r>
      <w:r w:rsidRPr="004A5ABF">
        <w:rPr>
          <w:szCs w:val="20"/>
        </w:rPr>
        <w:t xml:space="preserve"> que cometer qualquer das infrações discriminadas no</w:t>
      </w:r>
      <w:r w:rsidR="006D5919" w:rsidRPr="004A5ABF">
        <w:rPr>
          <w:szCs w:val="20"/>
        </w:rPr>
        <w:t>s subitens</w:t>
      </w:r>
      <w:r w:rsidRPr="004A5ABF">
        <w:rPr>
          <w:szCs w:val="20"/>
        </w:rPr>
        <w:t xml:space="preserve"> acima ficará sujeita, sem prejuízo da responsabilidade civil e criminal, às seguintes sanções:</w:t>
      </w:r>
    </w:p>
    <w:p w:rsidR="00DB206B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advertência</w:t>
      </w:r>
      <w:proofErr w:type="gramEnd"/>
      <w:r w:rsidRPr="004A5ABF">
        <w:rPr>
          <w:szCs w:val="20"/>
        </w:rPr>
        <w:t xml:space="preserve"> por faltas leves, assim entendidas aquelas que não acarretem prejuízos significativos para a </w:t>
      </w:r>
      <w:r w:rsidR="00D52359" w:rsidRPr="004A5ABF">
        <w:rPr>
          <w:szCs w:val="20"/>
        </w:rPr>
        <w:t>C</w:t>
      </w:r>
      <w:r w:rsidR="00B63064" w:rsidRPr="004A5ABF">
        <w:rPr>
          <w:szCs w:val="20"/>
        </w:rPr>
        <w:t>ontratante</w:t>
      </w:r>
      <w:r w:rsidRPr="004A5ABF">
        <w:rPr>
          <w:szCs w:val="20"/>
        </w:rPr>
        <w:t>;</w:t>
      </w:r>
    </w:p>
    <w:p w:rsidR="005B6416" w:rsidRPr="004A5ABF" w:rsidRDefault="005B6416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>
        <w:rPr>
          <w:szCs w:val="20"/>
        </w:rPr>
        <w:t>multa</w:t>
      </w:r>
      <w:proofErr w:type="gramEnd"/>
      <w:r>
        <w:rPr>
          <w:szCs w:val="20"/>
        </w:rPr>
        <w:t xml:space="preserve"> moratória de 0,33% por dia de atraso injustificado sobre o valor da parcela inadimplida, até o limite de 30 (trinta) dias;</w:t>
      </w:r>
    </w:p>
    <w:p w:rsidR="00DB206B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multa</w:t>
      </w:r>
      <w:proofErr w:type="gramEnd"/>
      <w:r w:rsidRPr="004A5ABF">
        <w:rPr>
          <w:szCs w:val="20"/>
        </w:rPr>
        <w:t xml:space="preserve"> compensatória de </w:t>
      </w:r>
      <w:r w:rsidR="00C641C3" w:rsidRPr="00C641C3">
        <w:rPr>
          <w:szCs w:val="20"/>
        </w:rPr>
        <w:t>10</w:t>
      </w:r>
      <w:r w:rsidRPr="004A5ABF">
        <w:rPr>
          <w:szCs w:val="20"/>
        </w:rPr>
        <w:t xml:space="preserve">% </w:t>
      </w:r>
      <w:r w:rsidR="00C641C3">
        <w:rPr>
          <w:szCs w:val="20"/>
        </w:rPr>
        <w:t>(dez</w:t>
      </w:r>
      <w:r w:rsidRPr="004A5ABF">
        <w:rPr>
          <w:szCs w:val="20"/>
        </w:rPr>
        <w:t xml:space="preserve"> por cento) sobre o valor total do contrato, no caso de inexecução total do objeto;</w:t>
      </w:r>
    </w:p>
    <w:p w:rsidR="00C641C3" w:rsidRDefault="00C641C3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>
        <w:rPr>
          <w:szCs w:val="20"/>
        </w:rPr>
        <w:t>multa</w:t>
      </w:r>
      <w:proofErr w:type="gramEnd"/>
      <w:r>
        <w:rPr>
          <w:szCs w:val="20"/>
        </w:rPr>
        <w:t xml:space="preserve"> compensatória sobre o valor mensal por inexecução parcial do objeto a ser aplicado pela quantidade de caixas d’água/reservatórios não atendidos na Ordem de serviço conforme tabela abaixo:</w:t>
      </w:r>
    </w:p>
    <w:tbl>
      <w:tblPr>
        <w:tblW w:w="50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403"/>
      </w:tblGrid>
      <w:tr w:rsidR="00C641C3" w:rsidTr="00C641C3">
        <w:trPr>
          <w:trHeight w:val="361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41C3" w:rsidRPr="00C641C3" w:rsidRDefault="00C641C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641C3">
              <w:rPr>
                <w:rFonts w:cs="Arial"/>
                <w:sz w:val="16"/>
                <w:szCs w:val="16"/>
              </w:rPr>
              <w:t>Capacidade das Caixas d’água /</w:t>
            </w:r>
          </w:p>
          <w:p w:rsidR="00C641C3" w:rsidRPr="00C641C3" w:rsidRDefault="00C641C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641C3">
              <w:rPr>
                <w:rFonts w:cs="Arial"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C3" w:rsidRPr="00C641C3" w:rsidRDefault="00C641C3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641C3">
              <w:rPr>
                <w:rFonts w:cs="Arial"/>
                <w:sz w:val="22"/>
                <w:szCs w:val="22"/>
              </w:rPr>
              <w:t xml:space="preserve">Valor </w:t>
            </w:r>
            <w:r>
              <w:rPr>
                <w:rFonts w:cs="Arial"/>
                <w:sz w:val="22"/>
                <w:szCs w:val="22"/>
              </w:rPr>
              <w:t xml:space="preserve">percentual de multa </w:t>
            </w:r>
            <w:r w:rsidRPr="00C641C3">
              <w:rPr>
                <w:rFonts w:cs="Arial"/>
                <w:sz w:val="22"/>
                <w:szCs w:val="22"/>
              </w:rPr>
              <w:t>(por caixa não atendida na OS)</w:t>
            </w:r>
          </w:p>
          <w:p w:rsidR="00C641C3" w:rsidRPr="00C641C3" w:rsidRDefault="00C641C3">
            <w:pPr>
              <w:spacing w:line="360" w:lineRule="auto"/>
              <w:rPr>
                <w:rFonts w:cs="Arial"/>
                <w:sz w:val="12"/>
                <w:szCs w:val="12"/>
              </w:rPr>
            </w:pPr>
          </w:p>
        </w:tc>
      </w:tr>
      <w:tr w:rsidR="00C641C3" w:rsidTr="00C641C3">
        <w:trPr>
          <w:trHeight w:val="951"/>
          <w:jc w:val="center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C3" w:rsidRDefault="00C641C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641C3" w:rsidRDefault="00C641C3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C641C3" w:rsidTr="00C641C3">
        <w:trPr>
          <w:trHeight w:val="454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C3" w:rsidRDefault="00C641C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Até </w:t>
            </w:r>
            <w:proofErr w:type="gramStart"/>
            <w:r>
              <w:rPr>
                <w:rFonts w:cs="Arial"/>
                <w:sz w:val="16"/>
                <w:szCs w:val="16"/>
              </w:rPr>
              <w:t>1.000 L</w:t>
            </w:r>
            <w:proofErr w:type="gramEnd"/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1C3" w:rsidRDefault="00C641C3" w:rsidP="00C64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C641C3" w:rsidTr="00C641C3">
        <w:trPr>
          <w:trHeight w:val="351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C3" w:rsidRDefault="00C641C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1.001 a </w:t>
            </w:r>
            <w:proofErr w:type="gramStart"/>
            <w:r>
              <w:rPr>
                <w:rFonts w:cs="Arial"/>
                <w:sz w:val="16"/>
                <w:szCs w:val="16"/>
              </w:rPr>
              <w:t>5.000 L</w:t>
            </w:r>
            <w:proofErr w:type="gramEnd"/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1C3" w:rsidRDefault="00C641C3" w:rsidP="00C64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C641C3" w:rsidTr="00C641C3">
        <w:trPr>
          <w:trHeight w:val="471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41C3" w:rsidRDefault="00C641C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41C3" w:rsidRDefault="00C641C3" w:rsidP="00C64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C641C3" w:rsidTr="00C641C3">
        <w:trPr>
          <w:trHeight w:val="342"/>
          <w:jc w:val="center"/>
        </w:trPr>
        <w:tc>
          <w:tcPr>
            <w:tcW w:w="2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41C3" w:rsidRDefault="00C641C3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50.001 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 100.000 L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C3" w:rsidRDefault="00C641C3" w:rsidP="00C641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</w:tr>
    </w:tbl>
    <w:p w:rsidR="00932CEE" w:rsidRPr="004A5ABF" w:rsidRDefault="00932CEE" w:rsidP="00932CEE">
      <w:pPr>
        <w:pStyle w:val="PargrafodaLista"/>
        <w:spacing w:before="120" w:after="120" w:line="276" w:lineRule="auto"/>
        <w:ind w:left="1134"/>
        <w:contextualSpacing w:val="0"/>
        <w:jc w:val="both"/>
        <w:rPr>
          <w:szCs w:val="20"/>
        </w:rPr>
      </w:pP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em</w:t>
      </w:r>
      <w:proofErr w:type="gramEnd"/>
      <w:r w:rsidRPr="004A5ABF">
        <w:rPr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:rsidR="00DB206B" w:rsidRPr="004A5ABF" w:rsidRDefault="004D4F5B" w:rsidP="004D4F5B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suspensão</w:t>
      </w:r>
      <w:proofErr w:type="gramEnd"/>
      <w:r w:rsidRPr="004A5ABF">
        <w:rPr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impedimento</w:t>
      </w:r>
      <w:proofErr w:type="gramEnd"/>
      <w:r w:rsidRPr="004A5ABF">
        <w:rPr>
          <w:szCs w:val="20"/>
        </w:rPr>
        <w:t xml:space="preserve"> de licitar e contratar com a União com o consequente descredenciamento no SICAF pelo prazo de até cinco anos;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declaração</w:t>
      </w:r>
      <w:proofErr w:type="gramEnd"/>
      <w:r w:rsidRPr="004A5ABF">
        <w:rPr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</w:t>
      </w:r>
      <w:r w:rsidR="00D52359" w:rsidRPr="004A5ABF">
        <w:rPr>
          <w:szCs w:val="20"/>
        </w:rPr>
        <w:t>C</w:t>
      </w:r>
      <w:r w:rsidR="00B63064" w:rsidRPr="004A5ABF">
        <w:rPr>
          <w:szCs w:val="20"/>
        </w:rPr>
        <w:t>ontratada</w:t>
      </w:r>
      <w:r w:rsidRPr="004A5ABF">
        <w:rPr>
          <w:szCs w:val="20"/>
        </w:rPr>
        <w:t xml:space="preserve"> ressarcir a </w:t>
      </w:r>
      <w:r w:rsidR="00D52359" w:rsidRPr="004A5ABF">
        <w:rPr>
          <w:szCs w:val="20"/>
        </w:rPr>
        <w:t>C</w:t>
      </w:r>
      <w:r w:rsidR="00B63064" w:rsidRPr="004A5ABF">
        <w:rPr>
          <w:szCs w:val="20"/>
        </w:rPr>
        <w:t>ontratante</w:t>
      </w:r>
      <w:r w:rsidRPr="004A5ABF">
        <w:rPr>
          <w:szCs w:val="20"/>
        </w:rPr>
        <w:t xml:space="preserve"> pelos prejuízos causados;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szCs w:val="20"/>
        </w:rPr>
      </w:pPr>
      <w:r w:rsidRPr="004A5ABF">
        <w:rPr>
          <w:szCs w:val="20"/>
        </w:rPr>
        <w:t xml:space="preserve">Também </w:t>
      </w:r>
      <w:proofErr w:type="gramStart"/>
      <w:r w:rsidRPr="004A5ABF">
        <w:rPr>
          <w:szCs w:val="20"/>
        </w:rPr>
        <w:t>ficam</w:t>
      </w:r>
      <w:proofErr w:type="gramEnd"/>
      <w:r w:rsidRPr="004A5ABF">
        <w:rPr>
          <w:szCs w:val="20"/>
        </w:rPr>
        <w:t xml:space="preserve"> sujeitas às penalidades do art. 87, III e IV da Lei nº 8.666, de 1993, a </w:t>
      </w:r>
      <w:r w:rsidR="00D52359" w:rsidRPr="004A5ABF">
        <w:rPr>
          <w:szCs w:val="20"/>
        </w:rPr>
        <w:t>C</w:t>
      </w:r>
      <w:r w:rsidR="00B63064" w:rsidRPr="004A5ABF">
        <w:rPr>
          <w:szCs w:val="20"/>
        </w:rPr>
        <w:t xml:space="preserve">ontratada </w:t>
      </w:r>
      <w:r w:rsidRPr="004A5ABF">
        <w:rPr>
          <w:szCs w:val="20"/>
        </w:rPr>
        <w:t>que: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tenha</w:t>
      </w:r>
      <w:proofErr w:type="gramEnd"/>
      <w:r w:rsidRPr="004A5ABF">
        <w:rPr>
          <w:szCs w:val="20"/>
        </w:rPr>
        <w:t xml:space="preserve"> sofrido condenação definitiva por praticar, por meio dolosos, fraude fiscal no recolhimento de quaisquer tributos;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tenha</w:t>
      </w:r>
      <w:proofErr w:type="gramEnd"/>
      <w:r w:rsidRPr="004A5ABF">
        <w:rPr>
          <w:szCs w:val="20"/>
        </w:rPr>
        <w:t xml:space="preserve"> praticado atos ilícitos visando a frustrar os objetivos da licitação;</w:t>
      </w:r>
    </w:p>
    <w:p w:rsidR="00DB206B" w:rsidRPr="004A5ABF" w:rsidRDefault="00DB206B" w:rsidP="00643EB7">
      <w:pPr>
        <w:pStyle w:val="PargrafodaLista"/>
        <w:numPr>
          <w:ilvl w:val="2"/>
          <w:numId w:val="1"/>
        </w:numPr>
        <w:spacing w:before="120" w:after="120" w:line="276" w:lineRule="auto"/>
        <w:ind w:left="1134" w:firstLine="0"/>
        <w:contextualSpacing w:val="0"/>
        <w:jc w:val="both"/>
        <w:rPr>
          <w:szCs w:val="20"/>
        </w:rPr>
      </w:pPr>
      <w:proofErr w:type="gramStart"/>
      <w:r w:rsidRPr="004A5ABF">
        <w:rPr>
          <w:szCs w:val="20"/>
        </w:rPr>
        <w:t>demonstre</w:t>
      </w:r>
      <w:proofErr w:type="gramEnd"/>
      <w:r w:rsidRPr="004A5ABF">
        <w:rPr>
          <w:szCs w:val="20"/>
        </w:rPr>
        <w:t xml:space="preserve"> não possuir idoneidade para contratar com a Administração em virtude de atos ilícitos praticados.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szCs w:val="20"/>
        </w:rPr>
      </w:pPr>
      <w:r w:rsidRPr="004A5ABF">
        <w:rPr>
          <w:szCs w:val="20"/>
        </w:rPr>
        <w:t xml:space="preserve">A aplicação de qualquer das penalidades previstas realizar-se-á em processo administrativo que assegurará o contraditório e a ampla defesa à </w:t>
      </w:r>
      <w:r w:rsidR="00D52359" w:rsidRPr="004A5ABF">
        <w:rPr>
          <w:szCs w:val="20"/>
        </w:rPr>
        <w:t>C</w:t>
      </w:r>
      <w:r w:rsidR="00B63064" w:rsidRPr="004A5ABF">
        <w:rPr>
          <w:szCs w:val="20"/>
        </w:rPr>
        <w:t>ontratada</w:t>
      </w:r>
      <w:r w:rsidRPr="004A5ABF">
        <w:rPr>
          <w:szCs w:val="20"/>
        </w:rPr>
        <w:t>, observando-se o procedimento previsto na Lei nº 8.666, de 1993, e subsidiariamente a Lei nº 9.784, de 1999.</w:t>
      </w:r>
    </w:p>
    <w:p w:rsidR="00DB206B" w:rsidRPr="004A5ABF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i/>
          <w:szCs w:val="20"/>
        </w:rPr>
      </w:pPr>
      <w:r w:rsidRPr="004A5ABF">
        <w:rPr>
          <w:szCs w:val="20"/>
        </w:rPr>
        <w:t xml:space="preserve">A autoridade competente, na aplicação das sanções, levará em consideração a gravidade da conduta do infrator, o caráter educativo da pena, bem como o dano causado à </w:t>
      </w:r>
      <w:r w:rsidR="00B63064" w:rsidRPr="004A5ABF">
        <w:rPr>
          <w:szCs w:val="20"/>
        </w:rPr>
        <w:t>Contratante</w:t>
      </w:r>
      <w:r w:rsidRPr="004A5ABF">
        <w:rPr>
          <w:szCs w:val="20"/>
        </w:rPr>
        <w:t>, observado o princípio da proporcionalidade.</w:t>
      </w:r>
    </w:p>
    <w:p w:rsidR="00DB206B" w:rsidRPr="00BD66F2" w:rsidRDefault="00DB206B" w:rsidP="00643EB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i/>
          <w:szCs w:val="20"/>
        </w:rPr>
      </w:pPr>
      <w:r w:rsidRPr="004A5ABF">
        <w:rPr>
          <w:szCs w:val="20"/>
        </w:rPr>
        <w:t>As penalidades serão obrigatoriamente registradas no SICAF.</w:t>
      </w:r>
    </w:p>
    <w:p w:rsidR="00BD66F2" w:rsidRDefault="00BD66F2" w:rsidP="00BD66F2">
      <w:pPr>
        <w:pStyle w:val="Nivel1"/>
      </w:pPr>
      <w:r>
        <w:t>DA HABILITAÇÃO</w:t>
      </w:r>
    </w:p>
    <w:p w:rsidR="00BD66F2" w:rsidRDefault="00BD66F2" w:rsidP="00BD66F2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Para habilitar-se ao certame licitatório, a empresa interessada deverá apresentar os documentos complementares a seguir elencados, sendo que estes deverão ser entregues numerados sequencialmente e, de preferência, na ordem indicada neste Projeto</w:t>
      </w:r>
      <w:r w:rsidR="00311629">
        <w:rPr>
          <w:rFonts w:cs="Arial"/>
          <w:color w:val="000000"/>
        </w:rPr>
        <w:t xml:space="preserve"> Básico</w:t>
      </w:r>
      <w:r>
        <w:rPr>
          <w:rFonts w:cs="Arial"/>
          <w:color w:val="000000"/>
        </w:rPr>
        <w:t>, a fim de permitir maior rapidez durante a conferência e exame correspondente;</w:t>
      </w:r>
    </w:p>
    <w:p w:rsidR="00BD66F2" w:rsidRDefault="00BD66F2" w:rsidP="00BD66F2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  <w:color w:val="000000"/>
        </w:rPr>
        <w:t>Qualificação técnica:</w:t>
      </w:r>
    </w:p>
    <w:p w:rsidR="00BD66F2" w:rsidRDefault="00BD66F2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A licitante deverá apresentar </w:t>
      </w:r>
      <w:r>
        <w:rPr>
          <w:rFonts w:cs="Arial"/>
          <w:b/>
        </w:rPr>
        <w:t>declaração de capacidade técnica</w:t>
      </w:r>
      <w:r>
        <w:rPr>
          <w:rFonts w:cs="Arial"/>
        </w:rPr>
        <w:t>, em papel timbrado, que comprove que a LICITANTE fornecerá mão de obra qualificada, necessária para prestar serviços compatíveis com o objeto da licitação;</w:t>
      </w:r>
    </w:p>
    <w:p w:rsidR="00424075" w:rsidRDefault="00424075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A licitante deverá apresentar comprovante que atua no segmento de mercado para serviços de limpeza de caixa de água, segundo o </w:t>
      </w:r>
      <w:r w:rsidRPr="00424075">
        <w:rPr>
          <w:rFonts w:cs="Arial"/>
          <w:b/>
        </w:rPr>
        <w:t>Código Nacional de Atividade Econômica – CNAE;</w:t>
      </w:r>
    </w:p>
    <w:p w:rsidR="00BD66F2" w:rsidRDefault="00BD66F2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lastRenderedPageBreak/>
        <w:t>Declaração de que a licitante instalará escritório na cidade de Uberlândia – MG, a ser comprovado no máximo de 60 (sessenta) dias, contados a partir da vigência do contrato (§ 5º do artigo 19, Inciso II – IN-06</w:t>
      </w:r>
      <w:r w:rsidR="007D0058">
        <w:rPr>
          <w:rFonts w:cs="Arial"/>
        </w:rPr>
        <w:t>, de 26 de dezembro de 2013</w:t>
      </w:r>
      <w:r>
        <w:rPr>
          <w:rFonts w:cs="Arial"/>
        </w:rPr>
        <w:t>), a fim de permitir maior acesso dos empregados aos representantes da empresa, além de facilitar a fiscalização administrativa feita pela Universidade.</w:t>
      </w:r>
    </w:p>
    <w:p w:rsidR="00BD66F2" w:rsidRDefault="00BD66F2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Comprovante de que a licitante cumpre e segue as normas de segurança e medicina do trabalho, através de registro do </w:t>
      </w:r>
      <w:r>
        <w:rPr>
          <w:rFonts w:cs="Arial"/>
          <w:b/>
        </w:rPr>
        <w:t>SESMT</w:t>
      </w:r>
      <w:r>
        <w:rPr>
          <w:rFonts w:cs="Arial"/>
        </w:rPr>
        <w:t xml:space="preserve"> (Serviços Especializado em Engenharia de Segurança e Medicina do Trabalho) na </w:t>
      </w:r>
      <w:r>
        <w:rPr>
          <w:rFonts w:cs="Arial"/>
          <w:b/>
        </w:rPr>
        <w:t>DRT</w:t>
      </w:r>
      <w:r>
        <w:rPr>
          <w:rFonts w:cs="Arial"/>
        </w:rPr>
        <w:t xml:space="preserve"> do Ministério do Trabalho, se for o caso, ou declaração de isenção do comprovante amparado pela legislação;</w:t>
      </w:r>
    </w:p>
    <w:p w:rsidR="00BD66F2" w:rsidRDefault="00BD66F2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 LICITANTE deverá apresentar para habilitação todos os documentos em seu nome e com número do CNPJ e endereço respectivo;</w:t>
      </w:r>
    </w:p>
    <w:p w:rsidR="00BD66F2" w:rsidRDefault="00BD66F2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Se a LICITANTE for à matriz, todos os documentos deverão estar em nome da matriz;</w:t>
      </w:r>
    </w:p>
    <w:p w:rsidR="00BD66F2" w:rsidRDefault="00BD66F2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Se a LICITANTE for a filial, todos os documentos deverão estar em nome da filial, exceto aqueles que, pela própria natureza, comprovadamente, forem emitidos somente em nome da matriz;</w:t>
      </w:r>
    </w:p>
    <w:p w:rsidR="00BD66F2" w:rsidRDefault="00BD66F2" w:rsidP="00BD66F2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b/>
        </w:rPr>
        <w:t>Atestado ou dispensa de Visita Técnica</w:t>
      </w:r>
      <w:r>
        <w:rPr>
          <w:rFonts w:cs="Arial"/>
        </w:rPr>
        <w:t>, fornecido pela Divisão de Serviços Gerais-DISEG, que a licitante visitou os locais de implantação dos postos de serviços, tomando conhecimento do espaço físico e da complexidade dos serviços.</w:t>
      </w:r>
    </w:p>
    <w:p w:rsidR="00BD66F2" w:rsidRDefault="00BD66F2" w:rsidP="00BD66F2">
      <w:pPr>
        <w:pStyle w:val="Nivel1"/>
      </w:pPr>
      <w:r w:rsidRPr="00BD66F2">
        <w:rPr>
          <w:lang w:val="x-none"/>
        </w:rPr>
        <w:t>DA QUALIFICAÇ</w:t>
      </w:r>
      <w:r w:rsidRPr="00BD66F2">
        <w:t>ÃO DA MÃO DE OBRA</w:t>
      </w:r>
    </w:p>
    <w:p w:rsidR="00BD66F2" w:rsidRDefault="007D0058" w:rsidP="007D0058">
      <w:pPr>
        <w:pStyle w:val="PargrafodaLista"/>
        <w:numPr>
          <w:ilvl w:val="1"/>
          <w:numId w:val="1"/>
        </w:numPr>
      </w:pPr>
      <w:r>
        <w:t>A licitante vencedora deverá manter seus funcionários capacitados/habilitados para a execução dos serviços.</w:t>
      </w:r>
    </w:p>
    <w:p w:rsidR="00BD66F2" w:rsidRDefault="00BD66F2" w:rsidP="00BD66F2">
      <w:pPr>
        <w:pStyle w:val="Nivel1"/>
      </w:pPr>
      <w:r>
        <w:t>DAS NORMAS DE SEGURANÇA E USO DE EPI’S E EPC’S</w:t>
      </w:r>
    </w:p>
    <w:p w:rsidR="00BD66F2" w:rsidRDefault="00BD66F2" w:rsidP="00BD66F2">
      <w:pPr>
        <w:pStyle w:val="PargrafodaLista"/>
        <w:numPr>
          <w:ilvl w:val="1"/>
          <w:numId w:val="1"/>
        </w:numPr>
      </w:pPr>
      <w:r>
        <w:t>A licitante Vencedora deverá atender no que couber, às diretrizes estabelecidas pela Universidade, disponibilizado neste projeto básico, denominada de “DIRETRIZES E SEGURANÇA DO TRABALHO”.</w:t>
      </w:r>
    </w:p>
    <w:p w:rsidR="00BD66F2" w:rsidRDefault="00BD66F2" w:rsidP="00BD66F2">
      <w:pPr>
        <w:pStyle w:val="Nivel1"/>
      </w:pPr>
      <w:r>
        <w:t>DAS PROIBIÇÕES</w:t>
      </w:r>
    </w:p>
    <w:p w:rsidR="00BD66F2" w:rsidRDefault="00BD66F2" w:rsidP="00BD66F2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 comercialização de mercadorias e serviços do ramo ou não, tais como: materiais e ferramentas para uso de chaveiro, revistas, tabacos, bebidas, alimentos, jornais, cartão telefônico, bilhetes de loteria e vestuário;</w:t>
      </w:r>
    </w:p>
    <w:p w:rsidR="00BD66F2" w:rsidRDefault="00BD66F2" w:rsidP="00BD66F2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 utilização de som que prejudique os trabalhos acadêmicos e administrativos;</w:t>
      </w:r>
    </w:p>
    <w:p w:rsidR="00BD66F2" w:rsidRDefault="00BD66F2" w:rsidP="00BD66F2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 divulgação, por qualquer meio, de materiais e assuntos não autorizados pela Universidade;</w:t>
      </w:r>
    </w:p>
    <w:p w:rsidR="00BD66F2" w:rsidRDefault="00BD66F2" w:rsidP="00BD66F2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O desrespeito ao disposto nos itens citados acima, cabe aplicação de penalidades previstas em contrato.</w:t>
      </w:r>
    </w:p>
    <w:p w:rsidR="00BD66F2" w:rsidRDefault="00BD66F2" w:rsidP="00BD66F2">
      <w:pPr>
        <w:pStyle w:val="Nivel1"/>
      </w:pPr>
      <w:r>
        <w:lastRenderedPageBreak/>
        <w:t>DA VIGÊNCIA</w:t>
      </w:r>
    </w:p>
    <w:p w:rsidR="00BD66F2" w:rsidRDefault="00BD66F2" w:rsidP="00BD66F2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 vigência do contrato será de 12 (doze) meses, sendo prorrogável por períodos iguais e sucessivos até o limite de 60 (sessenta) meses, contados a partir da assinatura do contrato, conforme dispõe o art. 57, inciso II da Lei n.º 8.666/93 e alterações posteriores.</w:t>
      </w:r>
    </w:p>
    <w:p w:rsidR="007E26E8" w:rsidRDefault="007E26E8" w:rsidP="007E26E8">
      <w:pPr>
        <w:pStyle w:val="Nivel1"/>
      </w:pPr>
      <w:r>
        <w:t>DO JULGAMENTO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O julgamento será pelo </w:t>
      </w:r>
      <w:r w:rsidRPr="001E61A7">
        <w:rPr>
          <w:rFonts w:cs="Arial"/>
          <w:b/>
        </w:rPr>
        <w:t xml:space="preserve">menor preço </w:t>
      </w:r>
      <w:r w:rsidR="001E61A7" w:rsidRPr="001E61A7">
        <w:rPr>
          <w:rFonts w:cs="Arial"/>
          <w:b/>
        </w:rPr>
        <w:t>total POR ITEM</w:t>
      </w:r>
      <w:r>
        <w:rPr>
          <w:rFonts w:cs="Arial"/>
        </w:rPr>
        <w:t xml:space="preserve"> e o</w:t>
      </w:r>
      <w:r w:rsidR="001E61A7">
        <w:rPr>
          <w:rFonts w:cs="Arial"/>
        </w:rPr>
        <w:t>s</w:t>
      </w:r>
      <w:r>
        <w:rPr>
          <w:rFonts w:cs="Arial"/>
        </w:rPr>
        <w:t xml:space="preserve"> valor</w:t>
      </w:r>
      <w:r w:rsidR="001E61A7">
        <w:rPr>
          <w:rFonts w:cs="Arial"/>
        </w:rPr>
        <w:t>es</w:t>
      </w:r>
      <w:r>
        <w:rPr>
          <w:rFonts w:cs="Arial"/>
        </w:rPr>
        <w:t xml:space="preserve"> de referência para a contratação </w:t>
      </w:r>
      <w:r w:rsidR="001E61A7">
        <w:rPr>
          <w:rFonts w:cs="Arial"/>
        </w:rPr>
        <w:t>serão os apresentados no item 1.1 deste documento.</w:t>
      </w:r>
    </w:p>
    <w:p w:rsidR="007E26E8" w:rsidRDefault="007E26E8" w:rsidP="007E26E8">
      <w:pPr>
        <w:pStyle w:val="Nivel1"/>
      </w:pPr>
      <w:r>
        <w:t>APRESENTAÇÃO DA PROPOSTA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  <w:kern w:val="2"/>
        </w:rPr>
        <w:t xml:space="preserve">Na proposta de preços, </w:t>
      </w:r>
      <w:r>
        <w:rPr>
          <w:rFonts w:cs="Arial"/>
        </w:rPr>
        <w:t>deverá ser apresentado o custo total dos serviços, incluindo todas as despesas incidentes na prestação do serviço: mão de obra, materiais, equipamentos, encargos sociais, impostos, equipamentos de segurança e quaisquer outros insumos que possam vir a incidir direta e indiretamente na execução dos serviços;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Deverá considerar a quantidade estimada de demanda multiplicando pelo valor unitário;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Proposta deverá ser apresentada com valor expresso em moeda corrente nacional (R$), com 2 (duas) casas decimais após a vírgula (centavos);</w:t>
      </w:r>
    </w:p>
    <w:p w:rsidR="001E61A7" w:rsidRPr="001E61A7" w:rsidRDefault="001E61A7" w:rsidP="001E61A7">
      <w:pPr>
        <w:pStyle w:val="Corpodetexto"/>
        <w:widowControl w:val="0"/>
        <w:numPr>
          <w:ilvl w:val="1"/>
          <w:numId w:val="1"/>
        </w:num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923"/>
          <w:tab w:val="left" w:pos="10065"/>
          <w:tab w:val="left" w:pos="11061"/>
          <w:tab w:val="left" w:pos="11911"/>
          <w:tab w:val="left" w:pos="12762"/>
          <w:tab w:val="left" w:pos="13613"/>
        </w:tabs>
        <w:suppressAutoHyphens w:val="0"/>
        <w:spacing w:before="120" w:after="0" w:line="360" w:lineRule="auto"/>
        <w:ind w:right="18"/>
        <w:jc w:val="both"/>
        <w:rPr>
          <w:rFonts w:ascii="Arial" w:hAnsi="Arial" w:cs="Arial"/>
          <w:sz w:val="20"/>
          <w:lang w:val="pt-BR" w:eastAsia="pt-BR"/>
        </w:rPr>
      </w:pPr>
      <w:r w:rsidRPr="001E61A7">
        <w:rPr>
          <w:rFonts w:ascii="Arial" w:hAnsi="Arial" w:cs="Arial"/>
          <w:sz w:val="20"/>
          <w:lang w:val="pt-BR" w:eastAsia="pt-BR"/>
        </w:rPr>
        <w:t xml:space="preserve">As propostas serão julgadas pelo </w:t>
      </w:r>
      <w:r w:rsidRPr="001E61A7">
        <w:rPr>
          <w:rFonts w:ascii="Arial" w:hAnsi="Arial" w:cs="Arial"/>
          <w:b/>
          <w:sz w:val="20"/>
          <w:lang w:val="pt-BR" w:eastAsia="pt-BR"/>
        </w:rPr>
        <w:t>menor preço total POR ITEM</w:t>
      </w:r>
      <w:r w:rsidRPr="001E61A7">
        <w:rPr>
          <w:rFonts w:ascii="Arial" w:hAnsi="Arial" w:cs="Arial"/>
          <w:sz w:val="20"/>
          <w:lang w:val="pt-BR" w:eastAsia="pt-BR"/>
        </w:rPr>
        <w:t xml:space="preserve"> para os serviços;</w:t>
      </w:r>
    </w:p>
    <w:p w:rsidR="007E26E8" w:rsidRDefault="0088038A" w:rsidP="007E26E8">
      <w:pPr>
        <w:pStyle w:val="Nivel1"/>
      </w:pPr>
      <w:r>
        <w:t>DO REAJUSTE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cs="Arial"/>
          <w:color w:val="000000"/>
          <w:szCs w:val="20"/>
        </w:rPr>
        <w:t>O Contrato poderá ser reajustado desde que, obedeça ao interregno mínimo de 12 (doze) meses, a contar da apresentação da Proposta;</w:t>
      </w:r>
    </w:p>
    <w:p w:rsidR="007E26E8" w:rsidRDefault="007E26E8" w:rsidP="007E26E8">
      <w:pPr>
        <w:numPr>
          <w:ilvl w:val="3"/>
          <w:numId w:val="1"/>
        </w:numPr>
        <w:suppressAutoHyphens/>
        <w:spacing w:before="120" w:after="120" w:line="276" w:lineRule="auto"/>
        <w:jc w:val="both"/>
        <w:rPr>
          <w:rFonts w:cs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Nos reajustes subsequentes ao primeiro, a anualidade será contada a partir da data do último reajuste ocorrido.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Do reajuste</w:t>
      </w:r>
      <w:r>
        <w:rPr>
          <w:rFonts w:cs="Arial"/>
          <w:color w:val="000000"/>
          <w:szCs w:val="20"/>
        </w:rPr>
        <w:t>: Os preços contratados referentes a </w:t>
      </w:r>
      <w:r>
        <w:rPr>
          <w:rFonts w:cs="Arial"/>
          <w:b/>
          <w:bCs/>
          <w:color w:val="000000"/>
          <w:szCs w:val="20"/>
        </w:rPr>
        <w:t>insumos e materiais (Módulo 03 do Anexo III-A da IN 2/2008),</w:t>
      </w:r>
      <w:r>
        <w:rPr>
          <w:rFonts w:cs="Arial"/>
          <w:color w:val="000000"/>
          <w:szCs w:val="20"/>
        </w:rPr>
        <w:t> poderão ser reajustados pela variação do </w:t>
      </w:r>
      <w:r w:rsidR="0088038A">
        <w:rPr>
          <w:rFonts w:cs="Arial"/>
          <w:b/>
          <w:bCs/>
          <w:color w:val="000000"/>
          <w:szCs w:val="20"/>
        </w:rPr>
        <w:t>IGPM</w:t>
      </w:r>
      <w:r>
        <w:rPr>
          <w:rFonts w:cs="Arial"/>
          <w:b/>
          <w:bCs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> ocorrida nos últimos 12 (doze) meses.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  <w:color w:val="000000"/>
          <w:szCs w:val="20"/>
        </w:rPr>
        <w:t>O reajuste </w:t>
      </w:r>
      <w:r>
        <w:rPr>
          <w:rFonts w:cs="Arial"/>
          <w:b/>
          <w:bCs/>
          <w:color w:val="000000"/>
          <w:szCs w:val="20"/>
          <w:u w:val="single"/>
        </w:rPr>
        <w:t>não</w:t>
      </w:r>
      <w:r>
        <w:rPr>
          <w:rFonts w:cs="Arial"/>
          <w:color w:val="000000"/>
          <w:szCs w:val="20"/>
        </w:rPr>
        <w:t> será aplicado se a</w:t>
      </w:r>
      <w:r>
        <w:rPr>
          <w:rFonts w:cs="Arial"/>
          <w:b/>
          <w:bCs/>
          <w:color w:val="000000"/>
          <w:szCs w:val="20"/>
        </w:rPr>
        <w:t> Licitante Vencedora</w:t>
      </w:r>
      <w:r>
        <w:rPr>
          <w:rFonts w:cs="Arial"/>
          <w:color w:val="000000"/>
          <w:szCs w:val="20"/>
        </w:rPr>
        <w:t> renunciá-lo expressamente, ou se por acordo entre as partes houver negociação para valor inferior ao índice supracitado.</w:t>
      </w:r>
    </w:p>
    <w:p w:rsidR="007E26E8" w:rsidRDefault="007E26E8" w:rsidP="007E26E8">
      <w:pPr>
        <w:pStyle w:val="Nivel1"/>
      </w:pPr>
      <w:r>
        <w:t>DO PREPOSTO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  <w:b/>
        </w:rPr>
        <w:t>LICITANTE VENCEDORA</w:t>
      </w:r>
      <w:r>
        <w:rPr>
          <w:rFonts w:cs="Arial"/>
        </w:rPr>
        <w:t xml:space="preserve"> deverá</w:t>
      </w:r>
      <w:r>
        <w:rPr>
          <w:rFonts w:eastAsia="Arial" w:cs="Arial"/>
        </w:rPr>
        <w:t xml:space="preserve"> </w:t>
      </w:r>
      <w:r>
        <w:rPr>
          <w:rFonts w:cs="Arial"/>
        </w:rPr>
        <w:t>manter</w:t>
      </w:r>
      <w:r>
        <w:rPr>
          <w:rFonts w:eastAsia="Arial" w:cs="Arial"/>
        </w:rPr>
        <w:t xml:space="preserve"> </w:t>
      </w:r>
      <w:r>
        <w:rPr>
          <w:rFonts w:cs="Arial"/>
        </w:rPr>
        <w:t>preposto,</w:t>
      </w:r>
      <w:r>
        <w:rPr>
          <w:rFonts w:eastAsia="Arial" w:cs="Arial"/>
        </w:rPr>
        <w:t xml:space="preserve"> </w:t>
      </w:r>
      <w:r>
        <w:rPr>
          <w:rFonts w:eastAsia="Arial Unicode MS" w:cs="Arial"/>
        </w:rPr>
        <w:t>aceito</w:t>
      </w:r>
      <w:r>
        <w:rPr>
          <w:rFonts w:eastAsia="Arial" w:cs="Arial"/>
        </w:rPr>
        <w:t xml:space="preserve"> </w:t>
      </w:r>
      <w:r>
        <w:rPr>
          <w:rFonts w:cs="Arial"/>
        </w:rPr>
        <w:t>pela</w:t>
      </w:r>
      <w:r>
        <w:rPr>
          <w:rFonts w:eastAsia="Arial" w:cs="Arial"/>
        </w:rPr>
        <w:t xml:space="preserve"> </w:t>
      </w:r>
      <w:r>
        <w:rPr>
          <w:rFonts w:cs="Arial"/>
        </w:rPr>
        <w:t>Prefeitura</w:t>
      </w:r>
      <w:r>
        <w:rPr>
          <w:rFonts w:eastAsia="Arial" w:cs="Arial"/>
        </w:rPr>
        <w:t xml:space="preserve"> </w:t>
      </w:r>
      <w:r>
        <w:rPr>
          <w:rFonts w:cs="Arial"/>
        </w:rPr>
        <w:t>Universitária,</w:t>
      </w:r>
      <w:r>
        <w:rPr>
          <w:rFonts w:eastAsia="Arial" w:cs="Arial"/>
        </w:rPr>
        <w:t xml:space="preserve"> </w:t>
      </w:r>
      <w:r>
        <w:rPr>
          <w:rFonts w:cs="Arial"/>
        </w:rPr>
        <w:t>durante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período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vigência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contrato,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representá-la</w:t>
      </w:r>
      <w:r>
        <w:rPr>
          <w:rFonts w:eastAsia="Arial" w:cs="Arial"/>
        </w:rPr>
        <w:t xml:space="preserve"> </w:t>
      </w:r>
      <w:r>
        <w:rPr>
          <w:rFonts w:cs="Arial"/>
        </w:rPr>
        <w:t>administrativamente</w:t>
      </w:r>
      <w:r>
        <w:rPr>
          <w:rFonts w:eastAsia="Arial" w:cs="Arial"/>
        </w:rPr>
        <w:t xml:space="preserve"> </w:t>
      </w:r>
      <w:r>
        <w:rPr>
          <w:rFonts w:cs="Arial"/>
        </w:rPr>
        <w:t>sempre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for</w:t>
      </w:r>
      <w:r>
        <w:rPr>
          <w:rFonts w:eastAsia="Arial" w:cs="Arial"/>
        </w:rPr>
        <w:t xml:space="preserve"> </w:t>
      </w:r>
      <w:r>
        <w:rPr>
          <w:rFonts w:cs="Arial"/>
        </w:rPr>
        <w:t>necessário,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qual</w:t>
      </w:r>
      <w:r>
        <w:rPr>
          <w:rFonts w:eastAsia="Arial" w:cs="Arial"/>
        </w:rPr>
        <w:t xml:space="preserve"> </w:t>
      </w:r>
      <w:r>
        <w:rPr>
          <w:rFonts w:cs="Arial"/>
        </w:rPr>
        <w:t>deverá</w:t>
      </w:r>
      <w:r>
        <w:rPr>
          <w:rFonts w:eastAsia="Arial" w:cs="Arial"/>
        </w:rPr>
        <w:t xml:space="preserve"> </w:t>
      </w:r>
      <w:r>
        <w:rPr>
          <w:rFonts w:cs="Arial"/>
        </w:rPr>
        <w:t>ser</w:t>
      </w:r>
      <w:r>
        <w:rPr>
          <w:rFonts w:eastAsia="Arial" w:cs="Arial"/>
        </w:rPr>
        <w:t xml:space="preserve"> </w:t>
      </w:r>
      <w:r>
        <w:rPr>
          <w:rFonts w:cs="Arial"/>
        </w:rPr>
        <w:t>indicado</w:t>
      </w:r>
      <w:r>
        <w:rPr>
          <w:rFonts w:eastAsia="Arial" w:cs="Arial"/>
        </w:rPr>
        <w:t xml:space="preserve"> </w:t>
      </w:r>
      <w:r>
        <w:rPr>
          <w:rFonts w:cs="Arial"/>
        </w:rPr>
        <w:t>mediante</w:t>
      </w:r>
      <w:r>
        <w:rPr>
          <w:rFonts w:eastAsia="Arial" w:cs="Arial"/>
        </w:rPr>
        <w:t xml:space="preserve"> </w:t>
      </w:r>
      <w:r>
        <w:rPr>
          <w:rFonts w:cs="Arial"/>
        </w:rPr>
        <w:t>declaração</w:t>
      </w:r>
      <w:r>
        <w:rPr>
          <w:rFonts w:eastAsia="Arial" w:cs="Arial"/>
        </w:rPr>
        <w:t xml:space="preserve"> </w:t>
      </w:r>
      <w:r>
        <w:rPr>
          <w:rFonts w:cs="Arial"/>
        </w:rPr>
        <w:t>onde</w:t>
      </w:r>
      <w:r>
        <w:rPr>
          <w:rFonts w:eastAsia="Arial" w:cs="Arial"/>
        </w:rPr>
        <w:t xml:space="preserve"> </w:t>
      </w:r>
      <w:r>
        <w:rPr>
          <w:rFonts w:cs="Arial"/>
        </w:rPr>
        <w:t>deverá</w:t>
      </w:r>
      <w:r>
        <w:rPr>
          <w:rFonts w:eastAsia="Arial" w:cs="Arial"/>
        </w:rPr>
        <w:t xml:space="preserve"> </w:t>
      </w:r>
      <w:r>
        <w:rPr>
          <w:rFonts w:cs="Arial"/>
        </w:rPr>
        <w:t>constar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nome</w:t>
      </w:r>
      <w:r>
        <w:rPr>
          <w:rFonts w:eastAsia="Arial" w:cs="Arial"/>
        </w:rPr>
        <w:t xml:space="preserve"> </w:t>
      </w:r>
      <w:r>
        <w:rPr>
          <w:rFonts w:cs="Arial"/>
        </w:rPr>
        <w:t>completo,</w:t>
      </w:r>
      <w:r>
        <w:rPr>
          <w:rFonts w:eastAsia="Arial" w:cs="Arial"/>
        </w:rPr>
        <w:t xml:space="preserve"> </w:t>
      </w:r>
      <w:r>
        <w:rPr>
          <w:rFonts w:cs="Arial"/>
        </w:rPr>
        <w:t>nº</w:t>
      </w:r>
      <w:r>
        <w:rPr>
          <w:rFonts w:eastAsia="Arial" w:cs="Arial"/>
        </w:rPr>
        <w:t xml:space="preserve"> </w:t>
      </w:r>
      <w:r>
        <w:rPr>
          <w:rFonts w:cs="Arial"/>
        </w:rPr>
        <w:t>CPF,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documento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identidade,</w:t>
      </w:r>
      <w:r>
        <w:rPr>
          <w:rFonts w:eastAsia="Arial" w:cs="Arial"/>
        </w:rPr>
        <w:t xml:space="preserve"> </w:t>
      </w:r>
      <w:r>
        <w:rPr>
          <w:rFonts w:cs="Arial"/>
        </w:rPr>
        <w:t>além</w:t>
      </w:r>
      <w:r>
        <w:rPr>
          <w:rFonts w:eastAsia="Arial" w:cs="Arial"/>
        </w:rPr>
        <w:t xml:space="preserve"> </w:t>
      </w:r>
      <w:r>
        <w:rPr>
          <w:rFonts w:cs="Arial"/>
        </w:rPr>
        <w:t>dos</w:t>
      </w:r>
      <w:r>
        <w:rPr>
          <w:rFonts w:eastAsia="Arial" w:cs="Arial"/>
        </w:rPr>
        <w:t xml:space="preserve"> </w:t>
      </w:r>
      <w:r>
        <w:rPr>
          <w:rFonts w:cs="Arial"/>
        </w:rPr>
        <w:t>dados</w:t>
      </w:r>
      <w:r>
        <w:rPr>
          <w:rFonts w:eastAsia="Arial" w:cs="Arial"/>
        </w:rPr>
        <w:t xml:space="preserve"> </w:t>
      </w:r>
      <w:r>
        <w:rPr>
          <w:rFonts w:cs="Arial"/>
        </w:rPr>
        <w:t>relacionados</w:t>
      </w:r>
      <w:r>
        <w:rPr>
          <w:rFonts w:eastAsia="Arial" w:cs="Arial"/>
        </w:rPr>
        <w:t xml:space="preserve"> </w:t>
      </w:r>
      <w:r>
        <w:rPr>
          <w:rFonts w:cs="Arial"/>
        </w:rPr>
        <w:t>à</w:t>
      </w:r>
      <w:r>
        <w:rPr>
          <w:rFonts w:eastAsia="Arial" w:cs="Arial"/>
        </w:rPr>
        <w:t xml:space="preserve"> </w:t>
      </w:r>
      <w:r>
        <w:rPr>
          <w:rFonts w:cs="Arial"/>
        </w:rPr>
        <w:t>sua</w:t>
      </w:r>
      <w:r>
        <w:rPr>
          <w:rFonts w:eastAsia="Arial" w:cs="Arial"/>
        </w:rPr>
        <w:t xml:space="preserve"> </w:t>
      </w:r>
      <w:r>
        <w:rPr>
          <w:rFonts w:cs="Arial"/>
        </w:rPr>
        <w:t>qualificação</w:t>
      </w:r>
      <w:r>
        <w:rPr>
          <w:rFonts w:eastAsia="Arial" w:cs="Arial"/>
        </w:rPr>
        <w:t xml:space="preserve"> </w:t>
      </w:r>
      <w:r>
        <w:rPr>
          <w:rFonts w:cs="Arial"/>
        </w:rPr>
        <w:t>profissional;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preposto,</w:t>
      </w:r>
      <w:r>
        <w:rPr>
          <w:rFonts w:eastAsia="Arial" w:cs="Arial"/>
        </w:rPr>
        <w:t xml:space="preserve"> </w:t>
      </w:r>
      <w:r>
        <w:rPr>
          <w:rFonts w:cs="Arial"/>
        </w:rPr>
        <w:t>uma</w:t>
      </w:r>
      <w:r>
        <w:rPr>
          <w:rFonts w:eastAsia="Arial" w:cs="Arial"/>
        </w:rPr>
        <w:t xml:space="preserve"> </w:t>
      </w:r>
      <w:r>
        <w:rPr>
          <w:rFonts w:cs="Arial"/>
        </w:rPr>
        <w:t>vez</w:t>
      </w:r>
      <w:r>
        <w:rPr>
          <w:rFonts w:eastAsia="Arial" w:cs="Arial"/>
        </w:rPr>
        <w:t xml:space="preserve"> </w:t>
      </w:r>
      <w:r>
        <w:rPr>
          <w:rFonts w:cs="Arial"/>
        </w:rPr>
        <w:t>indicado</w:t>
      </w:r>
      <w:r>
        <w:rPr>
          <w:rFonts w:eastAsia="Arial" w:cs="Arial"/>
        </w:rPr>
        <w:t xml:space="preserve"> </w:t>
      </w:r>
      <w:r>
        <w:rPr>
          <w:rFonts w:cs="Arial"/>
        </w:rPr>
        <w:t>pela</w:t>
      </w:r>
      <w:r>
        <w:rPr>
          <w:rFonts w:eastAsia="Arial" w:cs="Arial"/>
        </w:rPr>
        <w:t xml:space="preserve"> </w:t>
      </w:r>
      <w:r>
        <w:rPr>
          <w:rFonts w:cs="Arial"/>
        </w:rPr>
        <w:t>empresa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aceito</w:t>
      </w:r>
      <w:r>
        <w:rPr>
          <w:rFonts w:eastAsia="Arial" w:cs="Arial"/>
        </w:rPr>
        <w:t xml:space="preserve"> </w:t>
      </w:r>
      <w:r>
        <w:rPr>
          <w:rFonts w:cs="Arial"/>
        </w:rPr>
        <w:t>pela</w:t>
      </w:r>
      <w:r>
        <w:rPr>
          <w:rFonts w:eastAsia="Arial" w:cs="Arial"/>
        </w:rPr>
        <w:t xml:space="preserve"> </w:t>
      </w:r>
      <w:r>
        <w:rPr>
          <w:rFonts w:cs="Arial"/>
          <w:b/>
        </w:rPr>
        <w:t>UNIVERSIDADE</w:t>
      </w:r>
      <w:r>
        <w:rPr>
          <w:rFonts w:cs="Arial"/>
        </w:rPr>
        <w:t>,</w:t>
      </w:r>
      <w:r>
        <w:rPr>
          <w:rFonts w:eastAsia="Arial" w:cs="Arial"/>
        </w:rPr>
        <w:t xml:space="preserve"> </w:t>
      </w:r>
      <w:r>
        <w:rPr>
          <w:rFonts w:cs="Arial"/>
        </w:rPr>
        <w:t>deverá</w:t>
      </w:r>
      <w:r>
        <w:rPr>
          <w:rFonts w:eastAsia="Arial" w:cs="Arial"/>
        </w:rPr>
        <w:t xml:space="preserve"> </w:t>
      </w:r>
      <w:r>
        <w:rPr>
          <w:rFonts w:cs="Arial"/>
        </w:rPr>
        <w:t>apresentar-se</w:t>
      </w:r>
      <w:r>
        <w:rPr>
          <w:rFonts w:eastAsia="Arial" w:cs="Arial"/>
        </w:rPr>
        <w:t xml:space="preserve"> </w:t>
      </w:r>
      <w:r>
        <w:rPr>
          <w:rFonts w:cs="Arial"/>
        </w:rPr>
        <w:t>à</w:t>
      </w:r>
      <w:r>
        <w:rPr>
          <w:rFonts w:eastAsia="Arial" w:cs="Arial"/>
        </w:rPr>
        <w:t xml:space="preserve"> </w:t>
      </w:r>
      <w:r>
        <w:rPr>
          <w:rFonts w:cs="Arial"/>
        </w:rPr>
        <w:t>unidade</w:t>
      </w:r>
      <w:r>
        <w:rPr>
          <w:rFonts w:eastAsia="Arial" w:cs="Arial"/>
        </w:rPr>
        <w:t xml:space="preserve"> </w:t>
      </w:r>
      <w:r>
        <w:rPr>
          <w:rFonts w:cs="Arial"/>
        </w:rPr>
        <w:t>fiscalizadora,</w:t>
      </w:r>
      <w:r>
        <w:rPr>
          <w:rFonts w:eastAsia="Arial" w:cs="Arial"/>
        </w:rPr>
        <w:t xml:space="preserve"> </w:t>
      </w:r>
      <w:r>
        <w:rPr>
          <w:rFonts w:cs="Arial"/>
        </w:rPr>
        <w:t>tão</w:t>
      </w:r>
      <w:r>
        <w:rPr>
          <w:rFonts w:eastAsia="Arial" w:cs="Arial"/>
        </w:rPr>
        <w:t xml:space="preserve"> </w:t>
      </w:r>
      <w:r>
        <w:rPr>
          <w:rFonts w:cs="Arial"/>
        </w:rPr>
        <w:t>logo</w:t>
      </w:r>
      <w:r>
        <w:rPr>
          <w:rFonts w:eastAsia="Arial" w:cs="Arial"/>
        </w:rPr>
        <w:t xml:space="preserve"> </w:t>
      </w:r>
      <w:r>
        <w:rPr>
          <w:rFonts w:cs="Arial"/>
        </w:rPr>
        <w:t>seja</w:t>
      </w:r>
      <w:r>
        <w:rPr>
          <w:rFonts w:eastAsia="Arial" w:cs="Arial"/>
        </w:rPr>
        <w:t xml:space="preserve"> </w:t>
      </w:r>
      <w:r>
        <w:rPr>
          <w:rFonts w:cs="Arial"/>
        </w:rPr>
        <w:t>firmado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Contrato,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assinar,</w:t>
      </w:r>
      <w:r>
        <w:rPr>
          <w:rFonts w:eastAsia="Arial" w:cs="Arial"/>
        </w:rPr>
        <w:t xml:space="preserve"> </w:t>
      </w:r>
      <w:r>
        <w:rPr>
          <w:rFonts w:cs="Arial"/>
        </w:rPr>
        <w:t>juntamente</w:t>
      </w:r>
      <w:r>
        <w:rPr>
          <w:rFonts w:eastAsia="Arial" w:cs="Arial"/>
        </w:rPr>
        <w:t xml:space="preserve"> </w:t>
      </w:r>
      <w:r>
        <w:rPr>
          <w:rFonts w:cs="Arial"/>
        </w:rPr>
        <w:t>com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servidor</w:t>
      </w:r>
      <w:r>
        <w:rPr>
          <w:rFonts w:eastAsia="Arial" w:cs="Arial"/>
        </w:rPr>
        <w:t xml:space="preserve"> </w:t>
      </w:r>
      <w:r>
        <w:rPr>
          <w:rFonts w:cs="Arial"/>
        </w:rPr>
        <w:t>designado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esse</w:t>
      </w:r>
      <w:r>
        <w:rPr>
          <w:rFonts w:eastAsia="Arial" w:cs="Arial"/>
        </w:rPr>
        <w:t xml:space="preserve"> </w:t>
      </w:r>
      <w:r>
        <w:rPr>
          <w:rFonts w:cs="Arial"/>
        </w:rPr>
        <w:t>fim,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Termo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Abertura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Livro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lastRenderedPageBreak/>
        <w:t>Ocorrências,</w:t>
      </w:r>
      <w:r>
        <w:rPr>
          <w:rFonts w:eastAsia="Arial" w:cs="Arial"/>
        </w:rPr>
        <w:t xml:space="preserve"> </w:t>
      </w:r>
      <w:r>
        <w:rPr>
          <w:rFonts w:cs="Arial"/>
        </w:rPr>
        <w:t>destinado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registrar</w:t>
      </w:r>
      <w:r>
        <w:rPr>
          <w:rFonts w:eastAsia="Arial" w:cs="Arial"/>
        </w:rPr>
        <w:t xml:space="preserve"> </w:t>
      </w:r>
      <w:r>
        <w:rPr>
          <w:rFonts w:cs="Arial"/>
        </w:rPr>
        <w:t>as</w:t>
      </w:r>
      <w:r>
        <w:rPr>
          <w:rFonts w:eastAsia="Arial" w:cs="Arial"/>
        </w:rPr>
        <w:t xml:space="preserve"> </w:t>
      </w:r>
      <w:r>
        <w:rPr>
          <w:rFonts w:cs="Arial"/>
        </w:rPr>
        <w:t>principais</w:t>
      </w:r>
      <w:r>
        <w:rPr>
          <w:rFonts w:eastAsia="Arial" w:cs="Arial"/>
        </w:rPr>
        <w:t xml:space="preserve"> </w:t>
      </w:r>
      <w:r>
        <w:rPr>
          <w:rFonts w:cs="Arial"/>
        </w:rPr>
        <w:t>ocorrências</w:t>
      </w:r>
      <w:r>
        <w:rPr>
          <w:rFonts w:eastAsia="Arial" w:cs="Arial"/>
        </w:rPr>
        <w:t xml:space="preserve"> </w:t>
      </w:r>
      <w:r>
        <w:rPr>
          <w:rFonts w:cs="Arial"/>
        </w:rPr>
        <w:t>durante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execução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contrato,</w:t>
      </w:r>
      <w:r>
        <w:rPr>
          <w:rFonts w:eastAsia="Arial" w:cs="Arial"/>
        </w:rPr>
        <w:t xml:space="preserve"> </w:t>
      </w:r>
      <w:r>
        <w:rPr>
          <w:rFonts w:cs="Arial"/>
        </w:rPr>
        <w:t>bem</w:t>
      </w:r>
      <w:r>
        <w:rPr>
          <w:rFonts w:eastAsia="Arial" w:cs="Arial"/>
        </w:rPr>
        <w:t xml:space="preserve"> </w:t>
      </w:r>
      <w:r>
        <w:rPr>
          <w:rFonts w:cs="Arial"/>
        </w:rPr>
        <w:t>como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tratar</w:t>
      </w:r>
      <w:r>
        <w:rPr>
          <w:rFonts w:eastAsia="Arial" w:cs="Arial"/>
        </w:rPr>
        <w:t xml:space="preserve"> </w:t>
      </w:r>
      <w:r>
        <w:rPr>
          <w:rFonts w:cs="Arial"/>
        </w:rPr>
        <w:t>dos</w:t>
      </w:r>
      <w:r>
        <w:rPr>
          <w:rFonts w:eastAsia="Arial" w:cs="Arial"/>
        </w:rPr>
        <w:t xml:space="preserve"> </w:t>
      </w:r>
      <w:r>
        <w:rPr>
          <w:rFonts w:cs="Arial"/>
        </w:rPr>
        <w:t>demais</w:t>
      </w:r>
      <w:r>
        <w:rPr>
          <w:rFonts w:eastAsia="Arial" w:cs="Arial"/>
        </w:rPr>
        <w:t xml:space="preserve"> </w:t>
      </w:r>
      <w:r>
        <w:rPr>
          <w:rFonts w:cs="Arial"/>
        </w:rPr>
        <w:t>assuntos</w:t>
      </w:r>
      <w:r>
        <w:rPr>
          <w:rFonts w:eastAsia="Arial" w:cs="Arial"/>
        </w:rPr>
        <w:t xml:space="preserve"> </w:t>
      </w:r>
      <w:proofErr w:type="gramStart"/>
      <w:r>
        <w:rPr>
          <w:rFonts w:cs="Arial"/>
        </w:rPr>
        <w:t>pertinentes</w:t>
      </w:r>
      <w:r>
        <w:rPr>
          <w:rFonts w:eastAsia="Arial" w:cs="Arial"/>
        </w:rPr>
        <w:t xml:space="preserve"> à </w:t>
      </w:r>
      <w:r>
        <w:rPr>
          <w:rFonts w:cs="Arial"/>
        </w:rPr>
        <w:t>execução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contrato,</w:t>
      </w:r>
      <w:r>
        <w:rPr>
          <w:rFonts w:eastAsia="Arial" w:cs="Arial"/>
        </w:rPr>
        <w:t xml:space="preserve"> </w:t>
      </w:r>
      <w:r>
        <w:rPr>
          <w:rFonts w:cs="Arial"/>
        </w:rPr>
        <w:t>no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lhe</w:t>
      </w:r>
      <w:r>
        <w:rPr>
          <w:rFonts w:eastAsia="Arial" w:cs="Arial"/>
        </w:rPr>
        <w:t xml:space="preserve"> </w:t>
      </w:r>
      <w:r>
        <w:rPr>
          <w:rFonts w:cs="Arial"/>
        </w:rPr>
        <w:t>for</w:t>
      </w:r>
      <w:r>
        <w:rPr>
          <w:rFonts w:eastAsia="Arial" w:cs="Arial"/>
        </w:rPr>
        <w:t xml:space="preserve"> </w:t>
      </w:r>
      <w:r>
        <w:rPr>
          <w:rFonts w:cs="Arial"/>
        </w:rPr>
        <w:t>competente</w:t>
      </w:r>
      <w:proofErr w:type="gramEnd"/>
      <w:r>
        <w:rPr>
          <w:rFonts w:cs="Arial"/>
        </w:rPr>
        <w:t>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preposto</w:t>
      </w:r>
      <w:r>
        <w:rPr>
          <w:rFonts w:eastAsia="Arial" w:cs="Arial"/>
        </w:rPr>
        <w:t xml:space="preserve"> </w:t>
      </w:r>
      <w:r>
        <w:rPr>
          <w:rFonts w:cs="Arial"/>
        </w:rPr>
        <w:t>deverá</w:t>
      </w:r>
      <w:r>
        <w:rPr>
          <w:rFonts w:eastAsia="Arial" w:cs="Arial"/>
        </w:rPr>
        <w:t xml:space="preserve"> </w:t>
      </w:r>
      <w:r>
        <w:rPr>
          <w:rFonts w:cs="Arial"/>
        </w:rPr>
        <w:t>estar</w:t>
      </w:r>
      <w:r>
        <w:rPr>
          <w:rFonts w:eastAsia="Arial" w:cs="Arial"/>
        </w:rPr>
        <w:t xml:space="preserve"> </w:t>
      </w:r>
      <w:r>
        <w:rPr>
          <w:rFonts w:cs="Arial"/>
        </w:rPr>
        <w:t>apto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esclarecer</w:t>
      </w:r>
      <w:r>
        <w:rPr>
          <w:rFonts w:eastAsia="Arial" w:cs="Arial"/>
        </w:rPr>
        <w:t xml:space="preserve"> </w:t>
      </w:r>
      <w:r>
        <w:rPr>
          <w:rFonts w:cs="Arial"/>
        </w:rPr>
        <w:t>as</w:t>
      </w:r>
      <w:r>
        <w:rPr>
          <w:rFonts w:eastAsia="Arial" w:cs="Arial"/>
        </w:rPr>
        <w:t xml:space="preserve"> </w:t>
      </w:r>
      <w:r>
        <w:rPr>
          <w:rFonts w:cs="Arial"/>
        </w:rPr>
        <w:t>questões</w:t>
      </w:r>
      <w:r>
        <w:rPr>
          <w:rFonts w:eastAsia="Arial" w:cs="Arial"/>
        </w:rPr>
        <w:t xml:space="preserve"> </w:t>
      </w:r>
      <w:r>
        <w:rPr>
          <w:rFonts w:cs="Arial"/>
        </w:rPr>
        <w:t>relacionadas</w:t>
      </w:r>
      <w:r>
        <w:rPr>
          <w:rFonts w:eastAsia="Arial" w:cs="Arial"/>
        </w:rPr>
        <w:t xml:space="preserve"> </w:t>
      </w:r>
      <w:r>
        <w:rPr>
          <w:rFonts w:cs="Arial"/>
        </w:rPr>
        <w:t>às</w:t>
      </w:r>
      <w:r>
        <w:rPr>
          <w:rFonts w:eastAsia="Arial" w:cs="Arial"/>
        </w:rPr>
        <w:t xml:space="preserve"> </w:t>
      </w:r>
      <w:r>
        <w:rPr>
          <w:rFonts w:cs="Arial"/>
        </w:rPr>
        <w:t>faturas</w:t>
      </w:r>
      <w:r>
        <w:rPr>
          <w:rFonts w:eastAsia="Arial" w:cs="Arial"/>
        </w:rPr>
        <w:t xml:space="preserve"> </w:t>
      </w:r>
      <w:r>
        <w:rPr>
          <w:rFonts w:cs="Arial"/>
        </w:rPr>
        <w:t>dos</w:t>
      </w:r>
      <w:r>
        <w:rPr>
          <w:rFonts w:eastAsia="Arial" w:cs="Arial"/>
        </w:rPr>
        <w:t xml:space="preserve"> </w:t>
      </w:r>
      <w:r>
        <w:rPr>
          <w:rFonts w:cs="Arial"/>
        </w:rPr>
        <w:t>serviços</w:t>
      </w:r>
      <w:r>
        <w:rPr>
          <w:rFonts w:eastAsia="Arial" w:cs="Arial"/>
        </w:rPr>
        <w:t xml:space="preserve"> </w:t>
      </w:r>
      <w:r>
        <w:rPr>
          <w:rFonts w:cs="Arial"/>
        </w:rPr>
        <w:t>prestados;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empresa</w:t>
      </w:r>
      <w:r>
        <w:rPr>
          <w:rFonts w:eastAsia="Arial" w:cs="Arial"/>
        </w:rPr>
        <w:t xml:space="preserve"> </w:t>
      </w:r>
      <w:r>
        <w:rPr>
          <w:rFonts w:cs="Arial"/>
        </w:rPr>
        <w:t>orientará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seu</w:t>
      </w:r>
      <w:r>
        <w:rPr>
          <w:rFonts w:eastAsia="Arial" w:cs="Arial"/>
        </w:rPr>
        <w:t xml:space="preserve"> </w:t>
      </w:r>
      <w:r>
        <w:rPr>
          <w:rFonts w:cs="Arial"/>
        </w:rPr>
        <w:t>preposto</w:t>
      </w:r>
      <w:r>
        <w:rPr>
          <w:rFonts w:eastAsia="Arial" w:cs="Arial"/>
        </w:rPr>
        <w:t xml:space="preserve"> </w:t>
      </w:r>
      <w:r>
        <w:rPr>
          <w:rFonts w:cs="Arial"/>
        </w:rPr>
        <w:t>quanto</w:t>
      </w:r>
      <w:r>
        <w:rPr>
          <w:rFonts w:eastAsia="Arial" w:cs="Arial"/>
        </w:rPr>
        <w:t xml:space="preserve"> </w:t>
      </w:r>
      <w:r>
        <w:rPr>
          <w:rFonts w:cs="Arial"/>
        </w:rPr>
        <w:t>à</w:t>
      </w:r>
      <w:r>
        <w:rPr>
          <w:rFonts w:eastAsia="Arial" w:cs="Arial"/>
        </w:rPr>
        <w:t xml:space="preserve"> </w:t>
      </w:r>
      <w:r>
        <w:rPr>
          <w:rFonts w:cs="Arial"/>
        </w:rPr>
        <w:t>necessidade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acatar</w:t>
      </w:r>
      <w:r>
        <w:rPr>
          <w:rFonts w:eastAsia="Arial" w:cs="Arial"/>
        </w:rPr>
        <w:t xml:space="preserve"> </w:t>
      </w:r>
      <w:r>
        <w:rPr>
          <w:rFonts w:cs="Arial"/>
        </w:rPr>
        <w:t>as</w:t>
      </w:r>
      <w:r>
        <w:rPr>
          <w:rFonts w:eastAsia="Arial" w:cs="Arial"/>
        </w:rPr>
        <w:t xml:space="preserve"> </w:t>
      </w:r>
      <w:r>
        <w:rPr>
          <w:rFonts w:cs="Arial"/>
        </w:rPr>
        <w:t>orientações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Universidade,</w:t>
      </w:r>
      <w:r>
        <w:rPr>
          <w:rFonts w:eastAsia="Arial" w:cs="Arial"/>
        </w:rPr>
        <w:t xml:space="preserve"> </w:t>
      </w:r>
      <w:r>
        <w:rPr>
          <w:rFonts w:cs="Arial"/>
        </w:rPr>
        <w:t>inclusive</w:t>
      </w:r>
      <w:r>
        <w:rPr>
          <w:rFonts w:eastAsia="Arial" w:cs="Arial"/>
        </w:rPr>
        <w:t xml:space="preserve"> </w:t>
      </w:r>
      <w:r>
        <w:rPr>
          <w:rFonts w:cs="Arial"/>
        </w:rPr>
        <w:t>quanto</w:t>
      </w:r>
      <w:r>
        <w:rPr>
          <w:rFonts w:eastAsia="Arial" w:cs="Arial"/>
        </w:rPr>
        <w:t xml:space="preserve"> </w:t>
      </w:r>
      <w:r>
        <w:rPr>
          <w:rFonts w:cs="Arial"/>
        </w:rPr>
        <w:t>ao</w:t>
      </w:r>
      <w:r>
        <w:rPr>
          <w:rFonts w:eastAsia="Arial" w:cs="Arial"/>
        </w:rPr>
        <w:t xml:space="preserve"> </w:t>
      </w:r>
      <w:r>
        <w:rPr>
          <w:rFonts w:cs="Arial"/>
        </w:rPr>
        <w:t>cumprimento</w:t>
      </w:r>
      <w:r>
        <w:rPr>
          <w:rFonts w:eastAsia="Arial" w:cs="Arial"/>
        </w:rPr>
        <w:t xml:space="preserve"> </w:t>
      </w:r>
      <w:r>
        <w:rPr>
          <w:rFonts w:cs="Arial"/>
        </w:rPr>
        <w:t>das</w:t>
      </w:r>
      <w:r>
        <w:rPr>
          <w:rFonts w:eastAsia="Arial" w:cs="Arial"/>
        </w:rPr>
        <w:t xml:space="preserve"> </w:t>
      </w:r>
      <w:r>
        <w:rPr>
          <w:rFonts w:cs="Arial"/>
        </w:rPr>
        <w:t>Normas</w:t>
      </w:r>
      <w:r>
        <w:rPr>
          <w:rFonts w:eastAsia="Arial" w:cs="Arial"/>
        </w:rPr>
        <w:t xml:space="preserve"> </w:t>
      </w:r>
      <w:r>
        <w:rPr>
          <w:rFonts w:cs="Arial"/>
        </w:rPr>
        <w:t>Internas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Segurança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Medicina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Trabalho.</w:t>
      </w:r>
    </w:p>
    <w:p w:rsidR="007E26E8" w:rsidRDefault="007E26E8" w:rsidP="007E26E8">
      <w:pPr>
        <w:pStyle w:val="Nivel1"/>
      </w:pPr>
      <w:r>
        <w:t>DA PRESTAÇÃO DE CONTAS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  <w:b/>
        </w:rPr>
        <w:t>LICITANTE VENCEDORA</w:t>
      </w:r>
      <w:r>
        <w:rPr>
          <w:rFonts w:cs="Arial"/>
        </w:rPr>
        <w:t xml:space="preserve"> deverá</w:t>
      </w:r>
      <w:r>
        <w:rPr>
          <w:rFonts w:eastAsia="Arial" w:cs="Arial"/>
        </w:rPr>
        <w:t xml:space="preserve"> </w:t>
      </w:r>
      <w:r>
        <w:rPr>
          <w:rFonts w:cs="Arial"/>
        </w:rPr>
        <w:t>apresentar</w:t>
      </w:r>
      <w:r>
        <w:rPr>
          <w:rFonts w:eastAsia="Arial" w:cs="Arial"/>
        </w:rPr>
        <w:t xml:space="preserve"> </w:t>
      </w:r>
      <w:r>
        <w:rPr>
          <w:rFonts w:cs="Arial"/>
        </w:rPr>
        <w:t>uma</w:t>
      </w:r>
      <w:r>
        <w:rPr>
          <w:rFonts w:eastAsia="Arial" w:cs="Arial"/>
        </w:rPr>
        <w:t xml:space="preserve"> </w:t>
      </w:r>
      <w:r>
        <w:rPr>
          <w:rFonts w:cs="Arial"/>
        </w:rPr>
        <w:t>fatura</w:t>
      </w:r>
      <w:r>
        <w:rPr>
          <w:rFonts w:eastAsia="Arial" w:cs="Arial"/>
        </w:rPr>
        <w:t xml:space="preserve"> </w:t>
      </w:r>
      <w:r>
        <w:rPr>
          <w:rFonts w:cs="Arial"/>
        </w:rPr>
        <w:t>única</w:t>
      </w:r>
      <w:r>
        <w:rPr>
          <w:rFonts w:eastAsia="Arial" w:cs="Arial"/>
        </w:rPr>
        <w:t xml:space="preserve"> </w:t>
      </w:r>
      <w:r>
        <w:rPr>
          <w:rFonts w:cs="Arial"/>
        </w:rPr>
        <w:t>correspondente</w:t>
      </w:r>
      <w:r>
        <w:rPr>
          <w:rFonts w:eastAsia="Arial" w:cs="Arial"/>
        </w:rPr>
        <w:t xml:space="preserve"> </w:t>
      </w:r>
      <w:r>
        <w:rPr>
          <w:rFonts w:cs="Arial"/>
        </w:rPr>
        <w:t>ao</w:t>
      </w:r>
      <w:r>
        <w:rPr>
          <w:rFonts w:eastAsia="Arial" w:cs="Arial"/>
        </w:rPr>
        <w:t xml:space="preserve"> </w:t>
      </w:r>
      <w:r>
        <w:rPr>
          <w:rFonts w:cs="Arial"/>
        </w:rPr>
        <w:t>serviço</w:t>
      </w:r>
      <w:r>
        <w:rPr>
          <w:rFonts w:eastAsia="Arial" w:cs="Arial"/>
        </w:rPr>
        <w:t xml:space="preserve"> </w:t>
      </w:r>
      <w:r>
        <w:rPr>
          <w:rFonts w:cs="Arial"/>
        </w:rPr>
        <w:t>realizado</w:t>
      </w:r>
      <w:r>
        <w:rPr>
          <w:rFonts w:eastAsia="Arial" w:cs="Arial"/>
        </w:rPr>
        <w:t xml:space="preserve"> </w:t>
      </w:r>
      <w:r>
        <w:rPr>
          <w:rFonts w:cs="Arial"/>
        </w:rPr>
        <w:t>no</w:t>
      </w:r>
      <w:r>
        <w:rPr>
          <w:rFonts w:eastAsia="Arial" w:cs="Arial"/>
        </w:rPr>
        <w:t xml:space="preserve"> </w:t>
      </w:r>
      <w:r>
        <w:rPr>
          <w:rFonts w:cs="Arial"/>
        </w:rPr>
        <w:t>mês,</w:t>
      </w:r>
      <w:r>
        <w:rPr>
          <w:rFonts w:eastAsia="Arial" w:cs="Arial"/>
        </w:rPr>
        <w:t xml:space="preserve"> </w:t>
      </w:r>
      <w:r>
        <w:rPr>
          <w:rFonts w:cs="Arial"/>
        </w:rPr>
        <w:t>sendo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Nota</w:t>
      </w:r>
      <w:r>
        <w:rPr>
          <w:rFonts w:eastAsia="Arial" w:cs="Arial"/>
        </w:rPr>
        <w:t xml:space="preserve"> </w:t>
      </w:r>
      <w:r>
        <w:rPr>
          <w:rFonts w:cs="Arial"/>
        </w:rPr>
        <w:t>Fiscal</w:t>
      </w:r>
      <w:r>
        <w:rPr>
          <w:rFonts w:eastAsia="Arial" w:cs="Arial"/>
        </w:rPr>
        <w:t xml:space="preserve"> </w:t>
      </w:r>
      <w:r>
        <w:rPr>
          <w:rFonts w:cs="Arial"/>
        </w:rPr>
        <w:t>deverá</w:t>
      </w:r>
      <w:r>
        <w:rPr>
          <w:rFonts w:eastAsia="Arial" w:cs="Arial"/>
        </w:rPr>
        <w:t xml:space="preserve"> </w:t>
      </w:r>
      <w:r>
        <w:rPr>
          <w:rFonts w:cs="Arial"/>
        </w:rPr>
        <w:t>ser</w:t>
      </w:r>
      <w:r>
        <w:rPr>
          <w:rFonts w:eastAsia="Arial" w:cs="Arial"/>
        </w:rPr>
        <w:t xml:space="preserve"> </w:t>
      </w:r>
      <w:r>
        <w:rPr>
          <w:rFonts w:cs="Arial"/>
        </w:rPr>
        <w:t>entregue</w:t>
      </w:r>
      <w:r>
        <w:rPr>
          <w:rFonts w:eastAsia="Arial" w:cs="Arial"/>
        </w:rPr>
        <w:t xml:space="preserve"> </w:t>
      </w:r>
      <w:r>
        <w:rPr>
          <w:rFonts w:cs="Arial"/>
        </w:rPr>
        <w:t>entre</w:t>
      </w:r>
      <w:r>
        <w:rPr>
          <w:rFonts w:eastAsia="Arial" w:cs="Arial"/>
        </w:rPr>
        <w:t xml:space="preserve"> </w:t>
      </w:r>
      <w:r>
        <w:rPr>
          <w:rFonts w:cs="Arial"/>
        </w:rPr>
        <w:t>os</w:t>
      </w:r>
      <w:r>
        <w:rPr>
          <w:rFonts w:eastAsia="Arial" w:cs="Arial"/>
        </w:rPr>
        <w:t xml:space="preserve"> </w:t>
      </w:r>
      <w:r>
        <w:rPr>
          <w:rFonts w:cs="Arial"/>
        </w:rPr>
        <w:t>dias</w:t>
      </w:r>
      <w:r>
        <w:rPr>
          <w:rFonts w:eastAsia="Arial" w:cs="Arial"/>
        </w:rPr>
        <w:t xml:space="preserve"> </w:t>
      </w:r>
      <w:r>
        <w:rPr>
          <w:rFonts w:cs="Arial"/>
        </w:rPr>
        <w:t>01</w:t>
      </w:r>
      <w:r>
        <w:rPr>
          <w:rFonts w:eastAsia="Arial" w:cs="Arial"/>
        </w:rPr>
        <w:t xml:space="preserve"> </w:t>
      </w:r>
      <w:r>
        <w:rPr>
          <w:rFonts w:cs="Arial"/>
        </w:rPr>
        <w:t>(um)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05</w:t>
      </w:r>
      <w:r>
        <w:rPr>
          <w:rFonts w:eastAsia="Arial" w:cs="Arial"/>
        </w:rPr>
        <w:t xml:space="preserve"> </w:t>
      </w:r>
      <w:r>
        <w:rPr>
          <w:rFonts w:cs="Arial"/>
        </w:rPr>
        <w:t>(cinco)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cada</w:t>
      </w:r>
      <w:r>
        <w:rPr>
          <w:rFonts w:eastAsia="Arial" w:cs="Arial"/>
        </w:rPr>
        <w:t xml:space="preserve"> </w:t>
      </w:r>
      <w:r>
        <w:rPr>
          <w:rFonts w:cs="Arial"/>
        </w:rPr>
        <w:t>mês e deve</w:t>
      </w:r>
      <w:r>
        <w:rPr>
          <w:rFonts w:eastAsia="Arial" w:cs="Arial"/>
        </w:rPr>
        <w:t xml:space="preserve"> </w:t>
      </w:r>
      <w:r>
        <w:rPr>
          <w:rFonts w:cs="Arial"/>
        </w:rPr>
        <w:t>ser</w:t>
      </w:r>
      <w:r>
        <w:rPr>
          <w:rFonts w:eastAsia="Arial" w:cs="Arial"/>
        </w:rPr>
        <w:t xml:space="preserve"> </w:t>
      </w:r>
      <w:r>
        <w:rPr>
          <w:rFonts w:cs="Arial"/>
        </w:rPr>
        <w:t>enviadas</w:t>
      </w:r>
      <w:r>
        <w:rPr>
          <w:rFonts w:eastAsia="Arial" w:cs="Arial"/>
        </w:rPr>
        <w:t xml:space="preserve"> </w:t>
      </w:r>
      <w:r>
        <w:rPr>
          <w:rFonts w:cs="Arial"/>
        </w:rPr>
        <w:t>à</w:t>
      </w:r>
      <w:r>
        <w:rPr>
          <w:rFonts w:eastAsia="Arial" w:cs="Arial"/>
        </w:rPr>
        <w:t xml:space="preserve"> </w:t>
      </w:r>
      <w:r>
        <w:rPr>
          <w:rFonts w:cs="Arial"/>
        </w:rPr>
        <w:t>Divisão de Serviços Gerais;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Nota</w:t>
      </w:r>
      <w:r>
        <w:rPr>
          <w:rFonts w:eastAsia="Arial" w:cs="Arial"/>
        </w:rPr>
        <w:t xml:space="preserve"> </w:t>
      </w:r>
      <w:r>
        <w:rPr>
          <w:rFonts w:cs="Arial"/>
        </w:rPr>
        <w:t>Fiscal</w:t>
      </w:r>
      <w:r>
        <w:rPr>
          <w:rFonts w:eastAsia="Arial" w:cs="Arial"/>
        </w:rPr>
        <w:t xml:space="preserve"> </w:t>
      </w:r>
      <w:r>
        <w:rPr>
          <w:rFonts w:cs="Arial"/>
        </w:rPr>
        <w:t>/</w:t>
      </w:r>
      <w:r>
        <w:rPr>
          <w:rFonts w:eastAsia="Arial" w:cs="Arial"/>
        </w:rPr>
        <w:t xml:space="preserve"> </w:t>
      </w:r>
      <w:r>
        <w:rPr>
          <w:rFonts w:cs="Arial"/>
        </w:rPr>
        <w:t>Fatura</w:t>
      </w:r>
      <w:r>
        <w:rPr>
          <w:rFonts w:eastAsia="Arial" w:cs="Arial"/>
        </w:rPr>
        <w:t xml:space="preserve"> </w:t>
      </w:r>
      <w:r>
        <w:rPr>
          <w:rFonts w:cs="Arial"/>
        </w:rPr>
        <w:t>deverá</w:t>
      </w:r>
      <w:r>
        <w:rPr>
          <w:rFonts w:eastAsia="Arial" w:cs="Arial"/>
        </w:rPr>
        <w:t xml:space="preserve"> </w:t>
      </w:r>
      <w:r>
        <w:rPr>
          <w:rFonts w:cs="Arial"/>
        </w:rPr>
        <w:t>ser</w:t>
      </w:r>
      <w:r>
        <w:rPr>
          <w:rFonts w:eastAsia="Arial" w:cs="Arial"/>
        </w:rPr>
        <w:t xml:space="preserve"> </w:t>
      </w:r>
      <w:r>
        <w:rPr>
          <w:rFonts w:cs="Arial"/>
        </w:rPr>
        <w:t>entregue</w:t>
      </w:r>
      <w:r>
        <w:rPr>
          <w:rFonts w:eastAsia="Arial" w:cs="Arial"/>
        </w:rPr>
        <w:t xml:space="preserve"> </w:t>
      </w:r>
      <w:r>
        <w:rPr>
          <w:rFonts w:cs="Arial"/>
        </w:rPr>
        <w:t>na</w:t>
      </w:r>
      <w:r>
        <w:rPr>
          <w:rFonts w:eastAsia="Arial" w:cs="Arial"/>
        </w:rPr>
        <w:t xml:space="preserve"> </w:t>
      </w:r>
      <w:r>
        <w:rPr>
          <w:rFonts w:cs="Arial"/>
        </w:rPr>
        <w:t>Divisão de Serviços Gerais, na sala 109, bloco 8C do Campus Umuarama, na</w:t>
      </w:r>
      <w:r>
        <w:rPr>
          <w:rFonts w:eastAsia="Arial" w:cs="Arial"/>
        </w:rPr>
        <w:t xml:space="preserve"> </w:t>
      </w:r>
      <w:r>
        <w:rPr>
          <w:rFonts w:cs="Arial"/>
        </w:rPr>
        <w:t>cidade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Uberlândia-MG;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fiscal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contrato,</w:t>
      </w:r>
      <w:r>
        <w:rPr>
          <w:rFonts w:eastAsia="Arial" w:cs="Arial"/>
        </w:rPr>
        <w:t xml:space="preserve"> </w:t>
      </w:r>
      <w:r>
        <w:rPr>
          <w:rFonts w:cs="Arial"/>
        </w:rPr>
        <w:t>representante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  <w:b/>
        </w:rPr>
        <w:t>UNIVERSIDADE,</w:t>
      </w:r>
      <w:r>
        <w:rPr>
          <w:rFonts w:eastAsia="Arial" w:cs="Arial"/>
        </w:rPr>
        <w:t xml:space="preserve"> </w:t>
      </w:r>
      <w:r>
        <w:rPr>
          <w:rFonts w:cs="Arial"/>
        </w:rPr>
        <w:t>anotará</w:t>
      </w:r>
      <w:r>
        <w:rPr>
          <w:rFonts w:eastAsia="Arial" w:cs="Arial"/>
        </w:rPr>
        <w:t xml:space="preserve"> </w:t>
      </w:r>
      <w:r>
        <w:rPr>
          <w:rFonts w:cs="Arial"/>
        </w:rPr>
        <w:t>em</w:t>
      </w:r>
      <w:r>
        <w:rPr>
          <w:rFonts w:eastAsia="Arial" w:cs="Arial"/>
        </w:rPr>
        <w:t xml:space="preserve"> </w:t>
      </w:r>
      <w:r>
        <w:rPr>
          <w:rFonts w:cs="Arial"/>
        </w:rPr>
        <w:t>registro</w:t>
      </w:r>
      <w:r>
        <w:rPr>
          <w:rFonts w:eastAsia="Arial" w:cs="Arial"/>
        </w:rPr>
        <w:t xml:space="preserve"> </w:t>
      </w:r>
      <w:r>
        <w:rPr>
          <w:rFonts w:cs="Arial"/>
        </w:rPr>
        <w:t>próprio</w:t>
      </w:r>
      <w:r>
        <w:rPr>
          <w:rFonts w:eastAsia="Arial" w:cs="Arial"/>
        </w:rPr>
        <w:t xml:space="preserve"> </w:t>
      </w:r>
      <w:r>
        <w:rPr>
          <w:rFonts w:cs="Arial"/>
        </w:rPr>
        <w:t>(Instrumento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procedimentos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fiscalização)</w:t>
      </w:r>
      <w:r>
        <w:rPr>
          <w:rFonts w:eastAsia="Arial" w:cs="Arial"/>
        </w:rPr>
        <w:t xml:space="preserve"> </w:t>
      </w:r>
      <w:r>
        <w:rPr>
          <w:rFonts w:cs="Arial"/>
        </w:rPr>
        <w:t>todas</w:t>
      </w:r>
      <w:r>
        <w:rPr>
          <w:rFonts w:eastAsia="Arial" w:cs="Arial"/>
        </w:rPr>
        <w:t xml:space="preserve"> </w:t>
      </w:r>
      <w:r>
        <w:rPr>
          <w:rFonts w:cs="Arial"/>
        </w:rPr>
        <w:t>as</w:t>
      </w:r>
      <w:r>
        <w:rPr>
          <w:rFonts w:eastAsia="Arial" w:cs="Arial"/>
        </w:rPr>
        <w:t xml:space="preserve"> </w:t>
      </w:r>
      <w:r>
        <w:rPr>
          <w:rFonts w:cs="Arial"/>
        </w:rPr>
        <w:t>ocorrências</w:t>
      </w:r>
      <w:r>
        <w:rPr>
          <w:rFonts w:eastAsia="Arial" w:cs="Arial"/>
        </w:rPr>
        <w:t xml:space="preserve"> </w:t>
      </w:r>
      <w:r>
        <w:rPr>
          <w:rFonts w:cs="Arial"/>
        </w:rPr>
        <w:t>relacionadas</w:t>
      </w:r>
      <w:r>
        <w:rPr>
          <w:rFonts w:eastAsia="Arial" w:cs="Arial"/>
        </w:rPr>
        <w:t xml:space="preserve"> </w:t>
      </w:r>
      <w:r>
        <w:rPr>
          <w:rFonts w:cs="Arial"/>
        </w:rPr>
        <w:t>com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execução</w:t>
      </w:r>
      <w:r>
        <w:rPr>
          <w:rFonts w:eastAsia="Arial" w:cs="Arial"/>
        </w:rPr>
        <w:t xml:space="preserve"> </w:t>
      </w:r>
      <w:r>
        <w:rPr>
          <w:rFonts w:cs="Arial"/>
        </w:rPr>
        <w:t>do</w:t>
      </w:r>
      <w:r>
        <w:rPr>
          <w:rFonts w:eastAsia="Arial" w:cs="Arial"/>
        </w:rPr>
        <w:t xml:space="preserve"> </w:t>
      </w:r>
      <w:r>
        <w:rPr>
          <w:rFonts w:cs="Arial"/>
        </w:rPr>
        <w:t>contrato,</w:t>
      </w:r>
      <w:r>
        <w:rPr>
          <w:rFonts w:eastAsia="Arial" w:cs="Arial"/>
        </w:rPr>
        <w:t xml:space="preserve"> </w:t>
      </w:r>
      <w:r>
        <w:rPr>
          <w:rFonts w:cs="Arial"/>
        </w:rPr>
        <w:t>determinando</w:t>
      </w:r>
      <w:r>
        <w:rPr>
          <w:rFonts w:eastAsia="Arial" w:cs="Arial"/>
        </w:rPr>
        <w:t xml:space="preserve"> </w:t>
      </w:r>
      <w:r>
        <w:rPr>
          <w:rFonts w:cs="Arial"/>
        </w:rPr>
        <w:t>o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for</w:t>
      </w:r>
      <w:r>
        <w:rPr>
          <w:rFonts w:eastAsia="Arial" w:cs="Arial"/>
        </w:rPr>
        <w:t xml:space="preserve"> </w:t>
      </w:r>
      <w:r>
        <w:rPr>
          <w:rFonts w:cs="Arial"/>
        </w:rPr>
        <w:t>necessário</w:t>
      </w:r>
      <w:r>
        <w:rPr>
          <w:rFonts w:eastAsia="Arial" w:cs="Arial"/>
        </w:rPr>
        <w:t xml:space="preserve"> </w:t>
      </w:r>
      <w:r>
        <w:rPr>
          <w:rFonts w:cs="Arial"/>
        </w:rPr>
        <w:t>à</w:t>
      </w:r>
      <w:r>
        <w:rPr>
          <w:rFonts w:eastAsia="Arial" w:cs="Arial"/>
        </w:rPr>
        <w:t xml:space="preserve"> </w:t>
      </w:r>
      <w:r>
        <w:rPr>
          <w:rFonts w:cs="Arial"/>
        </w:rPr>
        <w:t>regularização</w:t>
      </w:r>
      <w:r>
        <w:rPr>
          <w:rFonts w:eastAsia="Arial" w:cs="Arial"/>
        </w:rPr>
        <w:t xml:space="preserve"> </w:t>
      </w:r>
      <w:r>
        <w:rPr>
          <w:rFonts w:cs="Arial"/>
        </w:rPr>
        <w:t>das</w:t>
      </w:r>
      <w:r>
        <w:rPr>
          <w:rFonts w:eastAsia="Arial" w:cs="Arial"/>
        </w:rPr>
        <w:t xml:space="preserve"> </w:t>
      </w:r>
      <w:r>
        <w:rPr>
          <w:rFonts w:cs="Arial"/>
        </w:rPr>
        <w:t>ocorrências</w:t>
      </w:r>
      <w:r>
        <w:rPr>
          <w:rFonts w:eastAsia="Arial" w:cs="Arial"/>
        </w:rPr>
        <w:t xml:space="preserve"> </w:t>
      </w:r>
      <w:r>
        <w:rPr>
          <w:rFonts w:cs="Arial"/>
        </w:rPr>
        <w:t>ou</w:t>
      </w:r>
      <w:r>
        <w:rPr>
          <w:rFonts w:eastAsia="Arial" w:cs="Arial"/>
        </w:rPr>
        <w:t xml:space="preserve"> </w:t>
      </w:r>
      <w:r>
        <w:rPr>
          <w:rFonts w:cs="Arial"/>
        </w:rPr>
        <w:t>pagamento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multas,</w:t>
      </w:r>
      <w:r>
        <w:rPr>
          <w:rFonts w:eastAsia="Arial" w:cs="Arial"/>
        </w:rPr>
        <w:t xml:space="preserve"> </w:t>
      </w:r>
      <w:r>
        <w:rPr>
          <w:rFonts w:cs="Arial"/>
        </w:rPr>
        <w:t>caso</w:t>
      </w:r>
      <w:r>
        <w:rPr>
          <w:rFonts w:eastAsia="Arial" w:cs="Arial"/>
        </w:rPr>
        <w:t xml:space="preserve"> </w:t>
      </w:r>
      <w:r>
        <w:rPr>
          <w:rFonts w:cs="Arial"/>
        </w:rPr>
        <w:t>necessário;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 LICITANTE VENCEDORA deverá apresentar</w:t>
      </w:r>
      <w:r>
        <w:rPr>
          <w:rFonts w:eastAsia="Arial" w:cs="Arial"/>
        </w:rPr>
        <w:t xml:space="preserve"> </w:t>
      </w:r>
      <w:r>
        <w:rPr>
          <w:rFonts w:cs="Arial"/>
        </w:rPr>
        <w:t>toda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documentação</w:t>
      </w:r>
      <w:r>
        <w:rPr>
          <w:rFonts w:eastAsia="Arial" w:cs="Arial"/>
        </w:rPr>
        <w:t xml:space="preserve"> </w:t>
      </w:r>
      <w:r>
        <w:rPr>
          <w:rFonts w:cs="Arial"/>
        </w:rPr>
        <w:t>exigida,</w:t>
      </w:r>
      <w:r>
        <w:rPr>
          <w:rFonts w:eastAsia="Arial" w:cs="Arial"/>
        </w:rPr>
        <w:t xml:space="preserve"> </w:t>
      </w:r>
      <w:r>
        <w:rPr>
          <w:rFonts w:cs="Arial"/>
        </w:rPr>
        <w:t>anexa</w:t>
      </w:r>
      <w:r>
        <w:rPr>
          <w:rFonts w:eastAsia="Arial" w:cs="Arial"/>
        </w:rPr>
        <w:t xml:space="preserve"> à </w:t>
      </w:r>
      <w:r>
        <w:rPr>
          <w:rFonts w:cs="Arial"/>
        </w:rPr>
        <w:t>fatura</w:t>
      </w:r>
      <w:r>
        <w:rPr>
          <w:rFonts w:eastAsia="Arial" w:cs="Arial"/>
        </w:rPr>
        <w:t xml:space="preserve"> </w:t>
      </w:r>
      <w:r>
        <w:rPr>
          <w:rFonts w:cs="Arial"/>
        </w:rPr>
        <w:t>mensal</w:t>
      </w:r>
      <w:r>
        <w:rPr>
          <w:rFonts w:eastAsia="Arial" w:cs="Arial"/>
        </w:rPr>
        <w:t xml:space="preserve"> </w:t>
      </w:r>
      <w:r>
        <w:rPr>
          <w:rFonts w:cs="Arial"/>
        </w:rPr>
        <w:t>dos</w:t>
      </w:r>
      <w:r>
        <w:rPr>
          <w:rFonts w:eastAsia="Arial" w:cs="Arial"/>
        </w:rPr>
        <w:t xml:space="preserve"> </w:t>
      </w:r>
      <w:r>
        <w:rPr>
          <w:rFonts w:cs="Arial"/>
        </w:rPr>
        <w:t>serviços</w:t>
      </w:r>
      <w:r>
        <w:rPr>
          <w:rFonts w:eastAsia="Arial" w:cs="Arial"/>
        </w:rPr>
        <w:t xml:space="preserve"> </w:t>
      </w:r>
      <w:r>
        <w:rPr>
          <w:rFonts w:cs="Arial"/>
        </w:rPr>
        <w:t>prestados,</w:t>
      </w:r>
      <w:r>
        <w:rPr>
          <w:rFonts w:eastAsia="Arial" w:cs="Arial"/>
        </w:rPr>
        <w:t xml:space="preserve"> </w:t>
      </w:r>
      <w:r>
        <w:rPr>
          <w:rFonts w:cs="Arial"/>
        </w:rPr>
        <w:t>bem</w:t>
      </w:r>
      <w:r>
        <w:rPr>
          <w:rFonts w:eastAsia="Arial" w:cs="Arial"/>
        </w:rPr>
        <w:t xml:space="preserve"> </w:t>
      </w:r>
      <w:r>
        <w:rPr>
          <w:rFonts w:cs="Arial"/>
        </w:rPr>
        <w:t>como</w:t>
      </w:r>
      <w:r>
        <w:rPr>
          <w:rFonts w:eastAsia="Arial" w:cs="Arial"/>
        </w:rPr>
        <w:t xml:space="preserve"> </w:t>
      </w:r>
      <w:r>
        <w:rPr>
          <w:rFonts w:cs="Arial"/>
        </w:rPr>
        <w:t>as</w:t>
      </w:r>
      <w:r>
        <w:rPr>
          <w:rFonts w:eastAsia="Arial" w:cs="Arial"/>
        </w:rPr>
        <w:t xml:space="preserve"> </w:t>
      </w:r>
      <w:r>
        <w:rPr>
          <w:rFonts w:cs="Arial"/>
        </w:rPr>
        <w:t>justificativas</w:t>
      </w:r>
      <w:r>
        <w:rPr>
          <w:rFonts w:eastAsia="Arial" w:cs="Arial"/>
        </w:rPr>
        <w:t xml:space="preserve"> </w:t>
      </w:r>
      <w:r>
        <w:rPr>
          <w:rFonts w:cs="Arial"/>
        </w:rPr>
        <w:t>fundamentadas</w:t>
      </w:r>
      <w:r>
        <w:rPr>
          <w:rFonts w:eastAsia="Arial" w:cs="Arial"/>
        </w:rPr>
        <w:t xml:space="preserve"> </w:t>
      </w:r>
      <w:r>
        <w:rPr>
          <w:rFonts w:cs="Arial"/>
        </w:rPr>
        <w:t>por</w:t>
      </w:r>
      <w:r>
        <w:rPr>
          <w:rFonts w:eastAsia="Arial" w:cs="Arial"/>
        </w:rPr>
        <w:t xml:space="preserve"> </w:t>
      </w:r>
      <w:r>
        <w:rPr>
          <w:rFonts w:cs="Arial"/>
        </w:rPr>
        <w:t>Normas</w:t>
      </w:r>
      <w:r>
        <w:rPr>
          <w:rFonts w:eastAsia="Arial" w:cs="Arial"/>
        </w:rPr>
        <w:t xml:space="preserve"> </w:t>
      </w:r>
      <w:r>
        <w:rPr>
          <w:rFonts w:cs="Arial"/>
        </w:rPr>
        <w:t>ou</w:t>
      </w:r>
      <w:r>
        <w:rPr>
          <w:rFonts w:eastAsia="Arial" w:cs="Arial"/>
        </w:rPr>
        <w:t xml:space="preserve"> </w:t>
      </w:r>
      <w:r>
        <w:rPr>
          <w:rFonts w:cs="Arial"/>
        </w:rPr>
        <w:t>Lei,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qualquer</w:t>
      </w:r>
      <w:r>
        <w:rPr>
          <w:rFonts w:eastAsia="Arial" w:cs="Arial"/>
        </w:rPr>
        <w:t xml:space="preserve"> </w:t>
      </w:r>
      <w:r>
        <w:rPr>
          <w:rFonts w:cs="Arial"/>
        </w:rPr>
        <w:t>alteração</w:t>
      </w:r>
      <w:r>
        <w:rPr>
          <w:rFonts w:eastAsia="Arial" w:cs="Arial"/>
        </w:rPr>
        <w:t xml:space="preserve"> </w:t>
      </w:r>
      <w:r>
        <w:rPr>
          <w:rFonts w:cs="Arial"/>
        </w:rPr>
        <w:t>que</w:t>
      </w:r>
      <w:r>
        <w:rPr>
          <w:rFonts w:eastAsia="Arial" w:cs="Arial"/>
        </w:rPr>
        <w:t xml:space="preserve"> </w:t>
      </w:r>
      <w:r>
        <w:rPr>
          <w:rFonts w:cs="Arial"/>
        </w:rPr>
        <w:t>venha</w:t>
      </w:r>
      <w:r>
        <w:rPr>
          <w:rFonts w:eastAsia="Arial" w:cs="Arial"/>
        </w:rPr>
        <w:t xml:space="preserve"> </w:t>
      </w: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ocorrer</w:t>
      </w:r>
      <w:r>
        <w:rPr>
          <w:rFonts w:eastAsia="Arial" w:cs="Arial"/>
        </w:rPr>
        <w:t xml:space="preserve"> </w:t>
      </w:r>
      <w:r>
        <w:rPr>
          <w:rFonts w:cs="Arial"/>
        </w:rPr>
        <w:t>nos</w:t>
      </w:r>
      <w:r>
        <w:rPr>
          <w:rFonts w:eastAsia="Arial" w:cs="Arial"/>
        </w:rPr>
        <w:t xml:space="preserve"> </w:t>
      </w:r>
      <w:r>
        <w:rPr>
          <w:rFonts w:cs="Arial"/>
        </w:rPr>
        <w:t>pagamentos</w:t>
      </w:r>
      <w:r>
        <w:rPr>
          <w:rFonts w:eastAsia="Arial" w:cs="Arial"/>
        </w:rPr>
        <w:t xml:space="preserve"> </w:t>
      </w:r>
      <w:r>
        <w:rPr>
          <w:rFonts w:cs="Arial"/>
        </w:rPr>
        <w:t>dos</w:t>
      </w:r>
      <w:r>
        <w:rPr>
          <w:rFonts w:eastAsia="Arial" w:cs="Arial"/>
        </w:rPr>
        <w:t xml:space="preserve"> </w:t>
      </w:r>
      <w:r>
        <w:rPr>
          <w:rFonts w:cs="Arial"/>
        </w:rPr>
        <w:t>benefícios</w:t>
      </w:r>
      <w:r>
        <w:rPr>
          <w:rFonts w:eastAsia="Arial" w:cs="Arial"/>
        </w:rPr>
        <w:t xml:space="preserve"> </w:t>
      </w:r>
      <w:r>
        <w:rPr>
          <w:rFonts w:cs="Arial"/>
        </w:rPr>
        <w:t>aos</w:t>
      </w:r>
      <w:r>
        <w:rPr>
          <w:rFonts w:eastAsia="Arial" w:cs="Arial"/>
        </w:rPr>
        <w:t xml:space="preserve"> </w:t>
      </w:r>
      <w:r>
        <w:rPr>
          <w:rFonts w:cs="Arial"/>
        </w:rPr>
        <w:t>trabalhadores;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liberação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fatura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pagamento,</w:t>
      </w:r>
      <w:r>
        <w:rPr>
          <w:rFonts w:eastAsia="Arial" w:cs="Arial"/>
        </w:rPr>
        <w:t xml:space="preserve"> </w:t>
      </w:r>
      <w:r>
        <w:rPr>
          <w:rFonts w:cs="Arial"/>
        </w:rPr>
        <w:t>será</w:t>
      </w:r>
      <w:r>
        <w:rPr>
          <w:rFonts w:eastAsia="Arial" w:cs="Arial"/>
        </w:rPr>
        <w:t xml:space="preserve"> </w:t>
      </w:r>
      <w:r>
        <w:rPr>
          <w:rFonts w:cs="Arial"/>
        </w:rPr>
        <w:t>feita</w:t>
      </w:r>
      <w:r>
        <w:rPr>
          <w:rFonts w:eastAsia="Arial" w:cs="Arial"/>
        </w:rPr>
        <w:t xml:space="preserve"> </w:t>
      </w:r>
      <w:r>
        <w:rPr>
          <w:rFonts w:cs="Arial"/>
        </w:rPr>
        <w:t>somente</w:t>
      </w:r>
      <w:r>
        <w:rPr>
          <w:rFonts w:eastAsia="Arial" w:cs="Arial"/>
        </w:rPr>
        <w:t xml:space="preserve"> </w:t>
      </w:r>
      <w:r>
        <w:rPr>
          <w:rFonts w:cs="Arial"/>
        </w:rPr>
        <w:t>após</w:t>
      </w:r>
      <w:r>
        <w:rPr>
          <w:rFonts w:eastAsia="Arial" w:cs="Arial"/>
        </w:rPr>
        <w:t xml:space="preserve"> </w:t>
      </w:r>
      <w:r>
        <w:rPr>
          <w:rFonts w:cs="Arial"/>
        </w:rPr>
        <w:t>apresentação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todos</w:t>
      </w:r>
      <w:r>
        <w:rPr>
          <w:rFonts w:eastAsia="Arial" w:cs="Arial"/>
        </w:rPr>
        <w:t xml:space="preserve"> </w:t>
      </w:r>
      <w:r>
        <w:rPr>
          <w:rFonts w:cs="Arial"/>
        </w:rPr>
        <w:t>os</w:t>
      </w:r>
      <w:r>
        <w:rPr>
          <w:rFonts w:eastAsia="Arial" w:cs="Arial"/>
        </w:rPr>
        <w:t xml:space="preserve"> </w:t>
      </w:r>
      <w:r>
        <w:rPr>
          <w:rFonts w:cs="Arial"/>
        </w:rPr>
        <w:t>documentos</w:t>
      </w:r>
      <w:r>
        <w:rPr>
          <w:rFonts w:eastAsia="Arial" w:cs="Arial"/>
        </w:rPr>
        <w:t xml:space="preserve"> </w:t>
      </w:r>
      <w:r>
        <w:rPr>
          <w:rFonts w:cs="Arial"/>
        </w:rPr>
        <w:t>exigidos</w:t>
      </w:r>
      <w:r>
        <w:rPr>
          <w:rFonts w:eastAsia="Arial" w:cs="Arial"/>
        </w:rPr>
        <w:t xml:space="preserve"> </w:t>
      </w:r>
      <w:r>
        <w:rPr>
          <w:rFonts w:cs="Arial"/>
        </w:rPr>
        <w:t>como</w:t>
      </w:r>
      <w:r>
        <w:rPr>
          <w:rFonts w:eastAsia="Arial" w:cs="Arial"/>
        </w:rPr>
        <w:t xml:space="preserve"> </w:t>
      </w:r>
      <w:r>
        <w:rPr>
          <w:rFonts w:cs="Arial"/>
        </w:rPr>
        <w:t>anexo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mesma;</w:t>
      </w:r>
    </w:p>
    <w:p w:rsidR="007E26E8" w:rsidRDefault="007E26E8" w:rsidP="007E26E8">
      <w:pPr>
        <w:numPr>
          <w:ilvl w:val="1"/>
          <w:numId w:val="1"/>
        </w:numPr>
        <w:suppressAutoHyphens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eastAsia="Arial" w:cs="Arial"/>
        </w:rPr>
        <w:t xml:space="preserve"> </w:t>
      </w:r>
      <w:r>
        <w:rPr>
          <w:rFonts w:cs="Arial"/>
        </w:rPr>
        <w:t>data</w:t>
      </w:r>
      <w:r>
        <w:rPr>
          <w:rFonts w:eastAsia="Arial" w:cs="Arial"/>
        </w:rPr>
        <w:t xml:space="preserve"> </w:t>
      </w:r>
      <w:r>
        <w:rPr>
          <w:rFonts w:cs="Arial"/>
        </w:rPr>
        <w:t>inicial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contagem</w:t>
      </w:r>
      <w:r>
        <w:rPr>
          <w:rFonts w:eastAsia="Arial" w:cs="Arial"/>
        </w:rPr>
        <w:t xml:space="preserve"> </w:t>
      </w:r>
      <w:r>
        <w:rPr>
          <w:rFonts w:cs="Arial"/>
        </w:rPr>
        <w:t>dos</w:t>
      </w:r>
      <w:r>
        <w:rPr>
          <w:rFonts w:eastAsia="Arial" w:cs="Arial"/>
        </w:rPr>
        <w:t xml:space="preserve"> </w:t>
      </w:r>
      <w:r>
        <w:rPr>
          <w:rFonts w:cs="Arial"/>
        </w:rPr>
        <w:t>dias</w:t>
      </w:r>
      <w:r>
        <w:rPr>
          <w:rFonts w:eastAsia="Arial" w:cs="Arial"/>
        </w:rPr>
        <w:t xml:space="preserve"> </w:t>
      </w:r>
      <w:r>
        <w:rPr>
          <w:rFonts w:cs="Arial"/>
        </w:rPr>
        <w:t>para</w:t>
      </w:r>
      <w:r>
        <w:rPr>
          <w:rFonts w:eastAsia="Arial" w:cs="Arial"/>
        </w:rPr>
        <w:t xml:space="preserve"> </w:t>
      </w:r>
      <w:r>
        <w:rPr>
          <w:rFonts w:cs="Arial"/>
        </w:rPr>
        <w:t>pagamento</w:t>
      </w:r>
      <w:r>
        <w:rPr>
          <w:rFonts w:eastAsia="Arial" w:cs="Arial"/>
        </w:rPr>
        <w:t xml:space="preserve"> </w:t>
      </w:r>
      <w:r>
        <w:rPr>
          <w:rFonts w:cs="Arial"/>
        </w:rPr>
        <w:t>da</w:t>
      </w:r>
      <w:r>
        <w:rPr>
          <w:rFonts w:eastAsia="Arial" w:cs="Arial"/>
        </w:rPr>
        <w:t xml:space="preserve"> </w:t>
      </w:r>
      <w:r>
        <w:rPr>
          <w:rFonts w:cs="Arial"/>
        </w:rPr>
        <w:t>fatura</w:t>
      </w:r>
      <w:proofErr w:type="gramStart"/>
      <w:r>
        <w:rPr>
          <w:rFonts w:cs="Arial"/>
        </w:rPr>
        <w:t>,</w:t>
      </w:r>
      <w:r>
        <w:rPr>
          <w:rFonts w:eastAsia="Arial" w:cs="Arial"/>
        </w:rPr>
        <w:t xml:space="preserve"> </w:t>
      </w:r>
      <w:r>
        <w:rPr>
          <w:rFonts w:cs="Arial"/>
        </w:rPr>
        <w:t>será</w:t>
      </w:r>
      <w:proofErr w:type="gramEnd"/>
      <w:r>
        <w:rPr>
          <w:rFonts w:eastAsia="Arial" w:cs="Arial"/>
        </w:rPr>
        <w:t xml:space="preserve"> </w:t>
      </w:r>
      <w:r>
        <w:rPr>
          <w:rFonts w:cs="Arial"/>
        </w:rPr>
        <w:t>após</w:t>
      </w:r>
      <w:r>
        <w:rPr>
          <w:rFonts w:eastAsia="Arial" w:cs="Arial"/>
        </w:rPr>
        <w:t xml:space="preserve"> </w:t>
      </w:r>
      <w:r>
        <w:rPr>
          <w:rFonts w:cs="Arial"/>
        </w:rPr>
        <w:t>apresentação</w:t>
      </w:r>
      <w:r>
        <w:rPr>
          <w:rFonts w:eastAsia="Arial" w:cs="Arial"/>
        </w:rPr>
        <w:t xml:space="preserve"> </w:t>
      </w:r>
      <w:r>
        <w:rPr>
          <w:rFonts w:cs="Arial"/>
        </w:rPr>
        <w:t>e</w:t>
      </w:r>
      <w:r>
        <w:rPr>
          <w:rFonts w:eastAsia="Arial" w:cs="Arial"/>
        </w:rPr>
        <w:t xml:space="preserve"> </w:t>
      </w:r>
      <w:r>
        <w:rPr>
          <w:rFonts w:cs="Arial"/>
        </w:rPr>
        <w:t>conferência</w:t>
      </w:r>
      <w:r>
        <w:rPr>
          <w:rFonts w:eastAsia="Arial" w:cs="Arial"/>
        </w:rPr>
        <w:t xml:space="preserve"> </w:t>
      </w:r>
      <w:r>
        <w:rPr>
          <w:rFonts w:cs="Arial"/>
        </w:rPr>
        <w:t>de</w:t>
      </w:r>
      <w:r>
        <w:rPr>
          <w:rFonts w:eastAsia="Arial" w:cs="Arial"/>
        </w:rPr>
        <w:t xml:space="preserve"> </w:t>
      </w:r>
      <w:r>
        <w:rPr>
          <w:rFonts w:cs="Arial"/>
        </w:rPr>
        <w:t>todos</w:t>
      </w:r>
      <w:r>
        <w:rPr>
          <w:rFonts w:eastAsia="Arial" w:cs="Arial"/>
        </w:rPr>
        <w:t xml:space="preserve"> </w:t>
      </w:r>
      <w:r>
        <w:rPr>
          <w:rFonts w:cs="Arial"/>
        </w:rPr>
        <w:t>os</w:t>
      </w:r>
      <w:r>
        <w:rPr>
          <w:rFonts w:eastAsia="Arial" w:cs="Arial"/>
        </w:rPr>
        <w:t xml:space="preserve"> </w:t>
      </w:r>
      <w:r>
        <w:rPr>
          <w:rFonts w:cs="Arial"/>
        </w:rPr>
        <w:t>documentos</w:t>
      </w:r>
      <w:r>
        <w:rPr>
          <w:rFonts w:eastAsia="Arial" w:cs="Arial"/>
        </w:rPr>
        <w:t xml:space="preserve"> </w:t>
      </w:r>
      <w:r>
        <w:rPr>
          <w:rFonts w:cs="Arial"/>
        </w:rPr>
        <w:t>exigidos e do ateste da Nota fiscal.</w:t>
      </w:r>
    </w:p>
    <w:p w:rsidR="007E26E8" w:rsidRDefault="007E26E8" w:rsidP="007E26E8">
      <w:pPr>
        <w:pStyle w:val="Nivel1"/>
      </w:pPr>
      <w:r>
        <w:t>MODELOS</w:t>
      </w:r>
    </w:p>
    <w:p w:rsidR="006878D8" w:rsidRPr="006878D8" w:rsidRDefault="006878D8" w:rsidP="006878D8"/>
    <w:p w:rsidR="000C6C09" w:rsidRDefault="006878D8" w:rsidP="006878D8">
      <w:pPr>
        <w:pStyle w:val="PargrafodaLista"/>
        <w:ind w:left="858"/>
      </w:pPr>
      <w:r w:rsidRPr="000C6C09">
        <w:t>Proposta de preço</w:t>
      </w:r>
      <w:r w:rsidR="000C6C09">
        <w:t xml:space="preserve"> </w:t>
      </w:r>
    </w:p>
    <w:p w:rsidR="000C6C09" w:rsidRDefault="000C6C09" w:rsidP="006878D8">
      <w:pPr>
        <w:pStyle w:val="PargrafodaLista"/>
        <w:ind w:left="858"/>
      </w:pPr>
    </w:p>
    <w:p w:rsidR="000C6C09" w:rsidRDefault="000C6C09" w:rsidP="006878D8">
      <w:pPr>
        <w:pStyle w:val="PargrafodaLista"/>
        <w:ind w:left="858"/>
      </w:pPr>
    </w:p>
    <w:p w:rsidR="000C6C09" w:rsidRDefault="006878D8" w:rsidP="000C6C09">
      <w:pPr>
        <w:pStyle w:val="PargrafodaLista"/>
        <w:ind w:left="858"/>
      </w:pPr>
      <w:r>
        <w:t>À</w:t>
      </w:r>
      <w:r w:rsidRPr="000C6C09">
        <w:rPr>
          <w:rFonts w:eastAsia="Arial"/>
        </w:rPr>
        <w:t xml:space="preserve"> </w:t>
      </w:r>
      <w:r>
        <w:t>Universidade</w:t>
      </w:r>
      <w:r w:rsidRPr="000C6C09">
        <w:rPr>
          <w:rFonts w:eastAsia="Arial"/>
        </w:rPr>
        <w:t xml:space="preserve"> </w:t>
      </w:r>
      <w:r>
        <w:t>Federal</w:t>
      </w:r>
      <w:r w:rsidRPr="000C6C09">
        <w:rPr>
          <w:rFonts w:eastAsia="Arial"/>
        </w:rPr>
        <w:t xml:space="preserve"> </w:t>
      </w:r>
      <w:r>
        <w:t>de</w:t>
      </w:r>
      <w:r w:rsidRPr="000C6C09">
        <w:rPr>
          <w:rFonts w:eastAsia="Arial"/>
        </w:rPr>
        <w:t xml:space="preserve"> </w:t>
      </w:r>
      <w:r>
        <w:t>Uberlândia</w:t>
      </w:r>
    </w:p>
    <w:p w:rsidR="006878D8" w:rsidRDefault="006878D8" w:rsidP="000C6C09">
      <w:pPr>
        <w:pStyle w:val="PargrafodaLista"/>
        <w:ind w:left="858"/>
      </w:pPr>
      <w:r>
        <w:t>Uberlândia-MG</w:t>
      </w:r>
    </w:p>
    <w:p w:rsidR="006878D8" w:rsidRDefault="006878D8" w:rsidP="006878D8">
      <w:pPr>
        <w:pStyle w:val="Nivel1"/>
        <w:numPr>
          <w:ilvl w:val="0"/>
          <w:numId w:val="0"/>
        </w:numPr>
        <w:ind w:left="858"/>
      </w:pPr>
      <w:r>
        <w:t>Assunto:</w:t>
      </w:r>
      <w:r>
        <w:rPr>
          <w:rFonts w:eastAsia="Arial"/>
        </w:rPr>
        <w:t xml:space="preserve"> </w:t>
      </w:r>
      <w:r>
        <w:t>PROPOSTA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PREÇO</w:t>
      </w:r>
    </w:p>
    <w:p w:rsidR="006878D8" w:rsidRDefault="006878D8" w:rsidP="006878D8">
      <w:pPr>
        <w:pStyle w:val="Nivel1"/>
        <w:numPr>
          <w:ilvl w:val="0"/>
          <w:numId w:val="0"/>
        </w:numPr>
        <w:ind w:left="858"/>
      </w:pPr>
      <w:r>
        <w:t>Orçamento</w:t>
      </w:r>
      <w:r>
        <w:rPr>
          <w:rFonts w:eastAsia="Arial"/>
        </w:rPr>
        <w:t xml:space="preserve"> </w:t>
      </w:r>
      <w:r>
        <w:t>que</w:t>
      </w:r>
      <w:r>
        <w:rPr>
          <w:rFonts w:eastAsia="Arial"/>
        </w:rPr>
        <w:t xml:space="preserve"> </w:t>
      </w:r>
      <w:r>
        <w:t>faz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empresa</w:t>
      </w:r>
      <w:r>
        <w:rPr>
          <w:rFonts w:eastAsia="Arial"/>
        </w:rPr>
        <w:t xml:space="preserve"> </w:t>
      </w:r>
      <w:bookmarkStart w:id="3" w:name="__Fieldmark__0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3"/>
      <w:r>
        <w:t>,</w:t>
      </w:r>
      <w:r>
        <w:rPr>
          <w:rFonts w:eastAsia="Arial"/>
        </w:rPr>
        <w:t xml:space="preserve"> </w:t>
      </w:r>
      <w:r>
        <w:t>inscrita</w:t>
      </w:r>
      <w:r>
        <w:rPr>
          <w:rFonts w:eastAsia="Arial"/>
        </w:rPr>
        <w:t xml:space="preserve"> </w:t>
      </w:r>
      <w:r>
        <w:t>no</w:t>
      </w:r>
      <w:r>
        <w:rPr>
          <w:rFonts w:eastAsia="Arial"/>
        </w:rPr>
        <w:t xml:space="preserve"> </w:t>
      </w:r>
      <w:r>
        <w:t>CNPJ</w:t>
      </w:r>
      <w:r>
        <w:rPr>
          <w:rFonts w:eastAsia="Arial"/>
        </w:rPr>
        <w:t xml:space="preserve"> </w:t>
      </w:r>
      <w:r>
        <w:t>sob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r>
        <w:t>nº</w:t>
      </w:r>
      <w:r>
        <w:rPr>
          <w:rFonts w:eastAsia="Arial"/>
        </w:rPr>
        <w:t xml:space="preserve"> </w:t>
      </w:r>
      <w:bookmarkStart w:id="4" w:name="__Fieldmark__1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4"/>
      <w:r>
        <w:rPr>
          <w:rFonts w:eastAsia="Arial"/>
        </w:rPr>
        <w:t xml:space="preserve"> </w:t>
      </w:r>
      <w:r>
        <w:t>e</w:t>
      </w:r>
      <w:r>
        <w:rPr>
          <w:rFonts w:eastAsia="Arial"/>
        </w:rPr>
        <w:t xml:space="preserve"> </w:t>
      </w:r>
      <w:r>
        <w:t>inscrição</w:t>
      </w:r>
      <w:r>
        <w:rPr>
          <w:rFonts w:eastAsia="Arial"/>
        </w:rPr>
        <w:t xml:space="preserve"> </w:t>
      </w:r>
      <w:r>
        <w:t>estadual</w:t>
      </w:r>
      <w:r>
        <w:rPr>
          <w:rFonts w:eastAsia="Arial"/>
        </w:rPr>
        <w:t xml:space="preserve"> </w:t>
      </w:r>
      <w:r>
        <w:t>nº</w:t>
      </w:r>
      <w:bookmarkStart w:id="5" w:name="Texto402"/>
      <w:r>
        <w:rPr>
          <w:rFonts w:eastAsia="Arial"/>
        </w:rPr>
        <w:t xml:space="preserve"> </w:t>
      </w:r>
      <w:bookmarkStart w:id="6" w:name="__Fieldmark__2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5"/>
      <w:bookmarkEnd w:id="6"/>
      <w:r>
        <w:t>,</w:t>
      </w:r>
      <w:r>
        <w:rPr>
          <w:rFonts w:eastAsia="Arial"/>
        </w:rPr>
        <w:t xml:space="preserve"> </w:t>
      </w:r>
      <w:r>
        <w:t>estabelecida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r>
        <w:t>cidade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bookmarkStart w:id="7" w:name="__Fieldmark__3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7"/>
      <w:r>
        <w:t>,</w:t>
      </w:r>
      <w:r>
        <w:rPr>
          <w:rFonts w:eastAsia="Arial"/>
        </w:rPr>
        <w:t xml:space="preserve"> </w:t>
      </w:r>
      <w:r>
        <w:t>Estado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bookmarkStart w:id="8" w:name="__Fieldmark__4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8"/>
      <w:r>
        <w:t>,</w:t>
      </w:r>
      <w:r>
        <w:rPr>
          <w:rFonts w:eastAsia="Arial"/>
        </w:rPr>
        <w:t xml:space="preserve"> </w:t>
      </w:r>
      <w:r>
        <w:t>na</w:t>
      </w:r>
      <w:r>
        <w:rPr>
          <w:rFonts w:eastAsia="Arial"/>
        </w:rPr>
        <w:t xml:space="preserve"> </w:t>
      </w:r>
      <w:bookmarkStart w:id="9" w:name="__Fieldmark__5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9"/>
      <w:r>
        <w:t>,</w:t>
      </w:r>
      <w:r>
        <w:rPr>
          <w:rFonts w:eastAsia="Arial"/>
        </w:rPr>
        <w:t xml:space="preserve"> </w:t>
      </w:r>
      <w:r>
        <w:t>bairro</w:t>
      </w:r>
      <w:r>
        <w:rPr>
          <w:rFonts w:eastAsia="Arial"/>
        </w:rPr>
        <w:t xml:space="preserve"> </w:t>
      </w:r>
      <w:bookmarkStart w:id="10" w:name="__Fieldmark__6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10"/>
      <w:r>
        <w:t>,</w:t>
      </w:r>
      <w:r>
        <w:rPr>
          <w:rFonts w:eastAsia="Arial"/>
        </w:rPr>
        <w:t xml:space="preserve"> </w:t>
      </w:r>
      <w:r>
        <w:t>CEP</w:t>
      </w:r>
      <w:r>
        <w:rPr>
          <w:rFonts w:eastAsia="Arial"/>
        </w:rPr>
        <w:t xml:space="preserve"> </w:t>
      </w:r>
      <w:bookmarkStart w:id="11" w:name="__Fieldmark__7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</w:t>
      </w:r>
      <w:r>
        <w:t>   </w:t>
      </w:r>
      <w:r>
        <w:fldChar w:fldCharType="end"/>
      </w:r>
      <w:bookmarkEnd w:id="11"/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a</w:t>
      </w:r>
      <w:r>
        <w:rPr>
          <w:rFonts w:eastAsia="Arial"/>
        </w:rPr>
        <w:t xml:space="preserve"> </w:t>
      </w:r>
      <w:r>
        <w:t>prestação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serviços de limpeza e desinfecção de caixas d’água durante um período de 12 (doze) meses.</w:t>
      </w:r>
    </w:p>
    <w:p w:rsidR="006878D8" w:rsidRDefault="006878D8" w:rsidP="006878D8"/>
    <w:p w:rsidR="006878D8" w:rsidRDefault="006878D8" w:rsidP="006878D8"/>
    <w:p w:rsidR="006878D8" w:rsidRDefault="006878D8" w:rsidP="006878D8"/>
    <w:p w:rsidR="006878D8" w:rsidRDefault="006878D8" w:rsidP="006878D8"/>
    <w:p w:rsidR="006878D8" w:rsidRDefault="006878D8" w:rsidP="006878D8"/>
    <w:p w:rsidR="006878D8" w:rsidRDefault="006878D8" w:rsidP="006878D8">
      <w:pPr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36"/>
        <w:gridCol w:w="6"/>
        <w:gridCol w:w="709"/>
        <w:gridCol w:w="992"/>
        <w:gridCol w:w="1276"/>
        <w:gridCol w:w="1701"/>
      </w:tblGrid>
      <w:tr w:rsidR="006878D8" w:rsidRPr="006033C2" w:rsidTr="005B6416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cs="Arial"/>
                <w:b/>
                <w:sz w:val="22"/>
                <w:szCs w:val="22"/>
              </w:rPr>
              <w:t>anual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6878D8" w:rsidRPr="006033C2" w:rsidRDefault="006878D8" w:rsidP="005B6416">
            <w:pPr>
              <w:spacing w:line="360" w:lineRule="auto"/>
              <w:rPr>
                <w:rFonts w:cs="Arial"/>
                <w:b/>
                <w:sz w:val="12"/>
                <w:szCs w:val="12"/>
              </w:rPr>
            </w:pPr>
          </w:p>
        </w:tc>
      </w:tr>
      <w:tr w:rsidR="006878D8" w:rsidRPr="006033C2" w:rsidTr="005B6416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limpezas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6878D8" w:rsidRDefault="006878D8" w:rsidP="005B6416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454"/>
        </w:trPr>
        <w:tc>
          <w:tcPr>
            <w:tcW w:w="709" w:type="dxa"/>
            <w:vMerge w:val="restart"/>
            <w:vAlign w:val="center"/>
          </w:tcPr>
          <w:p w:rsidR="006878D8" w:rsidRPr="0075050F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985" w:type="dxa"/>
            <w:vMerge w:val="restart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>Campus Santa Mônica, Umuarama, Educação Física</w:t>
            </w:r>
            <w:r>
              <w:rPr>
                <w:rFonts w:cs="Arial"/>
                <w:sz w:val="16"/>
                <w:szCs w:val="16"/>
              </w:rPr>
              <w:t>,</w:t>
            </w:r>
            <w:r w:rsidRPr="006033C2">
              <w:rPr>
                <w:rFonts w:cs="Arial"/>
                <w:sz w:val="16"/>
                <w:szCs w:val="16"/>
              </w:rPr>
              <w:t xml:space="preserve"> Unidades isoladas extra </w:t>
            </w:r>
            <w:r w:rsidRPr="006033C2">
              <w:rPr>
                <w:rFonts w:cs="Arial"/>
                <w:i/>
                <w:sz w:val="16"/>
                <w:szCs w:val="16"/>
              </w:rPr>
              <w:t>Campi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Até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1.000 L</w:t>
            </w:r>
            <w:proofErr w:type="gramEnd"/>
          </w:p>
        </w:tc>
        <w:tc>
          <w:tcPr>
            <w:tcW w:w="709" w:type="dxa"/>
            <w:vAlign w:val="center"/>
          </w:tcPr>
          <w:p w:rsidR="006878D8" w:rsidRPr="0061568D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2969D8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351"/>
        </w:trPr>
        <w:tc>
          <w:tcPr>
            <w:tcW w:w="709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1.001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5.000 L</w:t>
            </w:r>
            <w:proofErr w:type="gramEnd"/>
          </w:p>
        </w:tc>
        <w:tc>
          <w:tcPr>
            <w:tcW w:w="709" w:type="dxa"/>
            <w:vAlign w:val="center"/>
          </w:tcPr>
          <w:p w:rsidR="006878D8" w:rsidRPr="0061568D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2969D8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471"/>
        </w:trPr>
        <w:tc>
          <w:tcPr>
            <w:tcW w:w="709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vAlign w:val="center"/>
          </w:tcPr>
          <w:p w:rsidR="006878D8" w:rsidRPr="0061568D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2969D8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sz w:val="16"/>
                <w:szCs w:val="16"/>
              </w:rPr>
              <w:t>50.00</w:t>
            </w:r>
            <w:r>
              <w:rPr>
                <w:rFonts w:cs="Arial"/>
                <w:sz w:val="16"/>
                <w:szCs w:val="16"/>
              </w:rPr>
              <w:t>1</w:t>
            </w:r>
            <w:r w:rsidRPr="006033C2">
              <w:rPr>
                <w:rFonts w:cs="Arial"/>
                <w:sz w:val="16"/>
                <w:szCs w:val="16"/>
              </w:rPr>
              <w:t xml:space="preserve"> 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 100.000 L</w:t>
            </w:r>
          </w:p>
        </w:tc>
        <w:tc>
          <w:tcPr>
            <w:tcW w:w="709" w:type="dxa"/>
            <w:vAlign w:val="center"/>
          </w:tcPr>
          <w:p w:rsidR="006878D8" w:rsidRPr="0061568D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2969D8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Acima de </w:t>
            </w:r>
            <w:proofErr w:type="gramStart"/>
            <w:r>
              <w:rPr>
                <w:rFonts w:cs="Arial"/>
                <w:sz w:val="16"/>
                <w:szCs w:val="16"/>
              </w:rPr>
              <w:t>100.000 L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878D8" w:rsidRPr="0061568D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2969D8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429"/>
        </w:trPr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187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506D2E" w:rsidRDefault="006878D8" w:rsidP="005B6416">
            <w:pPr>
              <w:spacing w:before="120"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cs="Arial"/>
                <w:b/>
                <w:sz w:val="22"/>
                <w:szCs w:val="22"/>
              </w:rPr>
              <w:t>anual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6878D8" w:rsidRPr="006033C2" w:rsidRDefault="006878D8" w:rsidP="005B6416">
            <w:pPr>
              <w:spacing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6878D8" w:rsidRPr="006033C2" w:rsidTr="005B6416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limpezas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6878D8" w:rsidRDefault="006878D8" w:rsidP="005B6416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shd w:val="clear" w:color="auto" w:fill="D9D9D9"/>
          </w:tcPr>
          <w:p w:rsidR="006878D8" w:rsidRPr="0075050F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D9D9D9"/>
          </w:tcPr>
          <w:p w:rsidR="006878D8" w:rsidRPr="009272E3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272E3">
              <w:rPr>
                <w:rFonts w:cs="Arial"/>
                <w:b/>
                <w:sz w:val="16"/>
                <w:szCs w:val="16"/>
              </w:rPr>
              <w:t>Ituiutaba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8D8" w:rsidRPr="00024B5A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506D2E" w:rsidRDefault="006878D8" w:rsidP="005B6416">
            <w:pPr>
              <w:spacing w:before="120" w:line="360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cs="Arial"/>
                <w:b/>
                <w:sz w:val="22"/>
                <w:szCs w:val="22"/>
              </w:rPr>
              <w:t>anual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6878D8" w:rsidRPr="006033C2" w:rsidRDefault="006878D8" w:rsidP="005B6416">
            <w:pPr>
              <w:spacing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6878D8" w:rsidRPr="006033C2" w:rsidTr="005B6416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limpezas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6878D8" w:rsidRDefault="006878D8" w:rsidP="005B6416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6878D8" w:rsidRPr="0075050F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878D8" w:rsidRPr="009272E3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272E3">
              <w:rPr>
                <w:rFonts w:cs="Arial"/>
                <w:b/>
                <w:sz w:val="16"/>
                <w:szCs w:val="16"/>
              </w:rPr>
              <w:t>Monte Carmelo</w:t>
            </w:r>
          </w:p>
        </w:tc>
        <w:tc>
          <w:tcPr>
            <w:tcW w:w="1842" w:type="dxa"/>
            <w:gridSpan w:val="2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Até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1.000 L</w:t>
            </w:r>
            <w:proofErr w:type="gramEnd"/>
          </w:p>
        </w:tc>
        <w:tc>
          <w:tcPr>
            <w:tcW w:w="709" w:type="dxa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BE4369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vMerge/>
            <w:shd w:val="clear" w:color="auto" w:fill="D9D9D9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BE4369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vMerge/>
            <w:shd w:val="clear" w:color="auto" w:fill="D9D9D9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sz w:val="16"/>
                <w:szCs w:val="16"/>
              </w:rPr>
              <w:t>50.00</w:t>
            </w:r>
            <w:r>
              <w:rPr>
                <w:rFonts w:cs="Arial"/>
                <w:sz w:val="16"/>
                <w:szCs w:val="16"/>
              </w:rPr>
              <w:t>1</w:t>
            </w:r>
            <w:r w:rsidRPr="006033C2">
              <w:rPr>
                <w:rFonts w:cs="Arial"/>
                <w:sz w:val="16"/>
                <w:szCs w:val="16"/>
              </w:rPr>
              <w:t xml:space="preserve"> 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 100.000 L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BE4369" w:rsidRDefault="006878D8" w:rsidP="005B64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4530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03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878D8" w:rsidRPr="0095798D" w:rsidRDefault="006878D8" w:rsidP="005B6416">
            <w:pPr>
              <w:spacing w:before="120" w:line="360" w:lineRule="auto"/>
              <w:jc w:val="right"/>
              <w:rPr>
                <w:rFonts w:cs="Arial"/>
                <w:b/>
                <w:szCs w:val="16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78D8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61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033C2">
              <w:rPr>
                <w:rFonts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Capacidade das </w:t>
            </w:r>
            <w:r w:rsidRPr="006033C2">
              <w:rPr>
                <w:rFonts w:cs="Arial"/>
                <w:b/>
                <w:sz w:val="16"/>
                <w:szCs w:val="16"/>
              </w:rPr>
              <w:t>Caixas d’água</w:t>
            </w:r>
            <w:r>
              <w:rPr>
                <w:rFonts w:cs="Arial"/>
                <w:b/>
                <w:sz w:val="16"/>
                <w:szCs w:val="16"/>
              </w:rPr>
              <w:t xml:space="preserve"> /</w:t>
            </w:r>
          </w:p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6033C2">
              <w:rPr>
                <w:rFonts w:cs="Arial"/>
                <w:b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033C2">
              <w:rPr>
                <w:rFonts w:cs="Arial"/>
                <w:b/>
                <w:sz w:val="16"/>
                <w:szCs w:val="16"/>
              </w:rPr>
              <w:t>Q</w:t>
            </w:r>
            <w:r>
              <w:rPr>
                <w:rFonts w:cs="Arial"/>
                <w:b/>
                <w:sz w:val="16"/>
                <w:szCs w:val="16"/>
              </w:rPr>
              <w:t>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caixas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DF6DB4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F6DB4">
              <w:rPr>
                <w:rFonts w:cs="Arial"/>
                <w:b/>
                <w:sz w:val="22"/>
                <w:szCs w:val="22"/>
              </w:rPr>
              <w:t xml:space="preserve">Valor total </w:t>
            </w:r>
            <w:r>
              <w:rPr>
                <w:rFonts w:cs="Arial"/>
                <w:b/>
                <w:sz w:val="22"/>
                <w:szCs w:val="22"/>
              </w:rPr>
              <w:t>anual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 x B)</w:t>
            </w:r>
          </w:p>
          <w:p w:rsidR="006878D8" w:rsidRPr="006033C2" w:rsidRDefault="006878D8" w:rsidP="005B6416">
            <w:pPr>
              <w:spacing w:line="36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6878D8" w:rsidRPr="006033C2" w:rsidTr="005B6416">
        <w:trPr>
          <w:trHeight w:val="1560"/>
        </w:trPr>
        <w:tc>
          <w:tcPr>
            <w:tcW w:w="709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24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de limpezas (duas limpezas anuais)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Pr="006033C2">
              <w:rPr>
                <w:rFonts w:cs="Arial"/>
                <w:b/>
                <w:sz w:val="16"/>
                <w:szCs w:val="16"/>
              </w:rPr>
              <w:t>usto Unitário</w:t>
            </w:r>
            <w:r>
              <w:rPr>
                <w:rFonts w:cs="Arial"/>
                <w:b/>
                <w:sz w:val="16"/>
                <w:szCs w:val="16"/>
              </w:rPr>
              <w:t xml:space="preserve"> (por caixa)</w:t>
            </w:r>
          </w:p>
          <w:p w:rsidR="006878D8" w:rsidRDefault="006878D8" w:rsidP="005B6416">
            <w:pPr>
              <w:tabs>
                <w:tab w:val="center" w:pos="1360"/>
                <w:tab w:val="right" w:pos="2720"/>
              </w:tabs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878D8" w:rsidRPr="0075050F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5050F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878D8" w:rsidRPr="009272E3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272E3">
              <w:rPr>
                <w:rFonts w:cs="Arial"/>
                <w:b/>
                <w:sz w:val="16"/>
                <w:szCs w:val="16"/>
              </w:rPr>
              <w:t>Patos de Minas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Até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1.000 L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8D8" w:rsidRPr="00BE4369" w:rsidRDefault="006878D8" w:rsidP="005B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6033C2" w:rsidTr="005B6416">
        <w:trPr>
          <w:trHeight w:val="342"/>
        </w:trPr>
        <w:tc>
          <w:tcPr>
            <w:tcW w:w="709" w:type="dxa"/>
            <w:vMerge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6033C2">
              <w:rPr>
                <w:rFonts w:cs="Arial"/>
                <w:sz w:val="16"/>
                <w:szCs w:val="16"/>
              </w:rPr>
              <w:t xml:space="preserve">5.001 a </w:t>
            </w:r>
            <w:proofErr w:type="gramStart"/>
            <w:r w:rsidRPr="006033C2">
              <w:rPr>
                <w:rFonts w:cs="Arial"/>
                <w:sz w:val="16"/>
                <w:szCs w:val="16"/>
              </w:rPr>
              <w:t>50.000 L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D8" w:rsidRDefault="006878D8" w:rsidP="005B641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8D8" w:rsidRPr="00BE4369" w:rsidRDefault="006878D8" w:rsidP="005B64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78D8" w:rsidRPr="00506D2E" w:rsidTr="005B6416">
        <w:trPr>
          <w:trHeight w:val="342"/>
        </w:trPr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ITEM 04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</w:tcPr>
          <w:p w:rsidR="006878D8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878D8" w:rsidRPr="00DF6DB4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D8" w:rsidRPr="006033C2" w:rsidRDefault="006878D8" w:rsidP="005B6416">
            <w:pPr>
              <w:spacing w:before="120" w:line="36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8D8" w:rsidRPr="00506D2E" w:rsidRDefault="006878D8" w:rsidP="005B6416">
            <w:pPr>
              <w:spacing w:before="120" w:line="360" w:lineRule="auto"/>
              <w:jc w:val="center"/>
              <w:rPr>
                <w:rFonts w:cs="Arial"/>
                <w:b/>
                <w:szCs w:val="16"/>
              </w:rPr>
            </w:pPr>
          </w:p>
        </w:tc>
      </w:tr>
    </w:tbl>
    <w:p w:rsidR="006878D8" w:rsidRPr="006878D8" w:rsidRDefault="006878D8" w:rsidP="006878D8"/>
    <w:p w:rsidR="006878D8" w:rsidRPr="006878D8" w:rsidRDefault="006878D8" w:rsidP="006878D8">
      <w:pPr>
        <w:pStyle w:val="Nivel1"/>
        <w:numPr>
          <w:ilvl w:val="0"/>
          <w:numId w:val="0"/>
        </w:numPr>
        <w:ind w:left="357"/>
      </w:pPr>
    </w:p>
    <w:p w:rsidR="007E26E8" w:rsidRPr="007E26E8" w:rsidRDefault="007E26E8" w:rsidP="007E26E8">
      <w:pPr>
        <w:pStyle w:val="PargrafodaLista"/>
        <w:ind w:left="858"/>
      </w:pPr>
    </w:p>
    <w:p w:rsidR="006878D8" w:rsidRPr="00C4788A" w:rsidRDefault="007E26E8" w:rsidP="006878D8">
      <w:pPr>
        <w:keepLines/>
        <w:spacing w:before="120" w:line="360" w:lineRule="auto"/>
        <w:ind w:left="180"/>
        <w:jc w:val="center"/>
        <w:rPr>
          <w:rFonts w:cs="Arial"/>
        </w:rPr>
      </w:pPr>
      <w:r>
        <w:t xml:space="preserve"> </w:t>
      </w:r>
      <w:r w:rsidR="006878D8" w:rsidRPr="00C4788A">
        <w:rPr>
          <w:rFonts w:cs="Arial"/>
        </w:rPr>
        <w:t xml:space="preserve">Uberlândia, </w:t>
      </w:r>
      <w:bookmarkStart w:id="12" w:name="Texto393"/>
      <w:r w:rsidR="006878D8" w:rsidRPr="00C4788A">
        <w:rPr>
          <w:rFonts w:cs="Arial"/>
        </w:rPr>
        <w:fldChar w:fldCharType="begin">
          <w:ffData>
            <w:name w:val="Texto393"/>
            <w:enabled/>
            <w:calcOnExit w:val="0"/>
            <w:textInput/>
          </w:ffData>
        </w:fldChar>
      </w:r>
      <w:r w:rsidR="006878D8" w:rsidRPr="00C4788A">
        <w:rPr>
          <w:rFonts w:cs="Arial"/>
        </w:rPr>
        <w:instrText xml:space="preserve"> FORMTEXT </w:instrText>
      </w:r>
      <w:r w:rsidR="006878D8" w:rsidRPr="00C4788A">
        <w:rPr>
          <w:rFonts w:cs="Arial"/>
        </w:rPr>
      </w:r>
      <w:r w:rsidR="006878D8" w:rsidRPr="00C4788A">
        <w:rPr>
          <w:rFonts w:cs="Arial"/>
        </w:rPr>
        <w:fldChar w:fldCharType="separate"/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</w:rPr>
        <w:fldChar w:fldCharType="end"/>
      </w:r>
      <w:bookmarkEnd w:id="12"/>
      <w:r w:rsidR="006878D8" w:rsidRPr="00C4788A">
        <w:rPr>
          <w:rFonts w:cs="Arial"/>
        </w:rPr>
        <w:t xml:space="preserve"> de </w:t>
      </w:r>
      <w:bookmarkStart w:id="13" w:name="Texto394"/>
      <w:r w:rsidR="006878D8" w:rsidRPr="00C4788A">
        <w:rPr>
          <w:rFonts w:cs="Arial"/>
        </w:rPr>
        <w:fldChar w:fldCharType="begin">
          <w:ffData>
            <w:name w:val="Texto394"/>
            <w:enabled/>
            <w:calcOnExit w:val="0"/>
            <w:textInput/>
          </w:ffData>
        </w:fldChar>
      </w:r>
      <w:r w:rsidR="006878D8" w:rsidRPr="00C4788A">
        <w:rPr>
          <w:rFonts w:cs="Arial"/>
        </w:rPr>
        <w:instrText xml:space="preserve"> FORMTEXT </w:instrText>
      </w:r>
      <w:r w:rsidR="006878D8" w:rsidRPr="00C4788A">
        <w:rPr>
          <w:rFonts w:cs="Arial"/>
        </w:rPr>
      </w:r>
      <w:r w:rsidR="006878D8" w:rsidRPr="00C4788A">
        <w:rPr>
          <w:rFonts w:cs="Arial"/>
        </w:rPr>
        <w:fldChar w:fldCharType="separate"/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  <w:noProof/>
        </w:rPr>
        <w:t> </w:t>
      </w:r>
      <w:r w:rsidR="006878D8" w:rsidRPr="00C4788A">
        <w:rPr>
          <w:rFonts w:cs="Arial"/>
        </w:rPr>
        <w:fldChar w:fldCharType="end"/>
      </w:r>
      <w:bookmarkEnd w:id="13"/>
      <w:proofErr w:type="spellStart"/>
      <w:r w:rsidR="006878D8" w:rsidRPr="00C4788A">
        <w:rPr>
          <w:rFonts w:cs="Arial"/>
        </w:rPr>
        <w:t>de</w:t>
      </w:r>
      <w:proofErr w:type="spellEnd"/>
      <w:r w:rsidR="006878D8" w:rsidRPr="00C4788A">
        <w:rPr>
          <w:rFonts w:cs="Arial"/>
        </w:rPr>
        <w:t xml:space="preserve"> </w:t>
      </w:r>
      <w:proofErr w:type="gramStart"/>
      <w:r w:rsidR="006878D8" w:rsidRPr="00C4788A">
        <w:rPr>
          <w:rFonts w:cs="Arial"/>
        </w:rPr>
        <w:t>201</w:t>
      </w:r>
      <w:r w:rsidR="006878D8">
        <w:rPr>
          <w:rFonts w:cs="Arial"/>
        </w:rPr>
        <w:t>7</w:t>
      </w:r>
      <w:proofErr w:type="gramEnd"/>
    </w:p>
    <w:p w:rsidR="006878D8" w:rsidRPr="00C4788A" w:rsidRDefault="006878D8" w:rsidP="006878D8">
      <w:pPr>
        <w:keepLines/>
        <w:spacing w:before="120" w:line="360" w:lineRule="auto"/>
        <w:ind w:left="180"/>
        <w:jc w:val="center"/>
        <w:rPr>
          <w:rFonts w:cs="Arial"/>
        </w:rPr>
      </w:pPr>
      <w:r w:rsidRPr="00C4788A">
        <w:rPr>
          <w:rFonts w:cs="Arial"/>
        </w:rPr>
        <w:t xml:space="preserve">_________________________________ </w:t>
      </w:r>
    </w:p>
    <w:p w:rsidR="006878D8" w:rsidRPr="00C4788A" w:rsidRDefault="006878D8" w:rsidP="006878D8">
      <w:pPr>
        <w:keepLines/>
        <w:spacing w:before="120" w:line="360" w:lineRule="auto"/>
        <w:ind w:left="180"/>
        <w:jc w:val="center"/>
        <w:rPr>
          <w:rFonts w:cs="Arial"/>
        </w:rPr>
      </w:pPr>
      <w:r w:rsidRPr="00C4788A">
        <w:rPr>
          <w:rFonts w:cs="Arial"/>
        </w:rPr>
        <w:t>Empresa</w:t>
      </w:r>
    </w:p>
    <w:p w:rsidR="006878D8" w:rsidRPr="00C4788A" w:rsidRDefault="006878D8" w:rsidP="006878D8">
      <w:pPr>
        <w:keepLines/>
        <w:spacing w:before="120" w:line="360" w:lineRule="auto"/>
        <w:ind w:left="180"/>
        <w:jc w:val="center"/>
        <w:rPr>
          <w:rFonts w:cs="Arial"/>
        </w:rPr>
      </w:pPr>
      <w:r w:rsidRPr="00C4788A">
        <w:rPr>
          <w:rFonts w:cs="Arial"/>
        </w:rPr>
        <w:t>Assinatura do representante legal</w:t>
      </w:r>
    </w:p>
    <w:p w:rsidR="007E26E8" w:rsidRDefault="007E26E8" w:rsidP="007E26E8">
      <w:pPr>
        <w:pStyle w:val="Nivel1"/>
        <w:numPr>
          <w:ilvl w:val="0"/>
          <w:numId w:val="0"/>
        </w:numPr>
        <w:ind w:left="858"/>
      </w:pPr>
    </w:p>
    <w:p w:rsidR="007E26E8" w:rsidRPr="006878D8" w:rsidRDefault="006878D8" w:rsidP="006878D8">
      <w:pPr>
        <w:pStyle w:val="PargrafodaLista"/>
        <w:numPr>
          <w:ilvl w:val="1"/>
          <w:numId w:val="1"/>
        </w:numPr>
        <w:rPr>
          <w:b/>
        </w:rPr>
      </w:pPr>
      <w:r w:rsidRPr="006878D8">
        <w:rPr>
          <w:b/>
        </w:rPr>
        <w:t>Modelo de atestado de visita técnica</w:t>
      </w:r>
    </w:p>
    <w:p w:rsidR="00BD66F2" w:rsidRDefault="00BD66F2" w:rsidP="00BD66F2">
      <w:pPr>
        <w:ind w:left="357"/>
      </w:pPr>
    </w:p>
    <w:p w:rsidR="00BD66F2" w:rsidRDefault="00BD66F2" w:rsidP="00BD66F2">
      <w:pPr>
        <w:ind w:left="357"/>
      </w:pPr>
    </w:p>
    <w:p w:rsidR="00BD66F2" w:rsidRDefault="00BD66F2" w:rsidP="00BD66F2">
      <w:pPr>
        <w:ind w:left="357"/>
      </w:pPr>
    </w:p>
    <w:p w:rsidR="006878D8" w:rsidRDefault="006878D8" w:rsidP="006878D8">
      <w:pPr>
        <w:spacing w:before="120" w:after="120" w:line="276" w:lineRule="auto"/>
        <w:ind w:left="851"/>
        <w:jc w:val="center"/>
        <w:rPr>
          <w:rFonts w:cs="Arial"/>
          <w:color w:val="000000"/>
          <w:szCs w:val="20"/>
        </w:rPr>
      </w:pPr>
      <w:r>
        <w:tab/>
      </w:r>
      <w:r>
        <w:rPr>
          <w:rFonts w:cs="Arial"/>
          <w:b/>
        </w:rPr>
        <w:t>ATESTADO DE CAPACIDADE TÉCNICA</w:t>
      </w:r>
    </w:p>
    <w:p w:rsidR="006878D8" w:rsidRDefault="006878D8" w:rsidP="006878D8">
      <w:pPr>
        <w:spacing w:before="120" w:after="120" w:line="276" w:lineRule="auto"/>
        <w:ind w:left="851"/>
        <w:jc w:val="center"/>
        <w:rPr>
          <w:rFonts w:cs="Arial"/>
          <w:color w:val="000000"/>
          <w:szCs w:val="20"/>
        </w:rPr>
      </w:pPr>
    </w:p>
    <w:p w:rsidR="006878D8" w:rsidRDefault="006878D8" w:rsidP="006878D8">
      <w:pPr>
        <w:pStyle w:val="Nivel1"/>
        <w:widowControl w:val="0"/>
        <w:numPr>
          <w:ilvl w:val="0"/>
          <w:numId w:val="0"/>
        </w:numPr>
        <w:spacing w:before="120" w:line="360" w:lineRule="auto"/>
        <w:ind w:left="357"/>
      </w:pPr>
      <w:r>
        <w:t>Atesto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os</w:t>
      </w:r>
      <w:r>
        <w:rPr>
          <w:rFonts w:eastAsia="Arial"/>
        </w:rPr>
        <w:t xml:space="preserve"> </w:t>
      </w:r>
      <w:r>
        <w:t>devidos</w:t>
      </w:r>
      <w:r>
        <w:rPr>
          <w:rFonts w:eastAsia="Arial"/>
        </w:rPr>
        <w:t xml:space="preserve"> </w:t>
      </w:r>
      <w:r>
        <w:t>fins,</w:t>
      </w:r>
      <w:r>
        <w:rPr>
          <w:rFonts w:eastAsia="Arial"/>
        </w:rPr>
        <w:t xml:space="preserve"> </w:t>
      </w:r>
      <w:r>
        <w:t>que</w:t>
      </w:r>
      <w:r>
        <w:rPr>
          <w:rFonts w:eastAsia="Arial"/>
        </w:rPr>
        <w:t xml:space="preserve"> </w:t>
      </w:r>
      <w:r>
        <w:t>o</w:t>
      </w:r>
      <w:r>
        <w:rPr>
          <w:rFonts w:eastAsia="Arial"/>
        </w:rPr>
        <w:t xml:space="preserve"> </w:t>
      </w:r>
      <w:proofErr w:type="spellStart"/>
      <w:r>
        <w:t>Sr</w:t>
      </w:r>
      <w:proofErr w:type="spellEnd"/>
      <w:r>
        <w:t>(ª)</w:t>
      </w:r>
      <w:r>
        <w:rPr>
          <w:rFonts w:eastAsia="Arial"/>
        </w:rPr>
        <w:t xml:space="preserve"> </w:t>
      </w:r>
      <w:bookmarkStart w:id="14" w:name="__Fieldmark__12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4"/>
      <w:r>
        <w:t>, representante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 xml:space="preserve">Empresa </w:t>
      </w:r>
      <w:bookmarkStart w:id="15" w:name="__Fieldmark__13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5"/>
      <w:r>
        <w:t xml:space="preserve"> visitou</w:t>
      </w:r>
      <w:r>
        <w:rPr>
          <w:rFonts w:eastAsia="Arial"/>
        </w:rPr>
        <w:t xml:space="preserve"> </w:t>
      </w:r>
      <w:r>
        <w:t>e</w:t>
      </w:r>
      <w:r>
        <w:rPr>
          <w:rFonts w:eastAsia="Arial"/>
        </w:rPr>
        <w:t xml:space="preserve"> </w:t>
      </w:r>
      <w:r>
        <w:t>vistoriou</w:t>
      </w:r>
      <w:r>
        <w:rPr>
          <w:rFonts w:eastAsia="Arial"/>
        </w:rPr>
        <w:t xml:space="preserve"> </w:t>
      </w:r>
      <w:r>
        <w:t>o(s)</w:t>
      </w:r>
      <w:r>
        <w:rPr>
          <w:rFonts w:eastAsia="Arial"/>
        </w:rPr>
        <w:t xml:space="preserve"> </w:t>
      </w:r>
      <w:r>
        <w:t>local(</w:t>
      </w:r>
      <w:proofErr w:type="spellStart"/>
      <w:r>
        <w:t>is</w:t>
      </w:r>
      <w:proofErr w:type="spellEnd"/>
      <w:r>
        <w:t>)</w:t>
      </w:r>
      <w:r>
        <w:rPr>
          <w:rFonts w:eastAsia="Arial"/>
        </w:rPr>
        <w:t xml:space="preserve"> </w:t>
      </w:r>
      <w:bookmarkStart w:id="16" w:name="__Fieldmark__14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>,</w:t>
      </w:r>
      <w:r>
        <w:rPr>
          <w:rFonts w:eastAsia="Arial"/>
        </w:rPr>
        <w:t xml:space="preserve"> </w:t>
      </w:r>
      <w:r>
        <w:t>onde</w:t>
      </w:r>
      <w:r>
        <w:rPr>
          <w:rFonts w:eastAsia="Arial"/>
        </w:rPr>
        <w:t xml:space="preserve"> </w:t>
      </w:r>
      <w:proofErr w:type="gramStart"/>
      <w:r>
        <w:t>será</w:t>
      </w:r>
      <w:proofErr w:type="gramEnd"/>
      <w:r>
        <w:t>(ao)</w:t>
      </w:r>
      <w:r>
        <w:rPr>
          <w:rFonts w:eastAsia="Arial"/>
        </w:rPr>
        <w:t xml:space="preserve"> </w:t>
      </w:r>
      <w:r>
        <w:t>executado(s)</w:t>
      </w:r>
      <w:r>
        <w:rPr>
          <w:rFonts w:eastAsia="Arial"/>
        </w:rPr>
        <w:t xml:space="preserve"> </w:t>
      </w:r>
      <w:r>
        <w:t>os</w:t>
      </w:r>
      <w:r>
        <w:rPr>
          <w:rFonts w:eastAsia="Arial"/>
        </w:rPr>
        <w:t xml:space="preserve"> </w:t>
      </w:r>
      <w:r>
        <w:t>serviços,</w:t>
      </w:r>
      <w:r>
        <w:rPr>
          <w:rFonts w:eastAsia="Arial"/>
        </w:rPr>
        <w:t xml:space="preserve"> </w:t>
      </w:r>
      <w:r>
        <w:t>objeto</w:t>
      </w:r>
      <w:r>
        <w:rPr>
          <w:rFonts w:eastAsia="Arial"/>
        </w:rPr>
        <w:t xml:space="preserve"> </w:t>
      </w:r>
      <w:r>
        <w:t>do</w:t>
      </w:r>
      <w:r>
        <w:rPr>
          <w:rFonts w:eastAsia="Arial"/>
        </w:rPr>
        <w:t xml:space="preserve"> </w:t>
      </w:r>
      <w:r>
        <w:t>Pregão</w:t>
      </w:r>
      <w:r>
        <w:rPr>
          <w:rFonts w:eastAsia="Arial"/>
        </w:rPr>
        <w:t xml:space="preserve"> </w:t>
      </w:r>
      <w:r>
        <w:t>Eletrônico</w:t>
      </w:r>
      <w:r>
        <w:rPr>
          <w:rFonts w:eastAsia="Arial"/>
        </w:rPr>
        <w:t xml:space="preserve"> </w:t>
      </w:r>
      <w:r>
        <w:t>nº</w:t>
      </w:r>
      <w:r>
        <w:rPr>
          <w:rFonts w:eastAsia="Arial"/>
        </w:rPr>
        <w:t xml:space="preserve"> </w:t>
      </w:r>
      <w:bookmarkStart w:id="17" w:name="__Fieldmark__15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>/20</w:t>
      </w:r>
      <w:bookmarkStart w:id="18" w:name="__Fieldmark__16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t>, Processo</w:t>
      </w:r>
      <w:r>
        <w:rPr>
          <w:rFonts w:eastAsia="Arial"/>
        </w:rPr>
        <w:t xml:space="preserve"> </w:t>
      </w:r>
      <w:r>
        <w:t>nº</w:t>
      </w:r>
      <w:r>
        <w:rPr>
          <w:rFonts w:eastAsia="Arial"/>
        </w:rPr>
        <w:t xml:space="preserve"> </w:t>
      </w:r>
      <w:r>
        <w:t>23117.00</w:t>
      </w:r>
      <w:bookmarkStart w:id="19" w:name="__Fieldmark__17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9"/>
      <w:r>
        <w:t>/20</w:t>
      </w:r>
      <w:bookmarkStart w:id="20" w:name="__Fieldmark__18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0"/>
      <w:r>
        <w:t>-</w:t>
      </w:r>
      <w:bookmarkStart w:id="21" w:name="__Fieldmark__19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1"/>
      <w:r>
        <w:rPr>
          <w:rFonts w:eastAsia="Arial"/>
        </w:rPr>
        <w:t xml:space="preserve"> </w:t>
      </w:r>
      <w:r>
        <w:t>em</w:t>
      </w:r>
      <w:r>
        <w:rPr>
          <w:rFonts w:eastAsia="Arial"/>
        </w:rPr>
        <w:t xml:space="preserve"> </w:t>
      </w:r>
      <w:bookmarkStart w:id="22" w:name="__Fieldmark__20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     </w:t>
      </w:r>
      <w:r>
        <w:rPr>
          <w:rFonts w:eastAsia="Arial"/>
        </w:rPr>
        <w:fldChar w:fldCharType="end"/>
      </w:r>
      <w:bookmarkEnd w:id="22"/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bookmarkStart w:id="23" w:name="__Fieldmark__21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</w:rPr>
        <w:t>     </w:t>
      </w:r>
      <w:r>
        <w:rPr>
          <w:rFonts w:eastAsia="Arial"/>
        </w:rPr>
        <w:fldChar w:fldCharType="end"/>
      </w:r>
      <w:bookmarkEnd w:id="23"/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20</w:t>
      </w:r>
      <w:bookmarkStart w:id="24" w:name="__Fieldmark__22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4"/>
      <w:r>
        <w:t>,</w:t>
      </w:r>
      <w:r>
        <w:rPr>
          <w:rFonts w:eastAsia="Arial"/>
        </w:rPr>
        <w:t xml:space="preserve"> </w:t>
      </w:r>
      <w:r>
        <w:t>tendo</w:t>
      </w:r>
      <w:r>
        <w:rPr>
          <w:rFonts w:eastAsia="Arial"/>
        </w:rPr>
        <w:t xml:space="preserve"> </w:t>
      </w:r>
      <w:r>
        <w:t>tomado</w:t>
      </w:r>
      <w:r>
        <w:rPr>
          <w:rFonts w:eastAsia="Arial"/>
        </w:rPr>
        <w:t xml:space="preserve"> </w:t>
      </w:r>
      <w:r>
        <w:t>conhecimento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todas</w:t>
      </w:r>
      <w:r>
        <w:rPr>
          <w:rFonts w:eastAsia="Arial"/>
        </w:rPr>
        <w:t xml:space="preserve"> </w:t>
      </w:r>
      <w:r>
        <w:t>as</w:t>
      </w:r>
      <w:r>
        <w:rPr>
          <w:rFonts w:eastAsia="Arial"/>
        </w:rPr>
        <w:t xml:space="preserve"> </w:t>
      </w:r>
      <w:r>
        <w:t>informações,</w:t>
      </w:r>
      <w:r>
        <w:rPr>
          <w:rFonts w:eastAsia="Arial"/>
        </w:rPr>
        <w:t xml:space="preserve"> </w:t>
      </w:r>
      <w:r>
        <w:t>peculiaridades</w:t>
      </w:r>
      <w:r>
        <w:rPr>
          <w:rFonts w:eastAsia="Arial"/>
        </w:rPr>
        <w:t xml:space="preserve"> </w:t>
      </w:r>
      <w:r>
        <w:t>e</w:t>
      </w:r>
      <w:r>
        <w:rPr>
          <w:rFonts w:eastAsia="Arial"/>
        </w:rPr>
        <w:t xml:space="preserve"> </w:t>
      </w:r>
      <w:r>
        <w:t>condições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cumprimento</w:t>
      </w:r>
      <w:r>
        <w:rPr>
          <w:rFonts w:eastAsia="Arial"/>
        </w:rPr>
        <w:t xml:space="preserve"> </w:t>
      </w:r>
      <w:r>
        <w:t>das</w:t>
      </w:r>
      <w:r>
        <w:rPr>
          <w:rFonts w:eastAsia="Arial"/>
        </w:rPr>
        <w:t xml:space="preserve"> </w:t>
      </w:r>
      <w:r>
        <w:t>obrigações</w:t>
      </w:r>
      <w:r>
        <w:rPr>
          <w:rFonts w:eastAsia="Arial"/>
        </w:rPr>
        <w:t xml:space="preserve"> </w:t>
      </w:r>
      <w:r>
        <w:t>referente</w:t>
      </w:r>
      <w:r>
        <w:rPr>
          <w:rFonts w:eastAsia="Arial"/>
        </w:rPr>
        <w:t xml:space="preserve"> </w:t>
      </w:r>
      <w:r>
        <w:t>ao</w:t>
      </w:r>
      <w:r>
        <w:rPr>
          <w:rFonts w:eastAsia="Arial"/>
        </w:rPr>
        <w:t xml:space="preserve"> </w:t>
      </w:r>
      <w:r>
        <w:t>objeto</w:t>
      </w:r>
      <w:r>
        <w:rPr>
          <w:rFonts w:eastAsia="Arial"/>
        </w:rPr>
        <w:t xml:space="preserve"> </w:t>
      </w:r>
      <w:r>
        <w:t>da</w:t>
      </w:r>
      <w:r>
        <w:rPr>
          <w:rFonts w:eastAsia="Arial"/>
        </w:rPr>
        <w:t xml:space="preserve"> </w:t>
      </w:r>
      <w:r>
        <w:t>licitação.</w:t>
      </w:r>
    </w:p>
    <w:p w:rsidR="006878D8" w:rsidRDefault="006878D8" w:rsidP="006878D8">
      <w:pPr>
        <w:pStyle w:val="Nivel1"/>
        <w:widowControl w:val="0"/>
        <w:numPr>
          <w:ilvl w:val="0"/>
          <w:numId w:val="0"/>
        </w:numPr>
        <w:spacing w:before="120"/>
        <w:ind w:left="357"/>
      </w:pPr>
      <w:r>
        <w:t>Uberlândia,</w:t>
      </w:r>
      <w:r>
        <w:rPr>
          <w:rFonts w:eastAsia="Arial"/>
        </w:rPr>
        <w:t xml:space="preserve"> </w:t>
      </w:r>
      <w:bookmarkStart w:id="25" w:name="__Fieldmark__23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5"/>
      <w:r>
        <w:t xml:space="preserve"> de</w:t>
      </w:r>
      <w:r>
        <w:rPr>
          <w:rFonts w:eastAsia="Arial"/>
        </w:rPr>
        <w:t xml:space="preserve"> </w:t>
      </w:r>
      <w:bookmarkStart w:id="26" w:name="__Fieldmark__24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6"/>
      <w:r>
        <w:t xml:space="preserve"> de</w:t>
      </w:r>
      <w:r>
        <w:rPr>
          <w:rFonts w:eastAsia="Arial"/>
        </w:rPr>
        <w:t xml:space="preserve"> </w:t>
      </w:r>
      <w:r>
        <w:t>20</w:t>
      </w:r>
      <w:bookmarkStart w:id="27" w:name="__Fieldmark__25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7"/>
      <w:r>
        <w:t>.</w:t>
      </w:r>
    </w:p>
    <w:p w:rsidR="006878D8" w:rsidRDefault="006878D8" w:rsidP="006878D8">
      <w:pPr>
        <w:pStyle w:val="Nivel1"/>
        <w:widowControl w:val="0"/>
        <w:numPr>
          <w:ilvl w:val="0"/>
          <w:numId w:val="0"/>
        </w:numPr>
        <w:spacing w:before="120"/>
        <w:ind w:left="357"/>
      </w:pPr>
    </w:p>
    <w:tbl>
      <w:tblPr>
        <w:tblW w:w="0" w:type="auto"/>
        <w:tblInd w:w="1304" w:type="dxa"/>
        <w:tblLayout w:type="fixed"/>
        <w:tblLook w:val="0000" w:firstRow="0" w:lastRow="0" w:firstColumn="0" w:lastColumn="0" w:noHBand="0" w:noVBand="0"/>
      </w:tblPr>
      <w:tblGrid>
        <w:gridCol w:w="4173"/>
        <w:gridCol w:w="3998"/>
      </w:tblGrid>
      <w:tr w:rsidR="006878D8" w:rsidTr="005B6416">
        <w:trPr>
          <w:trHeight w:val="247"/>
        </w:trPr>
        <w:tc>
          <w:tcPr>
            <w:tcW w:w="4173" w:type="dxa"/>
            <w:shd w:val="clear" w:color="auto" w:fill="auto"/>
          </w:tcPr>
          <w:p w:rsidR="006878D8" w:rsidRDefault="006878D8" w:rsidP="005B6416">
            <w:pPr>
              <w:keepLines/>
              <w:widowControl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</w:tc>
        <w:tc>
          <w:tcPr>
            <w:tcW w:w="3998" w:type="dxa"/>
            <w:shd w:val="clear" w:color="auto" w:fill="auto"/>
          </w:tcPr>
          <w:p w:rsidR="006878D8" w:rsidRDefault="006878D8" w:rsidP="005B6416">
            <w:pPr>
              <w:keepLines/>
              <w:widowControl w:val="0"/>
              <w:snapToGrid w:val="0"/>
              <w:jc w:val="center"/>
            </w:pPr>
            <w:r>
              <w:rPr>
                <w:rFonts w:cs="Arial"/>
              </w:rPr>
              <w:t>____________________________</w:t>
            </w:r>
          </w:p>
        </w:tc>
      </w:tr>
      <w:tr w:rsidR="006878D8" w:rsidTr="005B6416">
        <w:tc>
          <w:tcPr>
            <w:tcW w:w="4173" w:type="dxa"/>
            <w:shd w:val="clear" w:color="auto" w:fill="auto"/>
          </w:tcPr>
          <w:p w:rsidR="006878D8" w:rsidRDefault="006878D8" w:rsidP="005B6416">
            <w:pPr>
              <w:keepLines/>
              <w:widowControl w:val="0"/>
              <w:snapToGrid w:val="0"/>
              <w:ind w:right="643"/>
              <w:jc w:val="center"/>
              <w:rPr>
                <w:rFonts w:cs="Arial"/>
              </w:rPr>
            </w:pPr>
            <w:r>
              <w:rPr>
                <w:rFonts w:cs="Arial"/>
              </w:rPr>
              <w:t>Representante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legal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da</w:t>
            </w:r>
            <w:r>
              <w:rPr>
                <w:rFonts w:eastAsia="Arial" w:cs="Arial"/>
              </w:rPr>
              <w:t xml:space="preserve"> </w:t>
            </w:r>
          </w:p>
          <w:p w:rsidR="006878D8" w:rsidRDefault="006878D8" w:rsidP="005B6416">
            <w:pPr>
              <w:keepLines/>
              <w:widowControl w:val="0"/>
              <w:ind w:right="643"/>
              <w:jc w:val="center"/>
              <w:rPr>
                <w:rFonts w:eastAsia="Arial" w:cs="Arial"/>
              </w:rPr>
            </w:pPr>
            <w:r>
              <w:rPr>
                <w:rFonts w:cs="Arial"/>
              </w:rPr>
              <w:t>Universidade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Federal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Uberlândia</w:t>
            </w:r>
          </w:p>
        </w:tc>
        <w:tc>
          <w:tcPr>
            <w:tcW w:w="3998" w:type="dxa"/>
            <w:shd w:val="clear" w:color="auto" w:fill="auto"/>
          </w:tcPr>
          <w:p w:rsidR="006878D8" w:rsidRDefault="006878D8" w:rsidP="005B6416">
            <w:pPr>
              <w:keepLines/>
              <w:widowControl w:val="0"/>
              <w:snapToGrid w:val="0"/>
              <w:ind w:right="643"/>
              <w:jc w:val="center"/>
            </w:pPr>
            <w:r>
              <w:rPr>
                <w:rFonts w:eastAsia="Arial" w:cs="Arial"/>
              </w:rPr>
              <w:t xml:space="preserve">         </w:t>
            </w:r>
            <w:r>
              <w:rPr>
                <w:rFonts w:cs="Arial"/>
              </w:rPr>
              <w:t>Representante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legal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da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Empresa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"Texto492"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D66F2" w:rsidRDefault="00BD66F2" w:rsidP="006878D8">
      <w:pPr>
        <w:tabs>
          <w:tab w:val="left" w:pos="3680"/>
        </w:tabs>
        <w:ind w:left="357"/>
      </w:pPr>
    </w:p>
    <w:p w:rsidR="00E55053" w:rsidRDefault="00E55053" w:rsidP="00E55053">
      <w:pPr>
        <w:pStyle w:val="Nivel1"/>
        <w:numPr>
          <w:ilvl w:val="1"/>
          <w:numId w:val="1"/>
        </w:numPr>
      </w:pPr>
      <w:r>
        <w:t>Modelo de declaração de dispensa de visita técnica</w:t>
      </w:r>
    </w:p>
    <w:p w:rsidR="00BD66F2" w:rsidRDefault="00BD66F2" w:rsidP="00BD66F2">
      <w:pPr>
        <w:ind w:left="357"/>
      </w:pPr>
    </w:p>
    <w:bookmarkStart w:id="28" w:name="__Fieldmark__26_774283697"/>
    <w:p w:rsidR="00E55053" w:rsidRDefault="00E55053" w:rsidP="00E55053">
      <w:pPr>
        <w:pStyle w:val="Textoembloco3"/>
        <w:keepLines/>
        <w:widowControl w:val="0"/>
        <w:spacing w:before="120" w:line="360" w:lineRule="auto"/>
        <w:ind w:left="851" w:right="0" w:firstLine="1474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szCs w:val="24"/>
        </w:rPr>
        <w:t>(N</w:t>
      </w:r>
      <w:r>
        <w:rPr>
          <w:rFonts w:ascii="Arial" w:eastAsia="Arial" w:hAnsi="Arial" w:cs="Arial"/>
          <w:b/>
          <w:szCs w:val="24"/>
        </w:rPr>
        <w:t>O</w:t>
      </w:r>
      <w:r>
        <w:rPr>
          <w:rFonts w:ascii="Arial" w:hAnsi="Arial" w:cs="Arial"/>
          <w:b/>
          <w:szCs w:val="24"/>
        </w:rPr>
        <w:t>ME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DA EMPR</w:t>
      </w:r>
      <w:r>
        <w:rPr>
          <w:rFonts w:ascii="Arial" w:eastAsia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>S</w:t>
      </w:r>
      <w:r>
        <w:rPr>
          <w:rFonts w:ascii="Arial" w:eastAsia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 E QUALIFICA</w:t>
      </w:r>
      <w:r>
        <w:rPr>
          <w:rFonts w:ascii="Arial" w:eastAsia="Arial" w:hAnsi="Arial" w:cs="Arial"/>
          <w:b/>
          <w:szCs w:val="24"/>
        </w:rPr>
        <w:t>Ç</w:t>
      </w:r>
      <w:r>
        <w:rPr>
          <w:rFonts w:ascii="Arial" w:hAnsi="Arial" w:cs="Arial"/>
          <w:b/>
          <w:szCs w:val="24"/>
        </w:rPr>
        <w:t>ÃO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DA ME</w:t>
      </w:r>
      <w:r>
        <w:rPr>
          <w:rFonts w:ascii="Arial" w:eastAsia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MA </w:t>
      </w:r>
      <w:r>
        <w:rPr>
          <w:rFonts w:ascii="Arial" w:eastAsia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O</w:t>
      </w:r>
      <w:r>
        <w:rPr>
          <w:rFonts w:ascii="Arial" w:hAnsi="Arial" w:cs="Arial"/>
          <w:b/>
          <w:szCs w:val="24"/>
          <w:lang w:eastAsia="pt-BR"/>
        </w:rPr>
        <w:t>M CN</w:t>
      </w:r>
      <w:r>
        <w:rPr>
          <w:rFonts w:ascii="Arial" w:eastAsia="Arial" w:hAnsi="Arial" w:cs="Arial"/>
          <w:b/>
          <w:szCs w:val="24"/>
          <w:lang w:eastAsia="pt-BR"/>
        </w:rPr>
        <w:t>P</w:t>
      </w:r>
      <w:r>
        <w:rPr>
          <w:rFonts w:ascii="Arial" w:hAnsi="Arial" w:cs="Arial"/>
          <w:b/>
          <w:szCs w:val="24"/>
          <w:lang w:eastAsia="pt-BR"/>
        </w:rPr>
        <w:t>J, ENDERE</w:t>
      </w:r>
      <w:r>
        <w:rPr>
          <w:rFonts w:ascii="Arial" w:eastAsia="Arial" w:hAnsi="Arial" w:cs="Arial"/>
          <w:b/>
          <w:szCs w:val="24"/>
          <w:lang w:eastAsia="pt-BR"/>
        </w:rPr>
        <w:t>Ç</w:t>
      </w:r>
      <w:r>
        <w:rPr>
          <w:rFonts w:ascii="Arial" w:hAnsi="Arial" w:cs="Arial"/>
          <w:b/>
          <w:szCs w:val="24"/>
          <w:lang w:eastAsia="pt-BR"/>
        </w:rPr>
        <w:t>O, etc)</w:t>
      </w:r>
      <w:r>
        <w:rPr>
          <w:rFonts w:ascii="Arial" w:hAnsi="Arial" w:cs="Arial"/>
          <w:b/>
          <w:szCs w:val="24"/>
          <w:lang w:eastAsia="pt-BR"/>
        </w:rPr>
        <w:fldChar w:fldCharType="end"/>
      </w:r>
      <w:bookmarkEnd w:id="28"/>
      <w:r>
        <w:rPr>
          <w:rFonts w:ascii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neste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ato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representada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por</w:t>
      </w:r>
      <w:r>
        <w:rPr>
          <w:rFonts w:ascii="Arial" w:eastAsia="Arial" w:hAnsi="Arial" w:cs="Arial"/>
          <w:szCs w:val="24"/>
        </w:rPr>
        <w:t xml:space="preserve"> </w:t>
      </w:r>
      <w:bookmarkStart w:id="29" w:name="__Fieldmark__27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b/>
          <w:szCs w:val="24"/>
          <w:lang w:eastAsia="pt-BR"/>
        </w:rPr>
        <w:t>(REPRESENTA</w:t>
      </w:r>
      <w:r>
        <w:rPr>
          <w:rFonts w:ascii="Arial" w:eastAsia="Arial" w:hAnsi="Arial" w:cs="Arial"/>
          <w:b/>
          <w:szCs w:val="24"/>
          <w:lang w:eastAsia="pt-BR"/>
        </w:rPr>
        <w:t>N</w:t>
      </w:r>
      <w:r>
        <w:rPr>
          <w:rFonts w:ascii="Arial" w:hAnsi="Arial" w:cs="Arial"/>
          <w:b/>
          <w:szCs w:val="24"/>
          <w:lang w:eastAsia="pt-BR"/>
        </w:rPr>
        <w:t>TE</w:t>
      </w:r>
      <w:r>
        <w:rPr>
          <w:rFonts w:ascii="Arial" w:eastAsia="Arial" w:hAnsi="Arial" w:cs="Arial"/>
          <w:b/>
          <w:szCs w:val="24"/>
          <w:lang w:eastAsia="pt-BR"/>
        </w:rPr>
        <w:t xml:space="preserve"> </w:t>
      </w:r>
      <w:r>
        <w:rPr>
          <w:rFonts w:ascii="Arial" w:hAnsi="Arial" w:cs="Arial"/>
          <w:b/>
          <w:szCs w:val="24"/>
          <w:lang w:eastAsia="pt-BR"/>
        </w:rPr>
        <w:t>DA EMPR</w:t>
      </w:r>
      <w:r>
        <w:rPr>
          <w:rFonts w:ascii="Arial" w:eastAsia="Arial" w:hAnsi="Arial" w:cs="Arial"/>
          <w:b/>
          <w:szCs w:val="24"/>
          <w:lang w:eastAsia="pt-BR"/>
        </w:rPr>
        <w:t>E</w:t>
      </w:r>
      <w:r>
        <w:rPr>
          <w:rFonts w:ascii="Arial" w:hAnsi="Arial" w:cs="Arial"/>
          <w:b/>
          <w:szCs w:val="24"/>
          <w:lang w:eastAsia="pt-BR"/>
        </w:rPr>
        <w:t>S</w:t>
      </w:r>
      <w:r>
        <w:rPr>
          <w:rFonts w:ascii="Arial" w:eastAsia="Arial" w:hAnsi="Arial" w:cs="Arial"/>
          <w:b/>
          <w:szCs w:val="24"/>
          <w:lang w:eastAsia="pt-BR"/>
        </w:rPr>
        <w:t>A</w:t>
      </w:r>
      <w:r>
        <w:rPr>
          <w:rFonts w:ascii="Arial" w:hAnsi="Arial" w:cs="Arial"/>
          <w:b/>
          <w:szCs w:val="24"/>
          <w:lang w:eastAsia="pt-BR"/>
        </w:rPr>
        <w:t xml:space="preserve"> E QUALIFICA</w:t>
      </w:r>
      <w:r>
        <w:rPr>
          <w:rFonts w:ascii="Arial" w:eastAsia="Arial" w:hAnsi="Arial" w:cs="Arial"/>
          <w:b/>
          <w:szCs w:val="24"/>
          <w:lang w:eastAsia="pt-BR"/>
        </w:rPr>
        <w:t>Ç</w:t>
      </w:r>
      <w:r>
        <w:rPr>
          <w:rFonts w:ascii="Arial" w:hAnsi="Arial" w:cs="Arial"/>
          <w:b/>
          <w:szCs w:val="24"/>
          <w:lang w:eastAsia="pt-BR"/>
        </w:rPr>
        <w:t>ÃO</w:t>
      </w:r>
      <w:r>
        <w:rPr>
          <w:rFonts w:ascii="Arial" w:eastAsia="Arial" w:hAnsi="Arial" w:cs="Arial"/>
          <w:b/>
          <w:szCs w:val="24"/>
          <w:lang w:eastAsia="pt-BR"/>
        </w:rPr>
        <w:t xml:space="preserve"> </w:t>
      </w:r>
      <w:r>
        <w:rPr>
          <w:rFonts w:ascii="Arial" w:hAnsi="Arial" w:cs="Arial"/>
          <w:b/>
          <w:szCs w:val="24"/>
          <w:lang w:eastAsia="pt-BR"/>
        </w:rPr>
        <w:t>DO MES</w:t>
      </w:r>
      <w:r>
        <w:rPr>
          <w:rFonts w:ascii="Arial" w:eastAsia="Arial" w:hAnsi="Arial" w:cs="Arial"/>
          <w:b/>
          <w:szCs w:val="24"/>
          <w:lang w:eastAsia="pt-BR"/>
        </w:rPr>
        <w:t>M</w:t>
      </w:r>
      <w:r>
        <w:rPr>
          <w:rFonts w:ascii="Arial" w:hAnsi="Arial" w:cs="Arial"/>
          <w:b/>
          <w:szCs w:val="24"/>
          <w:lang w:eastAsia="pt-BR"/>
        </w:rPr>
        <w:t>O, CONSTA</w:t>
      </w:r>
      <w:r>
        <w:rPr>
          <w:rFonts w:ascii="Arial" w:eastAsia="Arial" w:hAnsi="Arial" w:cs="Arial"/>
          <w:b/>
          <w:szCs w:val="24"/>
          <w:lang w:eastAsia="pt-BR"/>
        </w:rPr>
        <w:t>N</w:t>
      </w:r>
      <w:r>
        <w:rPr>
          <w:rFonts w:ascii="Arial" w:hAnsi="Arial" w:cs="Arial"/>
          <w:b/>
          <w:szCs w:val="24"/>
          <w:lang w:eastAsia="pt-BR"/>
        </w:rPr>
        <w:t>DO INCLUS</w:t>
      </w:r>
      <w:r>
        <w:rPr>
          <w:rFonts w:ascii="Arial" w:eastAsia="Arial" w:hAnsi="Arial" w:cs="Arial"/>
          <w:b/>
          <w:szCs w:val="24"/>
          <w:lang w:eastAsia="pt-BR"/>
        </w:rPr>
        <w:t>I</w:t>
      </w:r>
      <w:r>
        <w:rPr>
          <w:rFonts w:ascii="Arial" w:hAnsi="Arial" w:cs="Arial"/>
          <w:b/>
          <w:szCs w:val="24"/>
          <w:lang w:eastAsia="pt-BR"/>
        </w:rPr>
        <w:t>VE Q</w:t>
      </w:r>
      <w:r>
        <w:rPr>
          <w:rFonts w:ascii="Arial" w:eastAsia="Arial" w:hAnsi="Arial" w:cs="Arial"/>
          <w:b/>
          <w:szCs w:val="24"/>
          <w:lang w:eastAsia="pt-BR"/>
        </w:rPr>
        <w:t>U</w:t>
      </w:r>
      <w:r>
        <w:rPr>
          <w:rFonts w:ascii="Arial" w:hAnsi="Arial" w:cs="Arial"/>
          <w:b/>
          <w:szCs w:val="24"/>
          <w:lang w:eastAsia="pt-BR"/>
        </w:rPr>
        <w:t>A</w:t>
      </w:r>
      <w:r>
        <w:rPr>
          <w:rFonts w:ascii="Arial" w:eastAsia="Arial" w:hAnsi="Arial" w:cs="Arial"/>
          <w:b/>
          <w:szCs w:val="24"/>
          <w:lang w:eastAsia="pt-BR"/>
        </w:rPr>
        <w:t>L</w:t>
      </w:r>
      <w:r>
        <w:rPr>
          <w:rFonts w:ascii="Arial" w:hAnsi="Arial" w:cs="Arial"/>
          <w:b/>
          <w:szCs w:val="24"/>
          <w:lang w:eastAsia="pt-BR"/>
        </w:rPr>
        <w:t xml:space="preserve"> A FUNÇÃO/CA</w:t>
      </w:r>
      <w:r>
        <w:rPr>
          <w:rFonts w:ascii="Arial" w:eastAsia="Arial" w:hAnsi="Arial" w:cs="Arial"/>
          <w:b/>
          <w:szCs w:val="24"/>
          <w:lang w:eastAsia="pt-BR"/>
        </w:rPr>
        <w:t>R</w:t>
      </w:r>
      <w:r>
        <w:rPr>
          <w:rFonts w:ascii="Arial" w:hAnsi="Arial" w:cs="Arial"/>
          <w:b/>
          <w:szCs w:val="24"/>
          <w:lang w:eastAsia="pt-BR"/>
        </w:rPr>
        <w:t>GO</w:t>
      </w:r>
      <w:r>
        <w:rPr>
          <w:rFonts w:ascii="Arial" w:eastAsia="Arial" w:hAnsi="Arial" w:cs="Arial"/>
          <w:b/>
          <w:szCs w:val="24"/>
          <w:lang w:eastAsia="pt-BR"/>
        </w:rPr>
        <w:t xml:space="preserve"> </w:t>
      </w:r>
      <w:r>
        <w:rPr>
          <w:rFonts w:ascii="Arial" w:hAnsi="Arial" w:cs="Arial"/>
          <w:b/>
          <w:szCs w:val="24"/>
          <w:lang w:eastAsia="pt-BR"/>
        </w:rPr>
        <w:t>NA EMPRESA),</w:t>
      </w:r>
      <w:r>
        <w:rPr>
          <w:rFonts w:ascii="Arial" w:hAnsi="Arial" w:cs="Arial"/>
          <w:b/>
          <w:szCs w:val="24"/>
          <w:lang w:eastAsia="pt-BR"/>
        </w:rPr>
        <w:fldChar w:fldCharType="end"/>
      </w:r>
      <w:bookmarkEnd w:id="29"/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DECLARAMOS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que,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OPTAMOS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por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não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realizar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visita/vistoria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ao(s)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local(</w:t>
      </w:r>
      <w:proofErr w:type="spellStart"/>
      <w:r>
        <w:rPr>
          <w:rFonts w:ascii="Arial" w:hAnsi="Arial" w:cs="Arial"/>
          <w:szCs w:val="24"/>
        </w:rPr>
        <w:t>is</w:t>
      </w:r>
      <w:proofErr w:type="spellEnd"/>
      <w:r>
        <w:rPr>
          <w:rFonts w:ascii="Arial" w:hAnsi="Arial" w:cs="Arial"/>
          <w:szCs w:val="24"/>
        </w:rPr>
        <w:t>)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execução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serviços,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que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ASSUMIMOS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todo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qualquer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risco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por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esta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decisão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NOS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COMPROMETEMOS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prestar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fielmente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serviços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termos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Edital,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Projeto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Básico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demais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anexos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compõem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processo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modalidade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pregão eletrônico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nº</w:t>
      </w:r>
      <w:r>
        <w:rPr>
          <w:rFonts w:ascii="Arial" w:eastAsia="Arial" w:hAnsi="Arial" w:cs="Arial"/>
          <w:szCs w:val="24"/>
        </w:rPr>
        <w:t xml:space="preserve"> </w:t>
      </w:r>
      <w:bookmarkStart w:id="30" w:name="__Fieldmark__28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Cs w:val="24"/>
        </w:rPr>
        <w:t>     </w:t>
      </w:r>
      <w:r>
        <w:rPr>
          <w:rFonts w:ascii="Arial" w:hAnsi="Arial" w:cs="Arial"/>
          <w:szCs w:val="24"/>
        </w:rPr>
        <w:fldChar w:fldCharType="end"/>
      </w:r>
      <w:bookmarkEnd w:id="30"/>
      <w:r>
        <w:rPr>
          <w:rFonts w:ascii="Arial" w:hAnsi="Arial" w:cs="Arial"/>
          <w:szCs w:val="24"/>
        </w:rPr>
        <w:t>/2016,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Processo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Administrativo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nº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23117.</w:t>
      </w:r>
      <w:bookmarkStart w:id="31" w:name="__Fieldmark__29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Cs w:val="24"/>
        </w:rPr>
        <w:t>     </w:t>
      </w:r>
      <w:r>
        <w:rPr>
          <w:rFonts w:ascii="Arial" w:hAnsi="Arial" w:cs="Arial"/>
          <w:szCs w:val="24"/>
        </w:rPr>
        <w:fldChar w:fldCharType="end"/>
      </w:r>
      <w:bookmarkEnd w:id="31"/>
      <w:r>
        <w:rPr>
          <w:rFonts w:ascii="Arial" w:hAnsi="Arial" w:cs="Arial"/>
          <w:szCs w:val="24"/>
        </w:rPr>
        <w:t>/2016-</w:t>
      </w:r>
      <w:bookmarkStart w:id="32" w:name="__Fieldmark__30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Cs w:val="24"/>
        </w:rPr>
        <w:t>     </w:t>
      </w:r>
      <w:r>
        <w:rPr>
          <w:rFonts w:ascii="Arial" w:hAnsi="Arial" w:cs="Arial"/>
          <w:szCs w:val="24"/>
        </w:rPr>
        <w:fldChar w:fldCharType="end"/>
      </w:r>
      <w:bookmarkEnd w:id="32"/>
      <w:r>
        <w:rPr>
          <w:rFonts w:ascii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em</w:t>
      </w:r>
      <w:r>
        <w:rPr>
          <w:rFonts w:ascii="Arial" w:eastAsia="Arial" w:hAnsi="Arial" w:cs="Arial"/>
          <w:szCs w:val="24"/>
        </w:rPr>
        <w:t xml:space="preserve"> </w:t>
      </w:r>
      <w:bookmarkStart w:id="33" w:name="__Fieldmark__31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Cs w:val="24"/>
          <w:lang w:eastAsia="pt-BR"/>
        </w:rPr>
        <w:t>     </w:t>
      </w:r>
      <w:r>
        <w:rPr>
          <w:rFonts w:ascii="Arial" w:hAnsi="Arial" w:cs="Arial"/>
          <w:szCs w:val="24"/>
          <w:lang w:eastAsia="pt-BR"/>
        </w:rPr>
        <w:fldChar w:fldCharType="end"/>
      </w:r>
      <w:bookmarkEnd w:id="33"/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eastAsia="Arial" w:hAnsi="Arial" w:cs="Arial"/>
          <w:szCs w:val="24"/>
        </w:rPr>
        <w:t xml:space="preserve"> </w:t>
      </w:r>
      <w:bookmarkStart w:id="34" w:name="__Fieldmark__32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Cs w:val="24"/>
          <w:lang w:eastAsia="pt-BR"/>
        </w:rPr>
        <w:t>     </w:t>
      </w:r>
      <w:r>
        <w:rPr>
          <w:rFonts w:ascii="Arial" w:hAnsi="Arial" w:cs="Arial"/>
          <w:szCs w:val="24"/>
          <w:lang w:eastAsia="pt-BR"/>
        </w:rPr>
        <w:fldChar w:fldCharType="end"/>
      </w:r>
      <w:bookmarkEnd w:id="34"/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2017</w:t>
      </w:r>
      <w:r>
        <w:rPr>
          <w:rFonts w:ascii="Arial" w:hAnsi="Arial" w:cs="Arial"/>
          <w:b/>
          <w:szCs w:val="24"/>
        </w:rPr>
        <w:t>.</w:t>
      </w:r>
    </w:p>
    <w:p w:rsidR="00E55053" w:rsidRDefault="00E55053" w:rsidP="00E55053">
      <w:pPr>
        <w:pStyle w:val="Corpodetexto"/>
        <w:keepLines/>
        <w:widowControl w:val="0"/>
        <w:spacing w:before="120" w:after="0"/>
        <w:ind w:left="2325"/>
        <w:jc w:val="both"/>
        <w:rPr>
          <w:rFonts w:ascii="Arial" w:hAnsi="Arial" w:cs="Arial"/>
        </w:rPr>
      </w:pPr>
    </w:p>
    <w:p w:rsidR="00E55053" w:rsidRDefault="00E55053" w:rsidP="00E55053">
      <w:pPr>
        <w:pStyle w:val="Nivel1"/>
        <w:widowControl w:val="0"/>
        <w:numPr>
          <w:ilvl w:val="0"/>
          <w:numId w:val="0"/>
        </w:numPr>
        <w:spacing w:before="120"/>
        <w:ind w:left="357"/>
        <w:jc w:val="center"/>
      </w:pPr>
      <w:r>
        <w:t>Uberlândia,</w:t>
      </w:r>
      <w:r>
        <w:rPr>
          <w:rFonts w:eastAsia="Arial"/>
        </w:rPr>
        <w:t xml:space="preserve"> </w:t>
      </w:r>
      <w:bookmarkStart w:id="35" w:name="__Fieldmark__33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5"/>
      <w:r>
        <w:t xml:space="preserve"> de</w:t>
      </w:r>
      <w:r>
        <w:rPr>
          <w:rFonts w:eastAsia="Arial"/>
        </w:rPr>
        <w:t xml:space="preserve"> </w:t>
      </w:r>
      <w:bookmarkStart w:id="36" w:name="__Fieldmark__34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6"/>
      <w:r>
        <w:t xml:space="preserve"> de</w:t>
      </w:r>
      <w:r>
        <w:rPr>
          <w:rFonts w:eastAsia="Arial"/>
        </w:rPr>
        <w:t xml:space="preserve"> </w:t>
      </w:r>
      <w:r>
        <w:t>20</w:t>
      </w:r>
      <w:bookmarkStart w:id="37" w:name="__Fieldmark__35_77428369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7"/>
      <w:r>
        <w:t>.</w:t>
      </w:r>
    </w:p>
    <w:tbl>
      <w:tblPr>
        <w:tblW w:w="0" w:type="auto"/>
        <w:tblInd w:w="1304" w:type="dxa"/>
        <w:tblLayout w:type="fixed"/>
        <w:tblLook w:val="0000" w:firstRow="0" w:lastRow="0" w:firstColumn="0" w:lastColumn="0" w:noHBand="0" w:noVBand="0"/>
      </w:tblPr>
      <w:tblGrid>
        <w:gridCol w:w="3998"/>
      </w:tblGrid>
      <w:tr w:rsidR="00E55053" w:rsidTr="005B6416">
        <w:trPr>
          <w:trHeight w:val="247"/>
        </w:trPr>
        <w:tc>
          <w:tcPr>
            <w:tcW w:w="3998" w:type="dxa"/>
            <w:shd w:val="clear" w:color="auto" w:fill="auto"/>
          </w:tcPr>
          <w:p w:rsidR="00E55053" w:rsidRDefault="00E55053" w:rsidP="005B6416">
            <w:pPr>
              <w:keepLines/>
              <w:widowControl w:val="0"/>
              <w:snapToGrid w:val="0"/>
              <w:spacing w:before="120"/>
              <w:jc w:val="center"/>
              <w:rPr>
                <w:rFonts w:cs="Arial"/>
              </w:rPr>
            </w:pPr>
          </w:p>
          <w:p w:rsidR="00E55053" w:rsidRDefault="00E55053" w:rsidP="005B6416">
            <w:pPr>
              <w:keepLines/>
              <w:widowControl w:val="0"/>
              <w:snapToGrid w:val="0"/>
              <w:spacing w:before="120"/>
              <w:jc w:val="center"/>
              <w:rPr>
                <w:rFonts w:cs="Arial"/>
              </w:rPr>
            </w:pPr>
          </w:p>
          <w:p w:rsidR="00E55053" w:rsidRDefault="00E55053" w:rsidP="005B6416">
            <w:pPr>
              <w:keepLines/>
              <w:widowControl w:val="0"/>
              <w:snapToGrid w:val="0"/>
              <w:spacing w:before="120"/>
              <w:jc w:val="center"/>
            </w:pPr>
            <w:r>
              <w:rPr>
                <w:rFonts w:cs="Arial"/>
              </w:rPr>
              <w:t>____________________________</w:t>
            </w:r>
          </w:p>
        </w:tc>
      </w:tr>
      <w:bookmarkStart w:id="38" w:name="__Fieldmark__36_774283697"/>
      <w:tr w:rsidR="00E55053" w:rsidTr="005B6416">
        <w:tc>
          <w:tcPr>
            <w:tcW w:w="3998" w:type="dxa"/>
            <w:shd w:val="clear" w:color="auto" w:fill="auto"/>
          </w:tcPr>
          <w:p w:rsidR="00E55053" w:rsidRDefault="00E55053" w:rsidP="005B6416">
            <w:pPr>
              <w:keepLines/>
              <w:widowControl w:val="0"/>
              <w:snapToGrid w:val="0"/>
              <w:spacing w:before="120"/>
              <w:ind w:right="643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</w:rPr>
              <w:t>    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</w:tr>
    </w:tbl>
    <w:p w:rsidR="00BD66F2" w:rsidRDefault="00BD66F2" w:rsidP="00BD66F2">
      <w:pPr>
        <w:ind w:left="357"/>
      </w:pPr>
    </w:p>
    <w:p w:rsidR="00BD66F2" w:rsidRDefault="00BD66F2" w:rsidP="00BD66F2">
      <w:pPr>
        <w:ind w:left="357"/>
      </w:pPr>
    </w:p>
    <w:p w:rsidR="00BD66F2" w:rsidRDefault="00BD66F2" w:rsidP="00BD66F2">
      <w:pPr>
        <w:ind w:left="357"/>
      </w:pPr>
    </w:p>
    <w:p w:rsidR="00E55053" w:rsidRPr="002A220B" w:rsidRDefault="00E55053" w:rsidP="00E55053">
      <w:pPr>
        <w:pStyle w:val="PargrafodaLista"/>
        <w:numPr>
          <w:ilvl w:val="1"/>
          <w:numId w:val="1"/>
        </w:numPr>
        <w:rPr>
          <w:b/>
        </w:rPr>
      </w:pPr>
      <w:r w:rsidRPr="002A220B">
        <w:rPr>
          <w:b/>
        </w:rPr>
        <w:t>Modelo de relatório de prestação de serviços diário e mensal por itens</w:t>
      </w:r>
    </w:p>
    <w:p w:rsidR="00E55053" w:rsidRDefault="00E55053" w:rsidP="00E55053">
      <w:pPr>
        <w:pStyle w:val="PargrafodaLista"/>
        <w:ind w:left="858"/>
      </w:pPr>
    </w:p>
    <w:p w:rsidR="00E55053" w:rsidRDefault="00E55053" w:rsidP="00E55053">
      <w:pPr>
        <w:pStyle w:val="PargrafodaLista"/>
        <w:ind w:left="858"/>
      </w:pPr>
    </w:p>
    <w:p w:rsidR="00E55053" w:rsidRDefault="00E55053" w:rsidP="00E55053">
      <w:pPr>
        <w:pStyle w:val="PargrafodaLista"/>
        <w:ind w:left="858"/>
      </w:pPr>
      <w:r>
        <w:t>LAUDO TÉCNICO DE LIMPEZA DE CAIXA D’ÁGUA</w:t>
      </w:r>
    </w:p>
    <w:p w:rsidR="00E55053" w:rsidRDefault="00E55053" w:rsidP="00E55053">
      <w:pPr>
        <w:pStyle w:val="PargrafodaLista"/>
        <w:ind w:left="858"/>
      </w:pPr>
    </w:p>
    <w:p w:rsidR="00E55053" w:rsidRDefault="00E55053" w:rsidP="00E55053">
      <w:pPr>
        <w:pStyle w:val="PargrafodaLista"/>
        <w:ind w:left="858"/>
        <w:jc w:val="right"/>
      </w:pPr>
      <w:r>
        <w:t>DATA DE EXECUÇÃO: __/__/____</w:t>
      </w:r>
    </w:p>
    <w:p w:rsidR="00BD66F2" w:rsidRDefault="00E55053" w:rsidP="00E55053">
      <w:pPr>
        <w:ind w:left="357"/>
        <w:jc w:val="right"/>
      </w:pPr>
      <w:r>
        <w:t>PRÓXIMA EXECUÇÃO: __/__/____</w:t>
      </w:r>
    </w:p>
    <w:p w:rsidR="00E55053" w:rsidRDefault="00E55053" w:rsidP="00E55053">
      <w:pPr>
        <w:ind w:left="357"/>
        <w:jc w:val="right"/>
      </w:pPr>
    </w:p>
    <w:p w:rsidR="00E55053" w:rsidRDefault="00E55053" w:rsidP="00E55053">
      <w:pPr>
        <w:ind w:left="357"/>
      </w:pPr>
      <w:r>
        <w:t>EMPRESA:</w:t>
      </w:r>
    </w:p>
    <w:p w:rsidR="00E55053" w:rsidRDefault="00E55053" w:rsidP="00E55053">
      <w:pPr>
        <w:ind w:left="357"/>
      </w:pPr>
      <w:r>
        <w:t>ENDEREÇO:</w:t>
      </w:r>
    </w:p>
    <w:p w:rsidR="00E55053" w:rsidRDefault="00E55053" w:rsidP="00E55053">
      <w:pPr>
        <w:ind w:left="357"/>
      </w:pPr>
    </w:p>
    <w:p w:rsidR="00C06CDB" w:rsidRDefault="00C06CDB" w:rsidP="00E55053">
      <w:pPr>
        <w:ind w:left="357"/>
      </w:pPr>
    </w:p>
    <w:p w:rsidR="00E55053" w:rsidRDefault="00E55053" w:rsidP="00E55053">
      <w:pPr>
        <w:ind w:left="357"/>
      </w:pPr>
      <w:r>
        <w:tab/>
      </w:r>
      <w:r>
        <w:tab/>
        <w:t xml:space="preserve">Atesto para devidos fins que nesta data </w:t>
      </w:r>
      <w:r w:rsidR="00C06CDB">
        <w:t xml:space="preserve">foi </w:t>
      </w:r>
      <w:proofErr w:type="gramStart"/>
      <w:r w:rsidR="00C06CDB">
        <w:t>realizado</w:t>
      </w:r>
      <w:r>
        <w:t xml:space="preserve"> nesta Universidade</w:t>
      </w:r>
      <w:proofErr w:type="gramEnd"/>
      <w:r>
        <w:t xml:space="preserve"> a limpeza da caixa d’água </w:t>
      </w:r>
      <w:r w:rsidR="00C06CDB">
        <w:t>situada no local _____________, campus ______________. Para a realização da limpeza foram utilizados os seguintes equipamentos:</w:t>
      </w:r>
    </w:p>
    <w:p w:rsidR="00C06CDB" w:rsidRDefault="00C06CDB" w:rsidP="00E55053">
      <w:pPr>
        <w:ind w:left="357"/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C06CDB" w:rsidTr="00C06CDB">
        <w:tc>
          <w:tcPr>
            <w:tcW w:w="4605" w:type="dxa"/>
          </w:tcPr>
          <w:p w:rsidR="00C06CDB" w:rsidRDefault="00C06CDB" w:rsidP="00E55053"/>
        </w:tc>
        <w:tc>
          <w:tcPr>
            <w:tcW w:w="4606" w:type="dxa"/>
          </w:tcPr>
          <w:p w:rsidR="00C06CDB" w:rsidRDefault="00C06CDB" w:rsidP="00E55053"/>
        </w:tc>
      </w:tr>
      <w:tr w:rsidR="00C06CDB" w:rsidTr="00C06CDB">
        <w:tc>
          <w:tcPr>
            <w:tcW w:w="4605" w:type="dxa"/>
          </w:tcPr>
          <w:p w:rsidR="00C06CDB" w:rsidRDefault="00C06CDB" w:rsidP="00E55053"/>
        </w:tc>
        <w:tc>
          <w:tcPr>
            <w:tcW w:w="4606" w:type="dxa"/>
          </w:tcPr>
          <w:p w:rsidR="00C06CDB" w:rsidRDefault="00C06CDB" w:rsidP="00E55053"/>
        </w:tc>
      </w:tr>
      <w:tr w:rsidR="00C06CDB" w:rsidTr="00C06CDB">
        <w:tc>
          <w:tcPr>
            <w:tcW w:w="4605" w:type="dxa"/>
          </w:tcPr>
          <w:p w:rsidR="00C06CDB" w:rsidRDefault="00C06CDB" w:rsidP="00E55053"/>
        </w:tc>
        <w:tc>
          <w:tcPr>
            <w:tcW w:w="4606" w:type="dxa"/>
          </w:tcPr>
          <w:p w:rsidR="00C06CDB" w:rsidRDefault="00C06CDB" w:rsidP="00E55053"/>
        </w:tc>
      </w:tr>
      <w:tr w:rsidR="00C06CDB" w:rsidTr="00C06CDB">
        <w:tc>
          <w:tcPr>
            <w:tcW w:w="4605" w:type="dxa"/>
          </w:tcPr>
          <w:p w:rsidR="00C06CDB" w:rsidRDefault="00C06CDB" w:rsidP="00E55053"/>
        </w:tc>
        <w:tc>
          <w:tcPr>
            <w:tcW w:w="4606" w:type="dxa"/>
          </w:tcPr>
          <w:p w:rsidR="00C06CDB" w:rsidRDefault="00C06CDB" w:rsidP="00E55053"/>
        </w:tc>
      </w:tr>
    </w:tbl>
    <w:p w:rsidR="00C06CDB" w:rsidRDefault="00C06CDB" w:rsidP="00E55053">
      <w:pPr>
        <w:ind w:left="357"/>
      </w:pPr>
    </w:p>
    <w:p w:rsidR="00E55053" w:rsidRDefault="00C06CDB" w:rsidP="00E55053">
      <w:pPr>
        <w:ind w:left="357"/>
      </w:pPr>
      <w:r>
        <w:t>Para a execução da limpeza foram realizados os seguintes procedimentos:</w:t>
      </w:r>
    </w:p>
    <w:p w:rsidR="00C06CDB" w:rsidRDefault="00C06CDB" w:rsidP="00E55053">
      <w:pPr>
        <w:ind w:left="357"/>
      </w:pPr>
    </w:p>
    <w:p w:rsidR="00C06CDB" w:rsidRDefault="00C06CDB" w:rsidP="00E55053">
      <w:pPr>
        <w:ind w:left="357"/>
      </w:pPr>
      <w:r>
        <w:t>1-</w:t>
      </w:r>
    </w:p>
    <w:p w:rsidR="00C06CDB" w:rsidRDefault="00C06CDB" w:rsidP="00E55053">
      <w:pPr>
        <w:ind w:left="357"/>
      </w:pPr>
      <w:r>
        <w:t>2-</w:t>
      </w:r>
    </w:p>
    <w:p w:rsidR="00C06CDB" w:rsidRDefault="00C06CDB" w:rsidP="00E55053">
      <w:pPr>
        <w:ind w:left="357"/>
      </w:pPr>
      <w:r>
        <w:t>3-</w:t>
      </w:r>
    </w:p>
    <w:p w:rsidR="00C06CDB" w:rsidRDefault="00C06CDB" w:rsidP="00E55053">
      <w:pPr>
        <w:ind w:left="357"/>
      </w:pPr>
      <w:r>
        <w:t>4-</w:t>
      </w:r>
    </w:p>
    <w:p w:rsidR="00C06CDB" w:rsidRDefault="00C06CDB" w:rsidP="00E55053">
      <w:pPr>
        <w:ind w:left="357"/>
      </w:pPr>
      <w:r>
        <w:t>5-</w:t>
      </w:r>
    </w:p>
    <w:p w:rsidR="00C06CDB" w:rsidRDefault="00C06CDB" w:rsidP="00E55053">
      <w:pPr>
        <w:ind w:left="357"/>
      </w:pPr>
      <w:r>
        <w:t>6-</w:t>
      </w:r>
    </w:p>
    <w:p w:rsidR="00C06CDB" w:rsidRDefault="00C06CDB" w:rsidP="00E55053">
      <w:pPr>
        <w:ind w:left="357"/>
      </w:pPr>
      <w:r>
        <w:t>7-</w:t>
      </w:r>
    </w:p>
    <w:p w:rsidR="00C06CDB" w:rsidRDefault="00C06CDB" w:rsidP="00E55053">
      <w:pPr>
        <w:ind w:left="357"/>
      </w:pPr>
      <w:r>
        <w:t>8-</w:t>
      </w:r>
    </w:p>
    <w:p w:rsidR="00C06CDB" w:rsidRDefault="00C06CDB" w:rsidP="00E55053">
      <w:pPr>
        <w:ind w:left="357"/>
      </w:pPr>
      <w:r>
        <w:t>9-</w:t>
      </w:r>
    </w:p>
    <w:p w:rsidR="00C06CDB" w:rsidRDefault="00C06CDB" w:rsidP="00E55053">
      <w:pPr>
        <w:ind w:left="357"/>
      </w:pPr>
      <w:r>
        <w:t>10-</w:t>
      </w:r>
    </w:p>
    <w:p w:rsidR="00C06CDB" w:rsidRDefault="00C06CDB" w:rsidP="00E55053">
      <w:pPr>
        <w:ind w:left="357"/>
      </w:pPr>
    </w:p>
    <w:p w:rsidR="002A220B" w:rsidRDefault="002A220B" w:rsidP="002A220B">
      <w:pPr>
        <w:ind w:left="357"/>
        <w:jc w:val="right"/>
      </w:pPr>
      <w:r>
        <w:t>_________________, ___ de __________ 201 .</w:t>
      </w:r>
    </w:p>
    <w:p w:rsidR="00C06CDB" w:rsidRDefault="00C06CDB" w:rsidP="00E55053">
      <w:pPr>
        <w:ind w:left="357"/>
      </w:pPr>
    </w:p>
    <w:p w:rsidR="00C06CDB" w:rsidRDefault="002A220B" w:rsidP="00E55053">
      <w:pPr>
        <w:ind w:left="357"/>
      </w:pPr>
      <w:r>
        <w:t>_______________________________</w:t>
      </w:r>
    </w:p>
    <w:p w:rsidR="002A220B" w:rsidRDefault="002A220B" w:rsidP="00E55053">
      <w:pPr>
        <w:ind w:left="357"/>
      </w:pPr>
      <w:r>
        <w:t xml:space="preserve">          Assinatura e Carimbo do </w:t>
      </w:r>
    </w:p>
    <w:p w:rsidR="002A220B" w:rsidRDefault="002A220B" w:rsidP="00E55053">
      <w:pPr>
        <w:ind w:left="357"/>
      </w:pPr>
      <w:r>
        <w:t xml:space="preserve">         </w:t>
      </w:r>
      <w:proofErr w:type="gramStart"/>
      <w:r>
        <w:t>representante</w:t>
      </w:r>
      <w:proofErr w:type="gramEnd"/>
      <w:r>
        <w:t xml:space="preserve"> da empresa</w:t>
      </w: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Default="00E55053" w:rsidP="00E55053">
      <w:pPr>
        <w:ind w:left="357"/>
      </w:pPr>
    </w:p>
    <w:p w:rsidR="00E55053" w:rsidRPr="00BD66F2" w:rsidRDefault="00E55053" w:rsidP="00E55053">
      <w:pPr>
        <w:ind w:left="357"/>
      </w:pPr>
    </w:p>
    <w:p w:rsidR="00DB206B" w:rsidRDefault="0074219B" w:rsidP="00734A45">
      <w:pPr>
        <w:spacing w:after="360"/>
        <w:ind w:left="360"/>
        <w:jc w:val="center"/>
        <w:rPr>
          <w:szCs w:val="20"/>
        </w:rPr>
      </w:pPr>
      <w:r w:rsidRPr="0074219B">
        <w:rPr>
          <w:szCs w:val="20"/>
        </w:rPr>
        <w:t>Uberlândia</w:t>
      </w:r>
      <w:r w:rsidR="00DB206B" w:rsidRPr="0074219B">
        <w:rPr>
          <w:szCs w:val="20"/>
        </w:rPr>
        <w:t xml:space="preserve"> </w:t>
      </w:r>
      <w:r w:rsidRPr="0074219B">
        <w:rPr>
          <w:szCs w:val="20"/>
        </w:rPr>
        <w:t>16</w:t>
      </w:r>
      <w:r w:rsidR="00DB206B" w:rsidRPr="0074219B">
        <w:rPr>
          <w:szCs w:val="20"/>
        </w:rPr>
        <w:t xml:space="preserve"> de </w:t>
      </w:r>
      <w:r w:rsidRPr="0074219B">
        <w:rPr>
          <w:szCs w:val="20"/>
        </w:rPr>
        <w:t>janeiro</w:t>
      </w:r>
      <w:r w:rsidR="00DB206B" w:rsidRPr="0074219B">
        <w:rPr>
          <w:szCs w:val="20"/>
        </w:rPr>
        <w:t xml:space="preserve"> de </w:t>
      </w:r>
      <w:r w:rsidRPr="0074219B">
        <w:rPr>
          <w:szCs w:val="20"/>
        </w:rPr>
        <w:t>2017</w:t>
      </w:r>
    </w:p>
    <w:p w:rsidR="00734A45" w:rsidRDefault="00734A45" w:rsidP="00734A45">
      <w:pPr>
        <w:spacing w:after="360"/>
        <w:ind w:left="360"/>
        <w:jc w:val="center"/>
        <w:rPr>
          <w:szCs w:val="20"/>
        </w:rPr>
      </w:pPr>
    </w:p>
    <w:p w:rsidR="00734A45" w:rsidRDefault="00734A45" w:rsidP="00734A45">
      <w:pPr>
        <w:spacing w:after="360"/>
        <w:ind w:left="360"/>
        <w:jc w:val="center"/>
        <w:rPr>
          <w:szCs w:val="20"/>
        </w:rPr>
      </w:pPr>
    </w:p>
    <w:p w:rsidR="00734A45" w:rsidRPr="004A5ABF" w:rsidRDefault="00734A45" w:rsidP="00734A45">
      <w:pPr>
        <w:spacing w:after="360"/>
        <w:ind w:left="360"/>
        <w:jc w:val="center"/>
        <w:rPr>
          <w:szCs w:val="20"/>
        </w:rPr>
      </w:pPr>
    </w:p>
    <w:p w:rsidR="00DB206B" w:rsidRDefault="00734A45" w:rsidP="00734A45">
      <w:pPr>
        <w:ind w:left="1068" w:firstLine="348"/>
        <w:jc w:val="center"/>
        <w:rPr>
          <w:szCs w:val="20"/>
        </w:rPr>
      </w:pPr>
      <w:r>
        <w:rPr>
          <w:szCs w:val="20"/>
        </w:rPr>
        <w:t>Flávio Martins de Freitas</w:t>
      </w:r>
    </w:p>
    <w:p w:rsidR="00734A45" w:rsidRDefault="00734A45" w:rsidP="00734A45">
      <w:pPr>
        <w:spacing w:after="360"/>
        <w:ind w:left="1068" w:firstLine="348"/>
        <w:jc w:val="center"/>
        <w:rPr>
          <w:szCs w:val="20"/>
        </w:rPr>
      </w:pPr>
      <w:r>
        <w:rPr>
          <w:szCs w:val="20"/>
        </w:rPr>
        <w:t>Diretor de Logística</w:t>
      </w:r>
    </w:p>
    <w:p w:rsidR="00734A45" w:rsidRDefault="00734A45" w:rsidP="00734A45">
      <w:pPr>
        <w:spacing w:after="360"/>
        <w:ind w:left="1068" w:firstLine="348"/>
        <w:jc w:val="center"/>
        <w:rPr>
          <w:szCs w:val="20"/>
        </w:rPr>
      </w:pPr>
    </w:p>
    <w:p w:rsidR="00734A45" w:rsidRDefault="00734A45" w:rsidP="00734A45">
      <w:pPr>
        <w:spacing w:after="360"/>
        <w:ind w:left="1068" w:firstLine="348"/>
        <w:jc w:val="center"/>
        <w:rPr>
          <w:szCs w:val="20"/>
        </w:rPr>
      </w:pPr>
    </w:p>
    <w:p w:rsidR="00734A45" w:rsidRDefault="00734A45" w:rsidP="00734A45">
      <w:pPr>
        <w:spacing w:after="360"/>
        <w:ind w:left="1068" w:firstLine="348"/>
        <w:jc w:val="center"/>
        <w:rPr>
          <w:szCs w:val="20"/>
        </w:rPr>
      </w:pPr>
    </w:p>
    <w:p w:rsidR="00734A45" w:rsidRDefault="00734A45" w:rsidP="00734A45">
      <w:pPr>
        <w:ind w:left="1068" w:firstLine="348"/>
        <w:jc w:val="center"/>
        <w:rPr>
          <w:szCs w:val="20"/>
        </w:rPr>
      </w:pPr>
      <w:r>
        <w:rPr>
          <w:szCs w:val="20"/>
        </w:rPr>
        <w:t>Prof. João Jorge Ribeiro Damasceno</w:t>
      </w:r>
    </w:p>
    <w:p w:rsidR="00734A45" w:rsidRPr="004A5ABF" w:rsidRDefault="00734A45" w:rsidP="00734A45">
      <w:pPr>
        <w:ind w:left="1068" w:firstLine="348"/>
        <w:jc w:val="center"/>
        <w:rPr>
          <w:szCs w:val="20"/>
        </w:rPr>
      </w:pPr>
      <w:r>
        <w:rPr>
          <w:szCs w:val="20"/>
        </w:rPr>
        <w:t>Prefeito Universitário</w:t>
      </w:r>
    </w:p>
    <w:p w:rsidR="009D68FB" w:rsidRPr="008672AB" w:rsidRDefault="009D68FB" w:rsidP="00DB206B">
      <w:pPr>
        <w:rPr>
          <w:szCs w:val="20"/>
        </w:rPr>
      </w:pPr>
    </w:p>
    <w:sectPr w:rsidR="009D68FB" w:rsidRPr="008672AB" w:rsidSect="00643EB7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29" w:rsidRDefault="00311629">
      <w:r>
        <w:separator/>
      </w:r>
    </w:p>
  </w:endnote>
  <w:endnote w:type="continuationSeparator" w:id="0">
    <w:p w:rsidR="00311629" w:rsidRDefault="0031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29" w:rsidRPr="00AB3121" w:rsidRDefault="00311629" w:rsidP="00F7016B">
    <w:pPr>
      <w:pStyle w:val="Rodap"/>
      <w:rPr>
        <w:rFonts w:ascii="Times New Roman" w:hAnsi="Times New Roman" w:cs="Times New Roman"/>
      </w:rPr>
    </w:pPr>
    <w:r w:rsidRPr="00AB3121">
      <w:rPr>
        <w:rFonts w:ascii="Times New Roman" w:hAnsi="Times New Roman" w:cs="Times New Roman"/>
      </w:rPr>
      <w:t>____________________________________________________________________</w:t>
    </w:r>
  </w:p>
  <w:p w:rsidR="00311629" w:rsidRPr="00025B38" w:rsidRDefault="00311629" w:rsidP="00F7016B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:rsidR="00311629" w:rsidRDefault="00311629" w:rsidP="00F7016B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 xml:space="preserve">odelo para Pregão Eletrônico: Serviços </w:t>
    </w:r>
    <w:proofErr w:type="spellStart"/>
    <w:r>
      <w:rPr>
        <w:sz w:val="12"/>
        <w:szCs w:val="12"/>
      </w:rPr>
      <w:t>Contínuossem</w:t>
    </w:r>
    <w:proofErr w:type="spellEnd"/>
    <w:r w:rsidRPr="00025B38">
      <w:rPr>
        <w:sz w:val="12"/>
        <w:szCs w:val="12"/>
      </w:rPr>
      <w:t xml:space="preserve"> dedicação de mão de </w:t>
    </w:r>
    <w:proofErr w:type="spellStart"/>
    <w:r w:rsidRPr="00025B38">
      <w:rPr>
        <w:sz w:val="12"/>
        <w:szCs w:val="12"/>
      </w:rPr>
      <w:t>obraexclusiva</w:t>
    </w:r>
    <w:proofErr w:type="spellEnd"/>
  </w:p>
  <w:p w:rsidR="00311629" w:rsidRDefault="00311629" w:rsidP="00F7016B">
    <w:pPr>
      <w:pStyle w:val="Rodap"/>
    </w:pPr>
    <w:r>
      <w:rPr>
        <w:sz w:val="12"/>
        <w:szCs w:val="12"/>
      </w:rPr>
      <w:t>Atualização: 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29" w:rsidRDefault="00311629">
      <w:r>
        <w:separator/>
      </w:r>
    </w:p>
  </w:footnote>
  <w:footnote w:type="continuationSeparator" w:id="0">
    <w:p w:rsidR="00311629" w:rsidRDefault="0031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" w:type="dxa"/>
      <w:tblLayout w:type="fixed"/>
      <w:tblLook w:val="0000" w:firstRow="0" w:lastRow="0" w:firstColumn="0" w:lastColumn="0" w:noHBand="0" w:noVBand="0"/>
    </w:tblPr>
    <w:tblGrid>
      <w:gridCol w:w="2051"/>
      <w:gridCol w:w="5558"/>
      <w:gridCol w:w="1588"/>
    </w:tblGrid>
    <w:tr w:rsidR="00311629" w:rsidTr="005B6416">
      <w:trPr>
        <w:trHeight w:val="1195"/>
      </w:trPr>
      <w:tc>
        <w:tcPr>
          <w:tcW w:w="2051" w:type="dxa"/>
          <w:shd w:val="clear" w:color="auto" w:fill="auto"/>
          <w:vAlign w:val="center"/>
        </w:tcPr>
        <w:p w:rsidR="00311629" w:rsidRDefault="00311629" w:rsidP="005B6416">
          <w:pPr>
            <w:pStyle w:val="Cabealho"/>
            <w:snapToGrid w:val="0"/>
            <w:ind w:right="-1208"/>
            <w:rPr>
              <w:rFonts w:cs="Arial"/>
              <w:b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643890" cy="709295"/>
                <wp:effectExtent l="19050" t="19050" r="381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  <w:shd w:val="clear" w:color="auto" w:fill="auto"/>
        </w:tcPr>
        <w:p w:rsidR="00311629" w:rsidRDefault="00311629" w:rsidP="005B6416">
          <w:pPr>
            <w:pStyle w:val="Cabealho"/>
            <w:snapToGrid w:val="0"/>
            <w:ind w:right="-185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SERVIÇO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PÚBLICO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FEDERAL</w:t>
          </w:r>
        </w:p>
        <w:p w:rsidR="00311629" w:rsidRDefault="00311629" w:rsidP="005B6416">
          <w:pPr>
            <w:pStyle w:val="Cabealho"/>
            <w:tabs>
              <w:tab w:val="left" w:pos="6348"/>
            </w:tabs>
            <w:ind w:right="-185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MINISTÉRIO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DA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EDUCAÇÃO</w:t>
          </w:r>
        </w:p>
        <w:p w:rsidR="00311629" w:rsidRDefault="00311629" w:rsidP="005B6416">
          <w:pPr>
            <w:pStyle w:val="Cabealho"/>
            <w:ind w:right="-185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UNIVERSIDADE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FEDERAL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DE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UBERLÂNDIA</w:t>
          </w:r>
        </w:p>
        <w:p w:rsidR="00311629" w:rsidRPr="00C54D7F" w:rsidRDefault="00311629" w:rsidP="005B6416">
          <w:pPr>
            <w:pStyle w:val="Cabealho"/>
            <w:ind w:right="-108"/>
            <w:jc w:val="center"/>
            <w:rPr>
              <w:rFonts w:cs="Arial"/>
              <w:b/>
            </w:rPr>
          </w:pPr>
          <w:r w:rsidRPr="00C54D7F">
            <w:rPr>
              <w:rFonts w:cs="Arial"/>
              <w:b/>
            </w:rPr>
            <w:t>Prefeitura</w:t>
          </w:r>
          <w:r w:rsidRPr="00C54D7F">
            <w:rPr>
              <w:rFonts w:eastAsia="Arial" w:cs="Arial"/>
              <w:b/>
            </w:rPr>
            <w:t xml:space="preserve"> </w:t>
          </w:r>
          <w:r w:rsidRPr="00C54D7F">
            <w:rPr>
              <w:rFonts w:cs="Arial"/>
              <w:b/>
            </w:rPr>
            <w:t>Universitária</w:t>
          </w:r>
        </w:p>
      </w:tc>
      <w:tc>
        <w:tcPr>
          <w:tcW w:w="1588" w:type="dxa"/>
          <w:shd w:val="clear" w:color="auto" w:fill="auto"/>
          <w:vAlign w:val="center"/>
        </w:tcPr>
        <w:p w:rsidR="00311629" w:rsidRDefault="00311629" w:rsidP="005B6416">
          <w:pPr>
            <w:pStyle w:val="Cabealho"/>
            <w:snapToGrid w:val="0"/>
            <w:ind w:left="222" w:right="-768"/>
          </w:pPr>
          <w:r>
            <w:rPr>
              <w:noProof/>
              <w:sz w:val="24"/>
            </w:rPr>
            <w:drawing>
              <wp:inline distT="0" distB="0" distL="0" distR="0">
                <wp:extent cx="643890" cy="681355"/>
                <wp:effectExtent l="19050" t="19050" r="381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311629" w:rsidRDefault="003116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5" w:hanging="284"/>
      </w:pPr>
      <w:rPr>
        <w:rFonts w:ascii="Courier New" w:hAnsi="Courier New" w:cs="Courier New"/>
        <w:i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  <w:b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9"/>
    <w:multiLevelType w:val="multilevel"/>
    <w:tmpl w:val="F0F239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Arial"/>
        <w:b/>
        <w:bCs/>
        <w:i w:val="0"/>
        <w:iCs/>
        <w:color w:val="auto"/>
        <w:sz w:val="18"/>
        <w:szCs w:val="20"/>
        <w:lang w:eastAsia="en-US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Wingdings" w:hAnsi="Wingdings" w:cs="Wingdings" w:hint="default"/>
        <w:b/>
        <w:color w:val="00000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Arial" w:cs="Arial"/>
        <w:b/>
        <w:bCs/>
        <w:i w:val="0"/>
        <w:color w:val="00000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6">
    <w:nsid w:val="1D5C100D"/>
    <w:multiLevelType w:val="multilevel"/>
    <w:tmpl w:val="87C8628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3EA73BF2"/>
    <w:multiLevelType w:val="multilevel"/>
    <w:tmpl w:val="643E2F9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3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621BF2"/>
    <w:multiLevelType w:val="hybridMultilevel"/>
    <w:tmpl w:val="04A2FD46"/>
    <w:lvl w:ilvl="0" w:tplc="5A04D0F6">
      <w:numFmt w:val="bullet"/>
      <w:lvlText w:val=""/>
      <w:lvlJc w:val="left"/>
      <w:pPr>
        <w:ind w:left="17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7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25"/>
  </w:num>
  <w:num w:numId="5">
    <w:abstractNumId w:val="14"/>
  </w:num>
  <w:num w:numId="6">
    <w:abstractNumId w:val="23"/>
  </w:num>
  <w:num w:numId="7">
    <w:abstractNumId w:val="19"/>
  </w:num>
  <w:num w:numId="8">
    <w:abstractNumId w:val="20"/>
  </w:num>
  <w:num w:numId="9">
    <w:abstractNumId w:val="24"/>
  </w:num>
  <w:num w:numId="10">
    <w:abstractNumId w:val="12"/>
  </w:num>
  <w:num w:numId="11">
    <w:abstractNumId w:val="21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6"/>
  </w:num>
  <w:num w:numId="27">
    <w:abstractNumId w:val="22"/>
  </w:num>
  <w:num w:numId="28">
    <w:abstractNumId w:val="26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E5"/>
    <w:rsid w:val="0000236D"/>
    <w:rsid w:val="00003298"/>
    <w:rsid w:val="0002260C"/>
    <w:rsid w:val="0002306D"/>
    <w:rsid w:val="000242C8"/>
    <w:rsid w:val="00027155"/>
    <w:rsid w:val="00027AB9"/>
    <w:rsid w:val="000318BA"/>
    <w:rsid w:val="00034A29"/>
    <w:rsid w:val="0003739C"/>
    <w:rsid w:val="00040957"/>
    <w:rsid w:val="00047D73"/>
    <w:rsid w:val="00056433"/>
    <w:rsid w:val="00060414"/>
    <w:rsid w:val="00062853"/>
    <w:rsid w:val="00063028"/>
    <w:rsid w:val="0006537A"/>
    <w:rsid w:val="000670EC"/>
    <w:rsid w:val="000677A2"/>
    <w:rsid w:val="00070EA5"/>
    <w:rsid w:val="00076B33"/>
    <w:rsid w:val="00076CBC"/>
    <w:rsid w:val="000779C7"/>
    <w:rsid w:val="00081098"/>
    <w:rsid w:val="00087EF2"/>
    <w:rsid w:val="00090F5D"/>
    <w:rsid w:val="00092759"/>
    <w:rsid w:val="00093D8F"/>
    <w:rsid w:val="00094321"/>
    <w:rsid w:val="000A102A"/>
    <w:rsid w:val="000A1A7B"/>
    <w:rsid w:val="000A1B88"/>
    <w:rsid w:val="000A23DA"/>
    <w:rsid w:val="000A3A44"/>
    <w:rsid w:val="000A674F"/>
    <w:rsid w:val="000B73D9"/>
    <w:rsid w:val="000B7B55"/>
    <w:rsid w:val="000C123B"/>
    <w:rsid w:val="000C21AD"/>
    <w:rsid w:val="000C2C16"/>
    <w:rsid w:val="000C3FC0"/>
    <w:rsid w:val="000C670A"/>
    <w:rsid w:val="000C6C09"/>
    <w:rsid w:val="000D264D"/>
    <w:rsid w:val="000D2AC3"/>
    <w:rsid w:val="000F1C1C"/>
    <w:rsid w:val="000F4088"/>
    <w:rsid w:val="000F4F96"/>
    <w:rsid w:val="000F5A07"/>
    <w:rsid w:val="000F6661"/>
    <w:rsid w:val="00100990"/>
    <w:rsid w:val="00105707"/>
    <w:rsid w:val="001103FF"/>
    <w:rsid w:val="00113EEB"/>
    <w:rsid w:val="00114259"/>
    <w:rsid w:val="001219B0"/>
    <w:rsid w:val="00124990"/>
    <w:rsid w:val="00126E1D"/>
    <w:rsid w:val="001304C0"/>
    <w:rsid w:val="001315F2"/>
    <w:rsid w:val="00132DCC"/>
    <w:rsid w:val="00133136"/>
    <w:rsid w:val="001377C7"/>
    <w:rsid w:val="0014004B"/>
    <w:rsid w:val="0014325E"/>
    <w:rsid w:val="001433FD"/>
    <w:rsid w:val="001449A3"/>
    <w:rsid w:val="00146A23"/>
    <w:rsid w:val="00146BDF"/>
    <w:rsid w:val="001516EA"/>
    <w:rsid w:val="00153E25"/>
    <w:rsid w:val="00154505"/>
    <w:rsid w:val="0015684D"/>
    <w:rsid w:val="00160BBD"/>
    <w:rsid w:val="00160DA4"/>
    <w:rsid w:val="00161E25"/>
    <w:rsid w:val="0016584A"/>
    <w:rsid w:val="001671BF"/>
    <w:rsid w:val="00170CE1"/>
    <w:rsid w:val="0017131C"/>
    <w:rsid w:val="00171BD1"/>
    <w:rsid w:val="00174CAA"/>
    <w:rsid w:val="00177327"/>
    <w:rsid w:val="001778EF"/>
    <w:rsid w:val="00177CD5"/>
    <w:rsid w:val="001817D2"/>
    <w:rsid w:val="00184086"/>
    <w:rsid w:val="001904A8"/>
    <w:rsid w:val="00196832"/>
    <w:rsid w:val="001A1732"/>
    <w:rsid w:val="001A2CE9"/>
    <w:rsid w:val="001A3A05"/>
    <w:rsid w:val="001A3E18"/>
    <w:rsid w:val="001B005B"/>
    <w:rsid w:val="001C2192"/>
    <w:rsid w:val="001C26F5"/>
    <w:rsid w:val="001C3369"/>
    <w:rsid w:val="001C3F32"/>
    <w:rsid w:val="001C48B6"/>
    <w:rsid w:val="001C4C04"/>
    <w:rsid w:val="001C694F"/>
    <w:rsid w:val="001C721E"/>
    <w:rsid w:val="001D0D66"/>
    <w:rsid w:val="001D287D"/>
    <w:rsid w:val="001E3AAF"/>
    <w:rsid w:val="001E61A7"/>
    <w:rsid w:val="001F0A6E"/>
    <w:rsid w:val="001F39FA"/>
    <w:rsid w:val="00202A04"/>
    <w:rsid w:val="00202D3A"/>
    <w:rsid w:val="00205197"/>
    <w:rsid w:val="0020593D"/>
    <w:rsid w:val="00206F5F"/>
    <w:rsid w:val="00207B98"/>
    <w:rsid w:val="00210001"/>
    <w:rsid w:val="0021106D"/>
    <w:rsid w:val="00221BA5"/>
    <w:rsid w:val="00222980"/>
    <w:rsid w:val="002241A2"/>
    <w:rsid w:val="002262CB"/>
    <w:rsid w:val="00230DA9"/>
    <w:rsid w:val="00231E9C"/>
    <w:rsid w:val="00240B17"/>
    <w:rsid w:val="00241D78"/>
    <w:rsid w:val="00241F3C"/>
    <w:rsid w:val="00246DAE"/>
    <w:rsid w:val="0025298E"/>
    <w:rsid w:val="002538B4"/>
    <w:rsid w:val="002538E3"/>
    <w:rsid w:val="00255C24"/>
    <w:rsid w:val="00260802"/>
    <w:rsid w:val="0026386A"/>
    <w:rsid w:val="00263B20"/>
    <w:rsid w:val="00267125"/>
    <w:rsid w:val="00267B22"/>
    <w:rsid w:val="00271CB6"/>
    <w:rsid w:val="0027301A"/>
    <w:rsid w:val="00276ECC"/>
    <w:rsid w:val="0028055B"/>
    <w:rsid w:val="0028765E"/>
    <w:rsid w:val="0029037D"/>
    <w:rsid w:val="002937D4"/>
    <w:rsid w:val="002A220B"/>
    <w:rsid w:val="002A304F"/>
    <w:rsid w:val="002B5882"/>
    <w:rsid w:val="002C54C1"/>
    <w:rsid w:val="002D656F"/>
    <w:rsid w:val="002D76FE"/>
    <w:rsid w:val="002D78B4"/>
    <w:rsid w:val="002D7C8E"/>
    <w:rsid w:val="002E160F"/>
    <w:rsid w:val="002E38F2"/>
    <w:rsid w:val="002E3F91"/>
    <w:rsid w:val="002E480D"/>
    <w:rsid w:val="002E5F6B"/>
    <w:rsid w:val="002E6B17"/>
    <w:rsid w:val="002F084D"/>
    <w:rsid w:val="002F308B"/>
    <w:rsid w:val="002F4306"/>
    <w:rsid w:val="0030444E"/>
    <w:rsid w:val="003053DD"/>
    <w:rsid w:val="00310B4A"/>
    <w:rsid w:val="00311629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2A67"/>
    <w:rsid w:val="00343032"/>
    <w:rsid w:val="003464AF"/>
    <w:rsid w:val="0035658A"/>
    <w:rsid w:val="00364141"/>
    <w:rsid w:val="00364909"/>
    <w:rsid w:val="00367EF6"/>
    <w:rsid w:val="00373F2A"/>
    <w:rsid w:val="003779A2"/>
    <w:rsid w:val="0038139C"/>
    <w:rsid w:val="00384EC7"/>
    <w:rsid w:val="00386157"/>
    <w:rsid w:val="00386ADE"/>
    <w:rsid w:val="00391E14"/>
    <w:rsid w:val="003959F6"/>
    <w:rsid w:val="003A3423"/>
    <w:rsid w:val="003A3846"/>
    <w:rsid w:val="003A73C1"/>
    <w:rsid w:val="003B791E"/>
    <w:rsid w:val="003C25D1"/>
    <w:rsid w:val="003C609E"/>
    <w:rsid w:val="003C6275"/>
    <w:rsid w:val="003E254F"/>
    <w:rsid w:val="003E4927"/>
    <w:rsid w:val="003E49E4"/>
    <w:rsid w:val="003E4D76"/>
    <w:rsid w:val="003E55B1"/>
    <w:rsid w:val="003E63E9"/>
    <w:rsid w:val="003F004A"/>
    <w:rsid w:val="003F1437"/>
    <w:rsid w:val="003F185C"/>
    <w:rsid w:val="003F36A3"/>
    <w:rsid w:val="00403E13"/>
    <w:rsid w:val="0040443F"/>
    <w:rsid w:val="004053E1"/>
    <w:rsid w:val="00407F1C"/>
    <w:rsid w:val="00412CA2"/>
    <w:rsid w:val="00415F27"/>
    <w:rsid w:val="00416A59"/>
    <w:rsid w:val="00417CA8"/>
    <w:rsid w:val="0042190C"/>
    <w:rsid w:val="00424075"/>
    <w:rsid w:val="00425263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5CBE"/>
    <w:rsid w:val="00455EB7"/>
    <w:rsid w:val="00455FD5"/>
    <w:rsid w:val="00460E8A"/>
    <w:rsid w:val="0046230A"/>
    <w:rsid w:val="00462C95"/>
    <w:rsid w:val="004631A0"/>
    <w:rsid w:val="0046486A"/>
    <w:rsid w:val="00476D90"/>
    <w:rsid w:val="004773FC"/>
    <w:rsid w:val="00480328"/>
    <w:rsid w:val="004834FC"/>
    <w:rsid w:val="00483B15"/>
    <w:rsid w:val="00483FB9"/>
    <w:rsid w:val="00486659"/>
    <w:rsid w:val="00494AE7"/>
    <w:rsid w:val="00497BAF"/>
    <w:rsid w:val="004A5ABF"/>
    <w:rsid w:val="004B05B0"/>
    <w:rsid w:val="004B0CAC"/>
    <w:rsid w:val="004B19B5"/>
    <w:rsid w:val="004B1D7D"/>
    <w:rsid w:val="004B460A"/>
    <w:rsid w:val="004C0212"/>
    <w:rsid w:val="004C05F9"/>
    <w:rsid w:val="004D4F5B"/>
    <w:rsid w:val="004E0194"/>
    <w:rsid w:val="004E7BEB"/>
    <w:rsid w:val="004F5DF9"/>
    <w:rsid w:val="004F66B4"/>
    <w:rsid w:val="004F78C6"/>
    <w:rsid w:val="0050224C"/>
    <w:rsid w:val="005037A6"/>
    <w:rsid w:val="00512D53"/>
    <w:rsid w:val="00514883"/>
    <w:rsid w:val="00515F46"/>
    <w:rsid w:val="00520AD6"/>
    <w:rsid w:val="00523C55"/>
    <w:rsid w:val="00523F32"/>
    <w:rsid w:val="00530489"/>
    <w:rsid w:val="0053132E"/>
    <w:rsid w:val="00531D3B"/>
    <w:rsid w:val="00545169"/>
    <w:rsid w:val="0055045F"/>
    <w:rsid w:val="00561C04"/>
    <w:rsid w:val="0056213B"/>
    <w:rsid w:val="00562F82"/>
    <w:rsid w:val="00564913"/>
    <w:rsid w:val="00564B4D"/>
    <w:rsid w:val="00571644"/>
    <w:rsid w:val="00573100"/>
    <w:rsid w:val="00577C4E"/>
    <w:rsid w:val="005800D8"/>
    <w:rsid w:val="005846C9"/>
    <w:rsid w:val="005873FC"/>
    <w:rsid w:val="00587439"/>
    <w:rsid w:val="00590EAF"/>
    <w:rsid w:val="0059590D"/>
    <w:rsid w:val="00595DA6"/>
    <w:rsid w:val="005A3429"/>
    <w:rsid w:val="005A3BE7"/>
    <w:rsid w:val="005A6A91"/>
    <w:rsid w:val="005B0066"/>
    <w:rsid w:val="005B1D0B"/>
    <w:rsid w:val="005B6416"/>
    <w:rsid w:val="005C3930"/>
    <w:rsid w:val="005C48E3"/>
    <w:rsid w:val="005C5615"/>
    <w:rsid w:val="005C76D8"/>
    <w:rsid w:val="005D3F36"/>
    <w:rsid w:val="005E0DFF"/>
    <w:rsid w:val="005E1321"/>
    <w:rsid w:val="005E2DD4"/>
    <w:rsid w:val="005E5F39"/>
    <w:rsid w:val="005E6D43"/>
    <w:rsid w:val="005F6F64"/>
    <w:rsid w:val="005F7B0A"/>
    <w:rsid w:val="005F7E84"/>
    <w:rsid w:val="00605705"/>
    <w:rsid w:val="00605C11"/>
    <w:rsid w:val="00606440"/>
    <w:rsid w:val="006078C2"/>
    <w:rsid w:val="00612867"/>
    <w:rsid w:val="0061568D"/>
    <w:rsid w:val="0061680E"/>
    <w:rsid w:val="006171A9"/>
    <w:rsid w:val="00623436"/>
    <w:rsid w:val="00640F39"/>
    <w:rsid w:val="00643EB7"/>
    <w:rsid w:val="00647E8D"/>
    <w:rsid w:val="00655AAF"/>
    <w:rsid w:val="00656A30"/>
    <w:rsid w:val="006673E7"/>
    <w:rsid w:val="00674964"/>
    <w:rsid w:val="00680B7E"/>
    <w:rsid w:val="00683B94"/>
    <w:rsid w:val="00686692"/>
    <w:rsid w:val="006878D8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51B2"/>
    <w:rsid w:val="006C17A0"/>
    <w:rsid w:val="006D27E3"/>
    <w:rsid w:val="006D4135"/>
    <w:rsid w:val="006D5919"/>
    <w:rsid w:val="006E09F2"/>
    <w:rsid w:val="006E3E48"/>
    <w:rsid w:val="006E580B"/>
    <w:rsid w:val="006E721C"/>
    <w:rsid w:val="006F3EE2"/>
    <w:rsid w:val="00700CBD"/>
    <w:rsid w:val="007028C7"/>
    <w:rsid w:val="00704462"/>
    <w:rsid w:val="00710C7E"/>
    <w:rsid w:val="007131E4"/>
    <w:rsid w:val="00733DE0"/>
    <w:rsid w:val="00734A45"/>
    <w:rsid w:val="007357C5"/>
    <w:rsid w:val="00736C1A"/>
    <w:rsid w:val="0074032D"/>
    <w:rsid w:val="00740D25"/>
    <w:rsid w:val="00741328"/>
    <w:rsid w:val="0074219B"/>
    <w:rsid w:val="00756F76"/>
    <w:rsid w:val="00765562"/>
    <w:rsid w:val="007679B9"/>
    <w:rsid w:val="00776572"/>
    <w:rsid w:val="0077738D"/>
    <w:rsid w:val="007774C2"/>
    <w:rsid w:val="00777570"/>
    <w:rsid w:val="00784F62"/>
    <w:rsid w:val="00787D28"/>
    <w:rsid w:val="0079000C"/>
    <w:rsid w:val="00790D93"/>
    <w:rsid w:val="00791CD7"/>
    <w:rsid w:val="0079430D"/>
    <w:rsid w:val="0079754C"/>
    <w:rsid w:val="007A1395"/>
    <w:rsid w:val="007B19CE"/>
    <w:rsid w:val="007B4A7C"/>
    <w:rsid w:val="007B7C23"/>
    <w:rsid w:val="007C0255"/>
    <w:rsid w:val="007C09C8"/>
    <w:rsid w:val="007C0C22"/>
    <w:rsid w:val="007C13ED"/>
    <w:rsid w:val="007C2707"/>
    <w:rsid w:val="007D0058"/>
    <w:rsid w:val="007D3572"/>
    <w:rsid w:val="007D501A"/>
    <w:rsid w:val="007E26AF"/>
    <w:rsid w:val="007E26E8"/>
    <w:rsid w:val="007E3F65"/>
    <w:rsid w:val="007E5253"/>
    <w:rsid w:val="007E57A5"/>
    <w:rsid w:val="007E585A"/>
    <w:rsid w:val="007E68F6"/>
    <w:rsid w:val="007E6EF9"/>
    <w:rsid w:val="007F0511"/>
    <w:rsid w:val="007F2AE5"/>
    <w:rsid w:val="007F6AB0"/>
    <w:rsid w:val="0080329B"/>
    <w:rsid w:val="00803805"/>
    <w:rsid w:val="0080582D"/>
    <w:rsid w:val="0080756C"/>
    <w:rsid w:val="00830927"/>
    <w:rsid w:val="00831204"/>
    <w:rsid w:val="00831208"/>
    <w:rsid w:val="00835A02"/>
    <w:rsid w:val="00842339"/>
    <w:rsid w:val="008429CF"/>
    <w:rsid w:val="008446E2"/>
    <w:rsid w:val="00847E19"/>
    <w:rsid w:val="00850CD3"/>
    <w:rsid w:val="0085112C"/>
    <w:rsid w:val="008523D7"/>
    <w:rsid w:val="00855857"/>
    <w:rsid w:val="008601A9"/>
    <w:rsid w:val="00861E43"/>
    <w:rsid w:val="0086450A"/>
    <w:rsid w:val="00865B0D"/>
    <w:rsid w:val="008672AB"/>
    <w:rsid w:val="00871B33"/>
    <w:rsid w:val="00872949"/>
    <w:rsid w:val="008729C2"/>
    <w:rsid w:val="00876AA8"/>
    <w:rsid w:val="0088038A"/>
    <w:rsid w:val="00887874"/>
    <w:rsid w:val="008941DB"/>
    <w:rsid w:val="00894B8E"/>
    <w:rsid w:val="00894C85"/>
    <w:rsid w:val="008A16EA"/>
    <w:rsid w:val="008A3463"/>
    <w:rsid w:val="008B6162"/>
    <w:rsid w:val="008C04DF"/>
    <w:rsid w:val="008C1971"/>
    <w:rsid w:val="008C3CE8"/>
    <w:rsid w:val="008D2CAF"/>
    <w:rsid w:val="008D3ACE"/>
    <w:rsid w:val="008D51CC"/>
    <w:rsid w:val="008D5307"/>
    <w:rsid w:val="008E4F95"/>
    <w:rsid w:val="008E5442"/>
    <w:rsid w:val="008E7A01"/>
    <w:rsid w:val="008F4D52"/>
    <w:rsid w:val="008F4E41"/>
    <w:rsid w:val="008F7181"/>
    <w:rsid w:val="0090408D"/>
    <w:rsid w:val="00904E6B"/>
    <w:rsid w:val="00906EEC"/>
    <w:rsid w:val="00911FB9"/>
    <w:rsid w:val="00914204"/>
    <w:rsid w:val="0091549D"/>
    <w:rsid w:val="00915C7E"/>
    <w:rsid w:val="00922606"/>
    <w:rsid w:val="00922D31"/>
    <w:rsid w:val="00924CF5"/>
    <w:rsid w:val="0092559F"/>
    <w:rsid w:val="00931141"/>
    <w:rsid w:val="00932CEE"/>
    <w:rsid w:val="00933D2A"/>
    <w:rsid w:val="00935665"/>
    <w:rsid w:val="00935B30"/>
    <w:rsid w:val="00936A4E"/>
    <w:rsid w:val="00941580"/>
    <w:rsid w:val="00944E0C"/>
    <w:rsid w:val="00950D81"/>
    <w:rsid w:val="00951B95"/>
    <w:rsid w:val="009543EB"/>
    <w:rsid w:val="009623AB"/>
    <w:rsid w:val="00970A6B"/>
    <w:rsid w:val="00975E13"/>
    <w:rsid w:val="009763C4"/>
    <w:rsid w:val="009803F1"/>
    <w:rsid w:val="009844F7"/>
    <w:rsid w:val="0099079E"/>
    <w:rsid w:val="00994961"/>
    <w:rsid w:val="00995FFD"/>
    <w:rsid w:val="009A27DB"/>
    <w:rsid w:val="009A45B0"/>
    <w:rsid w:val="009A6A6F"/>
    <w:rsid w:val="009A7ED9"/>
    <w:rsid w:val="009B1B69"/>
    <w:rsid w:val="009B7B61"/>
    <w:rsid w:val="009C470D"/>
    <w:rsid w:val="009C638B"/>
    <w:rsid w:val="009D3626"/>
    <w:rsid w:val="009D68FB"/>
    <w:rsid w:val="009D6CDC"/>
    <w:rsid w:val="009E04B3"/>
    <w:rsid w:val="009E0DFC"/>
    <w:rsid w:val="009E5B74"/>
    <w:rsid w:val="009E7C14"/>
    <w:rsid w:val="009F419C"/>
    <w:rsid w:val="009F43E0"/>
    <w:rsid w:val="009F69D9"/>
    <w:rsid w:val="00A055A5"/>
    <w:rsid w:val="00A06703"/>
    <w:rsid w:val="00A12A7C"/>
    <w:rsid w:val="00A1330E"/>
    <w:rsid w:val="00A226A2"/>
    <w:rsid w:val="00A31EC2"/>
    <w:rsid w:val="00A36676"/>
    <w:rsid w:val="00A36F05"/>
    <w:rsid w:val="00A375DC"/>
    <w:rsid w:val="00A402A1"/>
    <w:rsid w:val="00A44175"/>
    <w:rsid w:val="00A46E32"/>
    <w:rsid w:val="00A50D22"/>
    <w:rsid w:val="00A512C3"/>
    <w:rsid w:val="00A571FE"/>
    <w:rsid w:val="00A60395"/>
    <w:rsid w:val="00A6287E"/>
    <w:rsid w:val="00A76CE0"/>
    <w:rsid w:val="00A77C2C"/>
    <w:rsid w:val="00A80062"/>
    <w:rsid w:val="00A856EB"/>
    <w:rsid w:val="00A9022E"/>
    <w:rsid w:val="00A913C5"/>
    <w:rsid w:val="00AA1165"/>
    <w:rsid w:val="00AA3F31"/>
    <w:rsid w:val="00AA4625"/>
    <w:rsid w:val="00AB1F1A"/>
    <w:rsid w:val="00AB3121"/>
    <w:rsid w:val="00AC079B"/>
    <w:rsid w:val="00AC4F34"/>
    <w:rsid w:val="00AC6EC2"/>
    <w:rsid w:val="00AD1595"/>
    <w:rsid w:val="00AE3A63"/>
    <w:rsid w:val="00AE5435"/>
    <w:rsid w:val="00AF3ABE"/>
    <w:rsid w:val="00AF6959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15FF"/>
    <w:rsid w:val="00B432A0"/>
    <w:rsid w:val="00B433B1"/>
    <w:rsid w:val="00B4738B"/>
    <w:rsid w:val="00B47828"/>
    <w:rsid w:val="00B517F7"/>
    <w:rsid w:val="00B52AFC"/>
    <w:rsid w:val="00B52EFE"/>
    <w:rsid w:val="00B60DCA"/>
    <w:rsid w:val="00B63064"/>
    <w:rsid w:val="00B63C73"/>
    <w:rsid w:val="00B672B3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0487"/>
    <w:rsid w:val="00BB2283"/>
    <w:rsid w:val="00BB4389"/>
    <w:rsid w:val="00BB61BE"/>
    <w:rsid w:val="00BC2797"/>
    <w:rsid w:val="00BC352B"/>
    <w:rsid w:val="00BC4227"/>
    <w:rsid w:val="00BD1366"/>
    <w:rsid w:val="00BD3419"/>
    <w:rsid w:val="00BD43E5"/>
    <w:rsid w:val="00BD59E3"/>
    <w:rsid w:val="00BD66F2"/>
    <w:rsid w:val="00BD7FD7"/>
    <w:rsid w:val="00BE0315"/>
    <w:rsid w:val="00BE05F0"/>
    <w:rsid w:val="00BE1772"/>
    <w:rsid w:val="00BE1DEB"/>
    <w:rsid w:val="00BE5B9F"/>
    <w:rsid w:val="00BF0E8E"/>
    <w:rsid w:val="00BF16E5"/>
    <w:rsid w:val="00BF1A7F"/>
    <w:rsid w:val="00BF3861"/>
    <w:rsid w:val="00C00F37"/>
    <w:rsid w:val="00C03F51"/>
    <w:rsid w:val="00C06CDB"/>
    <w:rsid w:val="00C10119"/>
    <w:rsid w:val="00C10CC7"/>
    <w:rsid w:val="00C11C58"/>
    <w:rsid w:val="00C13225"/>
    <w:rsid w:val="00C14C86"/>
    <w:rsid w:val="00C15B3B"/>
    <w:rsid w:val="00C229F8"/>
    <w:rsid w:val="00C322F1"/>
    <w:rsid w:val="00C3310A"/>
    <w:rsid w:val="00C33284"/>
    <w:rsid w:val="00C371FA"/>
    <w:rsid w:val="00C42012"/>
    <w:rsid w:val="00C43DCE"/>
    <w:rsid w:val="00C46F61"/>
    <w:rsid w:val="00C47BB2"/>
    <w:rsid w:val="00C51C28"/>
    <w:rsid w:val="00C53456"/>
    <w:rsid w:val="00C60C2D"/>
    <w:rsid w:val="00C641C3"/>
    <w:rsid w:val="00C70043"/>
    <w:rsid w:val="00C735FB"/>
    <w:rsid w:val="00C73861"/>
    <w:rsid w:val="00C7432C"/>
    <w:rsid w:val="00C75791"/>
    <w:rsid w:val="00C76304"/>
    <w:rsid w:val="00C83B2D"/>
    <w:rsid w:val="00C84955"/>
    <w:rsid w:val="00C86467"/>
    <w:rsid w:val="00C92A13"/>
    <w:rsid w:val="00C942C1"/>
    <w:rsid w:val="00C957D7"/>
    <w:rsid w:val="00C95C72"/>
    <w:rsid w:val="00C96B86"/>
    <w:rsid w:val="00C97DF7"/>
    <w:rsid w:val="00CA0560"/>
    <w:rsid w:val="00CA1A6A"/>
    <w:rsid w:val="00CA2C73"/>
    <w:rsid w:val="00CA6108"/>
    <w:rsid w:val="00CB766B"/>
    <w:rsid w:val="00CC356D"/>
    <w:rsid w:val="00CD109D"/>
    <w:rsid w:val="00CD1E9D"/>
    <w:rsid w:val="00CD6ABB"/>
    <w:rsid w:val="00CE0FFC"/>
    <w:rsid w:val="00CE5CF2"/>
    <w:rsid w:val="00CE691B"/>
    <w:rsid w:val="00D00A5D"/>
    <w:rsid w:val="00D00A87"/>
    <w:rsid w:val="00D02F2F"/>
    <w:rsid w:val="00D13087"/>
    <w:rsid w:val="00D16FA0"/>
    <w:rsid w:val="00D24281"/>
    <w:rsid w:val="00D2604C"/>
    <w:rsid w:val="00D26DCE"/>
    <w:rsid w:val="00D42501"/>
    <w:rsid w:val="00D5130A"/>
    <w:rsid w:val="00D51769"/>
    <w:rsid w:val="00D522D8"/>
    <w:rsid w:val="00D52359"/>
    <w:rsid w:val="00D54127"/>
    <w:rsid w:val="00D545C2"/>
    <w:rsid w:val="00D5491C"/>
    <w:rsid w:val="00D554E8"/>
    <w:rsid w:val="00D5748E"/>
    <w:rsid w:val="00D60995"/>
    <w:rsid w:val="00D612A9"/>
    <w:rsid w:val="00D66935"/>
    <w:rsid w:val="00D80021"/>
    <w:rsid w:val="00D80748"/>
    <w:rsid w:val="00D8454D"/>
    <w:rsid w:val="00D8724C"/>
    <w:rsid w:val="00D938C1"/>
    <w:rsid w:val="00D9522E"/>
    <w:rsid w:val="00DA2494"/>
    <w:rsid w:val="00DA47A8"/>
    <w:rsid w:val="00DA5235"/>
    <w:rsid w:val="00DB206B"/>
    <w:rsid w:val="00DB3592"/>
    <w:rsid w:val="00DB37F3"/>
    <w:rsid w:val="00DB3D26"/>
    <w:rsid w:val="00DB4C93"/>
    <w:rsid w:val="00DC3F8A"/>
    <w:rsid w:val="00DD46E9"/>
    <w:rsid w:val="00DE0D00"/>
    <w:rsid w:val="00DE16CD"/>
    <w:rsid w:val="00DE6492"/>
    <w:rsid w:val="00DF280B"/>
    <w:rsid w:val="00DF28B7"/>
    <w:rsid w:val="00DF68C0"/>
    <w:rsid w:val="00DF7F5A"/>
    <w:rsid w:val="00E00FFD"/>
    <w:rsid w:val="00E04C02"/>
    <w:rsid w:val="00E053B2"/>
    <w:rsid w:val="00E139D5"/>
    <w:rsid w:val="00E14CA5"/>
    <w:rsid w:val="00E152DF"/>
    <w:rsid w:val="00E17CC5"/>
    <w:rsid w:val="00E22D1B"/>
    <w:rsid w:val="00E235F5"/>
    <w:rsid w:val="00E23783"/>
    <w:rsid w:val="00E251E0"/>
    <w:rsid w:val="00E26411"/>
    <w:rsid w:val="00E307B6"/>
    <w:rsid w:val="00E36456"/>
    <w:rsid w:val="00E41AD6"/>
    <w:rsid w:val="00E42017"/>
    <w:rsid w:val="00E42730"/>
    <w:rsid w:val="00E46268"/>
    <w:rsid w:val="00E55053"/>
    <w:rsid w:val="00E55854"/>
    <w:rsid w:val="00E628AD"/>
    <w:rsid w:val="00E64339"/>
    <w:rsid w:val="00E677BD"/>
    <w:rsid w:val="00E70C44"/>
    <w:rsid w:val="00E72B6E"/>
    <w:rsid w:val="00E872A7"/>
    <w:rsid w:val="00EA19E9"/>
    <w:rsid w:val="00EA369D"/>
    <w:rsid w:val="00EA411E"/>
    <w:rsid w:val="00EA641F"/>
    <w:rsid w:val="00EA6A5A"/>
    <w:rsid w:val="00EB19E0"/>
    <w:rsid w:val="00EB5A80"/>
    <w:rsid w:val="00EB7AF3"/>
    <w:rsid w:val="00EC07DD"/>
    <w:rsid w:val="00EC0D7C"/>
    <w:rsid w:val="00EC1A83"/>
    <w:rsid w:val="00EC3652"/>
    <w:rsid w:val="00EC4200"/>
    <w:rsid w:val="00EC7F14"/>
    <w:rsid w:val="00ED42BE"/>
    <w:rsid w:val="00EE1F4D"/>
    <w:rsid w:val="00EE220A"/>
    <w:rsid w:val="00EE2853"/>
    <w:rsid w:val="00EE77C8"/>
    <w:rsid w:val="00EF014F"/>
    <w:rsid w:val="00EF0A5E"/>
    <w:rsid w:val="00EF5D36"/>
    <w:rsid w:val="00EF66FC"/>
    <w:rsid w:val="00F0135B"/>
    <w:rsid w:val="00F02153"/>
    <w:rsid w:val="00F02E73"/>
    <w:rsid w:val="00F10140"/>
    <w:rsid w:val="00F11BAF"/>
    <w:rsid w:val="00F11CE3"/>
    <w:rsid w:val="00F16FDF"/>
    <w:rsid w:val="00F17DCE"/>
    <w:rsid w:val="00F2038A"/>
    <w:rsid w:val="00F22750"/>
    <w:rsid w:val="00F238B0"/>
    <w:rsid w:val="00F23CA1"/>
    <w:rsid w:val="00F23E40"/>
    <w:rsid w:val="00F2401A"/>
    <w:rsid w:val="00F2646F"/>
    <w:rsid w:val="00F27E65"/>
    <w:rsid w:val="00F30A2C"/>
    <w:rsid w:val="00F37721"/>
    <w:rsid w:val="00F405C9"/>
    <w:rsid w:val="00F40A19"/>
    <w:rsid w:val="00F414CD"/>
    <w:rsid w:val="00F414F8"/>
    <w:rsid w:val="00F41FE8"/>
    <w:rsid w:val="00F44FA1"/>
    <w:rsid w:val="00F453B6"/>
    <w:rsid w:val="00F47626"/>
    <w:rsid w:val="00F47CAB"/>
    <w:rsid w:val="00F50275"/>
    <w:rsid w:val="00F505C7"/>
    <w:rsid w:val="00F51366"/>
    <w:rsid w:val="00F54824"/>
    <w:rsid w:val="00F55E03"/>
    <w:rsid w:val="00F566F6"/>
    <w:rsid w:val="00F56CE1"/>
    <w:rsid w:val="00F62D01"/>
    <w:rsid w:val="00F62EE5"/>
    <w:rsid w:val="00F669C5"/>
    <w:rsid w:val="00F7016B"/>
    <w:rsid w:val="00F72DEA"/>
    <w:rsid w:val="00F76C7F"/>
    <w:rsid w:val="00F777E8"/>
    <w:rsid w:val="00F803B0"/>
    <w:rsid w:val="00F80E14"/>
    <w:rsid w:val="00F80E25"/>
    <w:rsid w:val="00F869B7"/>
    <w:rsid w:val="00F9005C"/>
    <w:rsid w:val="00F904AE"/>
    <w:rsid w:val="00F975F2"/>
    <w:rsid w:val="00FA0966"/>
    <w:rsid w:val="00FA6905"/>
    <w:rsid w:val="00FA7A01"/>
    <w:rsid w:val="00FB03E9"/>
    <w:rsid w:val="00FB13E6"/>
    <w:rsid w:val="00FB4456"/>
    <w:rsid w:val="00FB5D74"/>
    <w:rsid w:val="00FB6B86"/>
    <w:rsid w:val="00FC38AE"/>
    <w:rsid w:val="00FC3A0E"/>
    <w:rsid w:val="00FC4B44"/>
    <w:rsid w:val="00FD0A3A"/>
    <w:rsid w:val="00FD16AF"/>
    <w:rsid w:val="00FD1F4D"/>
    <w:rsid w:val="00FD2A3E"/>
    <w:rsid w:val="00FD7077"/>
    <w:rsid w:val="00FE5BBC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33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F701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016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701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16B"/>
    <w:rPr>
      <w:rFonts w:ascii="Ecofont_Spranq_eco_Sans" w:hAnsi="Ecofont_Spranq_eco_Sans" w:cs="Tahoma"/>
      <w:sz w:val="24"/>
      <w:szCs w:val="24"/>
    </w:rPr>
  </w:style>
  <w:style w:type="paragraph" w:styleId="Textodecomentrio">
    <w:name w:val="annotation text"/>
    <w:basedOn w:val="Normal"/>
    <w:link w:val="TextodecomentrioChar"/>
    <w:unhideWhenUsed/>
    <w:rsid w:val="00F7016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7016B"/>
    <w:rPr>
      <w:rFonts w:ascii="Ecofont_Spranq_eco_Sans" w:hAnsi="Ecofont_Spranq_eco_Sans" w:cs="Tahoma"/>
    </w:rPr>
  </w:style>
  <w:style w:type="paragraph" w:customStyle="1" w:styleId="Nivel1">
    <w:name w:val="Nivel1"/>
    <w:basedOn w:val="Ttulo1"/>
    <w:next w:val="Normal"/>
    <w:link w:val="Nivel1Char"/>
    <w:qFormat/>
    <w:rsid w:val="00C3310A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C3310A"/>
    <w:rPr>
      <w:rFonts w:ascii="Arial" w:eastAsiaTheme="majorEastAsia" w:hAnsi="Arial"/>
      <w:b/>
      <w:color w:val="000000"/>
    </w:rPr>
  </w:style>
  <w:style w:type="character" w:customStyle="1" w:styleId="Ttulo1Char">
    <w:name w:val="Título 1 Char"/>
    <w:basedOn w:val="Fontepargpadro"/>
    <w:link w:val="Ttulo1"/>
    <w:rsid w:val="00C33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C92A13"/>
    <w:rPr>
      <w:sz w:val="16"/>
      <w:szCs w:val="16"/>
    </w:rPr>
  </w:style>
  <w:style w:type="paragraph" w:customStyle="1" w:styleId="WW-Estilopadro">
    <w:name w:val="WW-Estilo padrão"/>
    <w:rsid w:val="00BD66F2"/>
    <w:pPr>
      <w:widowControl w:val="0"/>
      <w:suppressAutoHyphens/>
      <w:spacing w:line="360" w:lineRule="atLeast"/>
      <w:jc w:val="both"/>
    </w:pPr>
    <w:rPr>
      <w:sz w:val="24"/>
      <w:lang w:eastAsia="zh-CN"/>
    </w:rPr>
  </w:style>
  <w:style w:type="paragraph" w:customStyle="1" w:styleId="Recuodecorpodetexto33">
    <w:name w:val="Recuo de corpo de texto 33"/>
    <w:basedOn w:val="WW-Estilopadro"/>
    <w:rsid w:val="00BD66F2"/>
    <w:pPr>
      <w:ind w:firstLine="709"/>
    </w:pPr>
    <w:rPr>
      <w:rFonts w:ascii="Courier New" w:hAnsi="Courier New" w:cs="Courier New"/>
      <w:sz w:val="20"/>
      <w:lang w:val="x-none"/>
    </w:rPr>
  </w:style>
  <w:style w:type="paragraph" w:styleId="Corpodetexto">
    <w:name w:val="Body Text"/>
    <w:basedOn w:val="Normal"/>
    <w:link w:val="CorpodetextoChar"/>
    <w:rsid w:val="00E55053"/>
    <w:pPr>
      <w:suppressAutoHyphens/>
      <w:spacing w:after="120"/>
    </w:pPr>
    <w:rPr>
      <w:rFonts w:ascii="Times New Roman" w:hAnsi="Times New Roman" w:cs="Times New Roman"/>
      <w:sz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E55053"/>
    <w:rPr>
      <w:sz w:val="24"/>
      <w:szCs w:val="24"/>
      <w:lang w:val="x-none" w:eastAsia="zh-CN"/>
    </w:rPr>
  </w:style>
  <w:style w:type="paragraph" w:customStyle="1" w:styleId="Textoembloco3">
    <w:name w:val="Texto em bloco3"/>
    <w:basedOn w:val="Normal"/>
    <w:rsid w:val="00E55053"/>
    <w:pPr>
      <w:suppressAutoHyphens/>
      <w:ind w:left="1134" w:right="49" w:hanging="1134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rsid w:val="00C0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331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F701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016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701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16B"/>
    <w:rPr>
      <w:rFonts w:ascii="Ecofont_Spranq_eco_Sans" w:hAnsi="Ecofont_Spranq_eco_Sans" w:cs="Tahoma"/>
      <w:sz w:val="24"/>
      <w:szCs w:val="24"/>
    </w:rPr>
  </w:style>
  <w:style w:type="paragraph" w:styleId="Textodecomentrio">
    <w:name w:val="annotation text"/>
    <w:basedOn w:val="Normal"/>
    <w:link w:val="TextodecomentrioChar"/>
    <w:unhideWhenUsed/>
    <w:rsid w:val="00F7016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7016B"/>
    <w:rPr>
      <w:rFonts w:ascii="Ecofont_Spranq_eco_Sans" w:hAnsi="Ecofont_Spranq_eco_Sans" w:cs="Tahoma"/>
    </w:rPr>
  </w:style>
  <w:style w:type="paragraph" w:customStyle="1" w:styleId="Nivel1">
    <w:name w:val="Nivel1"/>
    <w:basedOn w:val="Ttulo1"/>
    <w:next w:val="Normal"/>
    <w:link w:val="Nivel1Char"/>
    <w:qFormat/>
    <w:rsid w:val="00C3310A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C3310A"/>
    <w:rPr>
      <w:rFonts w:ascii="Arial" w:eastAsiaTheme="majorEastAsia" w:hAnsi="Arial"/>
      <w:b/>
      <w:color w:val="000000"/>
    </w:rPr>
  </w:style>
  <w:style w:type="character" w:customStyle="1" w:styleId="Ttulo1Char">
    <w:name w:val="Título 1 Char"/>
    <w:basedOn w:val="Fontepargpadro"/>
    <w:link w:val="Ttulo1"/>
    <w:rsid w:val="00C33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C92A13"/>
    <w:rPr>
      <w:sz w:val="16"/>
      <w:szCs w:val="16"/>
    </w:rPr>
  </w:style>
  <w:style w:type="paragraph" w:customStyle="1" w:styleId="WW-Estilopadro">
    <w:name w:val="WW-Estilo padrão"/>
    <w:rsid w:val="00BD66F2"/>
    <w:pPr>
      <w:widowControl w:val="0"/>
      <w:suppressAutoHyphens/>
      <w:spacing w:line="360" w:lineRule="atLeast"/>
      <w:jc w:val="both"/>
    </w:pPr>
    <w:rPr>
      <w:sz w:val="24"/>
      <w:lang w:eastAsia="zh-CN"/>
    </w:rPr>
  </w:style>
  <w:style w:type="paragraph" w:customStyle="1" w:styleId="Recuodecorpodetexto33">
    <w:name w:val="Recuo de corpo de texto 33"/>
    <w:basedOn w:val="WW-Estilopadro"/>
    <w:rsid w:val="00BD66F2"/>
    <w:pPr>
      <w:ind w:firstLine="709"/>
    </w:pPr>
    <w:rPr>
      <w:rFonts w:ascii="Courier New" w:hAnsi="Courier New" w:cs="Courier New"/>
      <w:sz w:val="20"/>
      <w:lang w:val="x-none"/>
    </w:rPr>
  </w:style>
  <w:style w:type="paragraph" w:styleId="Corpodetexto">
    <w:name w:val="Body Text"/>
    <w:basedOn w:val="Normal"/>
    <w:link w:val="CorpodetextoChar"/>
    <w:rsid w:val="00E55053"/>
    <w:pPr>
      <w:suppressAutoHyphens/>
      <w:spacing w:after="120"/>
    </w:pPr>
    <w:rPr>
      <w:rFonts w:ascii="Times New Roman" w:hAnsi="Times New Roman" w:cs="Times New Roman"/>
      <w:sz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E55053"/>
    <w:rPr>
      <w:sz w:val="24"/>
      <w:szCs w:val="24"/>
      <w:lang w:val="x-none" w:eastAsia="zh-CN"/>
    </w:rPr>
  </w:style>
  <w:style w:type="paragraph" w:customStyle="1" w:styleId="Textoembloco3">
    <w:name w:val="Texto em bloco3"/>
    <w:basedOn w:val="Normal"/>
    <w:rsid w:val="00E55053"/>
    <w:pPr>
      <w:suppressAutoHyphens/>
      <w:ind w:left="1134" w:right="49" w:hanging="1134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rsid w:val="00C0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3D14-DA2E-4F3A-91A7-2AA05E26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22</Pages>
  <Words>6140</Words>
  <Characters>33156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DILIC-Divisao de Licitação-Luceli</cp:lastModifiedBy>
  <cp:revision>3</cp:revision>
  <cp:lastPrinted>2016-07-18T11:46:00Z</cp:lastPrinted>
  <dcterms:created xsi:type="dcterms:W3CDTF">2017-03-07T17:57:00Z</dcterms:created>
  <dcterms:modified xsi:type="dcterms:W3CDTF">2017-03-07T17:58:00Z</dcterms:modified>
</cp:coreProperties>
</file>